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947FC" w14:textId="53E7AEC2" w:rsidR="006243ED" w:rsidRPr="000679E4" w:rsidRDefault="002E48E5" w:rsidP="00E345BF">
      <w:pPr>
        <w:ind w:left="213"/>
        <w:rPr>
          <w:rFonts w:ascii="FS Albert" w:hAnsi="FS Albert"/>
        </w:rPr>
      </w:pPr>
      <w:r w:rsidRPr="000679E4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1493B42" wp14:editId="43BE25B0">
                <wp:simplePos x="0" y="0"/>
                <wp:positionH relativeFrom="column">
                  <wp:posOffset>-578485</wp:posOffset>
                </wp:positionH>
                <wp:positionV relativeFrom="paragraph">
                  <wp:posOffset>-537844</wp:posOffset>
                </wp:positionV>
                <wp:extent cx="461010" cy="901700"/>
                <wp:effectExtent l="0" t="0" r="0" b="0"/>
                <wp:wrapNone/>
                <wp:docPr id="9477926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" cy="90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30A85C" w14:textId="77777777" w:rsidR="00497B33" w:rsidRPr="000679E4" w:rsidRDefault="00497B33" w:rsidP="00D32B6E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0679E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Mod. 0143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493B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5.55pt;margin-top:-42.35pt;width:36.3pt;height:7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" stroked="f">
                <v:textbox style="layout-flow:vertical;mso-layout-flow-alt:bottom-to-top">
                  <w:txbxContent>
                    <w:p w14:paraId="7530A85C" w14:textId="77777777" w:rsidR="00497B33" w:rsidRPr="000679E4" w:rsidRDefault="00497B33" w:rsidP="00D32B6E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0679E4">
                        <w:rPr>
                          <w:rFonts w:ascii="Comic Sans MS" w:hAnsi="Comic Sans MS"/>
                          <w:sz w:val="20"/>
                          <w:szCs w:val="20"/>
                        </w:rPr>
                        <w:t>Mod. 0143</w:t>
                      </w:r>
                    </w:p>
                  </w:txbxContent>
                </v:textbox>
              </v:shape>
            </w:pict>
          </mc:Fallback>
        </mc:AlternateContent>
      </w:r>
      <w:r w:rsidRPr="000679E4">
        <w:rPr>
          <w:noProof/>
        </w:rPr>
        <w:drawing>
          <wp:anchor distT="0" distB="0" distL="114300" distR="114300" simplePos="0" relativeHeight="251657216" behindDoc="1" locked="0" layoutInCell="1" allowOverlap="1" wp14:anchorId="01733849" wp14:editId="2CCF5099">
            <wp:simplePos x="0" y="0"/>
            <wp:positionH relativeFrom="column">
              <wp:posOffset>5145405</wp:posOffset>
            </wp:positionH>
            <wp:positionV relativeFrom="paragraph">
              <wp:posOffset>-159385</wp:posOffset>
            </wp:positionV>
            <wp:extent cx="723900" cy="63436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34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AB9018" w14:textId="77777777" w:rsidR="006243ED" w:rsidRPr="000679E4" w:rsidRDefault="006243ED" w:rsidP="003A7696">
      <w:pPr>
        <w:ind w:left="4461" w:firstLine="495"/>
        <w:rPr>
          <w:rFonts w:ascii="FS Albert" w:hAnsi="FS Albert"/>
          <w:b/>
          <w:sz w:val="32"/>
          <w:szCs w:val="32"/>
        </w:rPr>
      </w:pPr>
      <w:r w:rsidRPr="000679E4">
        <w:rPr>
          <w:rFonts w:ascii="FS Albert" w:hAnsi="FS Albert"/>
        </w:rPr>
        <w:t>IES</w:t>
      </w:r>
      <w:r w:rsidRPr="000679E4">
        <w:rPr>
          <w:rFonts w:ascii="FS Albert" w:hAnsi="FS Albert"/>
          <w:b/>
          <w:sz w:val="32"/>
          <w:szCs w:val="32"/>
        </w:rPr>
        <w:t xml:space="preserve"> Josefina Aldecoa</w:t>
      </w:r>
    </w:p>
    <w:p w14:paraId="5DC3EB2B" w14:textId="77777777" w:rsidR="006243ED" w:rsidRPr="000679E4" w:rsidRDefault="006243ED" w:rsidP="00E345BF">
      <w:pPr>
        <w:ind w:left="213"/>
        <w:rPr>
          <w:rFonts w:ascii="FS Albert" w:hAnsi="FS Albert"/>
          <w:b/>
          <w:sz w:val="32"/>
          <w:szCs w:val="32"/>
        </w:rPr>
      </w:pPr>
    </w:p>
    <w:p w14:paraId="79902E09" w14:textId="77777777" w:rsidR="003A7696" w:rsidRPr="000679E4" w:rsidRDefault="003A7696" w:rsidP="00E345BF">
      <w:pPr>
        <w:ind w:left="213"/>
        <w:rPr>
          <w:rFonts w:ascii="FS Albert" w:hAnsi="FS Albert"/>
          <w:b/>
          <w:sz w:val="32"/>
          <w:szCs w:val="32"/>
        </w:rPr>
      </w:pPr>
    </w:p>
    <w:p w14:paraId="4761DEF2" w14:textId="77777777" w:rsidR="003A7696" w:rsidRPr="000679E4" w:rsidRDefault="003A7696" w:rsidP="00E345BF">
      <w:pPr>
        <w:ind w:left="213"/>
        <w:rPr>
          <w:rFonts w:ascii="FS Albert" w:hAnsi="FS Albert"/>
          <w:b/>
          <w:sz w:val="32"/>
          <w:szCs w:val="32"/>
        </w:rPr>
      </w:pPr>
    </w:p>
    <w:p w14:paraId="7DA1F8A4" w14:textId="77777777" w:rsidR="006243ED" w:rsidRPr="000679E4" w:rsidRDefault="006243ED" w:rsidP="00C05764">
      <w:pPr>
        <w:jc w:val="center"/>
        <w:rPr>
          <w:b/>
        </w:rPr>
      </w:pPr>
    </w:p>
    <w:p w14:paraId="49CC960D" w14:textId="77777777" w:rsidR="006243ED" w:rsidRPr="000679E4" w:rsidRDefault="006243ED" w:rsidP="00C05764">
      <w:pPr>
        <w:jc w:val="center"/>
        <w:rPr>
          <w:b/>
        </w:rPr>
      </w:pPr>
    </w:p>
    <w:p w14:paraId="48A54EE8" w14:textId="77777777" w:rsidR="006243ED" w:rsidRPr="000679E4" w:rsidRDefault="006243ED" w:rsidP="00C05764">
      <w:pPr>
        <w:jc w:val="center"/>
        <w:rPr>
          <w:b/>
        </w:rPr>
      </w:pPr>
    </w:p>
    <w:p w14:paraId="08D1007D" w14:textId="77777777" w:rsidR="006243ED" w:rsidRPr="000679E4" w:rsidRDefault="006243ED" w:rsidP="00C05764">
      <w:pPr>
        <w:jc w:val="center"/>
        <w:rPr>
          <w:b/>
        </w:rPr>
      </w:pPr>
    </w:p>
    <w:p w14:paraId="550C6598" w14:textId="77777777" w:rsidR="006243ED" w:rsidRPr="000679E4" w:rsidRDefault="006243ED" w:rsidP="00C05764">
      <w:pPr>
        <w:jc w:val="center"/>
        <w:rPr>
          <w:b/>
        </w:rPr>
      </w:pPr>
    </w:p>
    <w:p w14:paraId="57A25C2C" w14:textId="77777777" w:rsidR="006243ED" w:rsidRPr="000679E4" w:rsidRDefault="006243ED" w:rsidP="00C05764">
      <w:pPr>
        <w:jc w:val="center"/>
        <w:rPr>
          <w:b/>
        </w:rPr>
      </w:pPr>
    </w:p>
    <w:p w14:paraId="0AB6E9AA" w14:textId="77777777" w:rsidR="006243ED" w:rsidRPr="000679E4" w:rsidRDefault="006243ED" w:rsidP="00C05764">
      <w:pPr>
        <w:jc w:val="center"/>
        <w:rPr>
          <w:b/>
        </w:rPr>
      </w:pPr>
    </w:p>
    <w:p w14:paraId="448E3AFA" w14:textId="384CD3E7" w:rsidR="00C22E96" w:rsidRPr="00B617A9" w:rsidRDefault="00C22E96" w:rsidP="00C22E96">
      <w:pPr>
        <w:spacing w:after="100" w:afterAutospacing="1" w:line="276" w:lineRule="auto"/>
        <w:jc w:val="center"/>
        <w:rPr>
          <w:rFonts w:ascii="Calibri" w:hAnsi="Calibri"/>
          <w:bCs/>
          <w:sz w:val="44"/>
          <w:szCs w:val="44"/>
          <w:lang w:eastAsia="en-US"/>
        </w:rPr>
      </w:pPr>
      <w:r w:rsidRPr="00B617A9">
        <w:rPr>
          <w:rFonts w:ascii="Calibri" w:hAnsi="Calibri"/>
          <w:bCs/>
          <w:sz w:val="44"/>
          <w:szCs w:val="44"/>
          <w:lang w:eastAsia="en-US"/>
        </w:rPr>
        <w:t xml:space="preserve">CICLO GRADO MEDIO DE GESTIÓN ADMINISTRATIVA </w:t>
      </w:r>
    </w:p>
    <w:p w14:paraId="4C721C01" w14:textId="7B8C89C9" w:rsidR="003A7696" w:rsidRPr="00B617A9" w:rsidRDefault="006243ED" w:rsidP="00B617A9">
      <w:pPr>
        <w:jc w:val="center"/>
        <w:rPr>
          <w:b/>
          <w:sz w:val="36"/>
          <w:szCs w:val="36"/>
          <w:u w:val="single"/>
        </w:rPr>
      </w:pPr>
      <w:r w:rsidRPr="00B617A9">
        <w:rPr>
          <w:b/>
          <w:sz w:val="36"/>
          <w:szCs w:val="36"/>
          <w:u w:val="single"/>
        </w:rPr>
        <w:t>INGLÉS</w:t>
      </w:r>
      <w:r w:rsidR="005C77F2">
        <w:rPr>
          <w:b/>
          <w:sz w:val="36"/>
          <w:szCs w:val="36"/>
          <w:u w:val="single"/>
        </w:rPr>
        <w:t xml:space="preserve"> PROFESIONAL</w:t>
      </w:r>
    </w:p>
    <w:p w14:paraId="2B0EE8C3" w14:textId="75C9A04A" w:rsidR="006243ED" w:rsidRPr="000679E4" w:rsidRDefault="003A7696" w:rsidP="00C05764">
      <w:pPr>
        <w:jc w:val="center"/>
        <w:rPr>
          <w:b/>
          <w:sz w:val="36"/>
          <w:szCs w:val="36"/>
        </w:rPr>
      </w:pPr>
      <w:r w:rsidRPr="000679E4">
        <w:rPr>
          <w:b/>
          <w:sz w:val="36"/>
          <w:szCs w:val="36"/>
        </w:rPr>
        <w:t>50</w:t>
      </w:r>
      <w:r w:rsidR="00497B33" w:rsidRPr="000679E4">
        <w:rPr>
          <w:b/>
          <w:sz w:val="36"/>
          <w:szCs w:val="36"/>
        </w:rPr>
        <w:t xml:space="preserve"> HORAS/ </w:t>
      </w:r>
      <w:r w:rsidRPr="000679E4">
        <w:rPr>
          <w:b/>
          <w:sz w:val="36"/>
          <w:szCs w:val="36"/>
        </w:rPr>
        <w:t>2</w:t>
      </w:r>
      <w:r w:rsidR="00497B33" w:rsidRPr="000679E4">
        <w:rPr>
          <w:b/>
          <w:sz w:val="36"/>
          <w:szCs w:val="36"/>
        </w:rPr>
        <w:t xml:space="preserve"> periodos semanales</w:t>
      </w:r>
    </w:p>
    <w:p w14:paraId="76043968" w14:textId="31788B70" w:rsidR="006243ED" w:rsidRPr="000679E4" w:rsidRDefault="006243ED" w:rsidP="00C05764">
      <w:pPr>
        <w:jc w:val="center"/>
        <w:rPr>
          <w:b/>
          <w:sz w:val="36"/>
          <w:szCs w:val="36"/>
        </w:rPr>
      </w:pPr>
      <w:r w:rsidRPr="000679E4">
        <w:rPr>
          <w:b/>
          <w:sz w:val="36"/>
          <w:szCs w:val="36"/>
        </w:rPr>
        <w:t xml:space="preserve">Curso </w:t>
      </w:r>
      <w:r w:rsidR="00534115" w:rsidRPr="000679E4">
        <w:rPr>
          <w:b/>
          <w:sz w:val="36"/>
          <w:szCs w:val="36"/>
        </w:rPr>
        <w:t>202</w:t>
      </w:r>
      <w:r w:rsidR="003A7696" w:rsidRPr="000679E4">
        <w:rPr>
          <w:b/>
          <w:sz w:val="36"/>
          <w:szCs w:val="36"/>
        </w:rPr>
        <w:t>4</w:t>
      </w:r>
      <w:r w:rsidR="00534115" w:rsidRPr="000679E4">
        <w:rPr>
          <w:b/>
          <w:sz w:val="36"/>
          <w:szCs w:val="36"/>
        </w:rPr>
        <w:t>-202</w:t>
      </w:r>
      <w:r w:rsidR="003A7696" w:rsidRPr="000679E4">
        <w:rPr>
          <w:b/>
          <w:sz w:val="36"/>
          <w:szCs w:val="36"/>
        </w:rPr>
        <w:t>5</w:t>
      </w:r>
    </w:p>
    <w:p w14:paraId="1B1B504E" w14:textId="77777777" w:rsidR="006243ED" w:rsidRPr="000679E4" w:rsidRDefault="006243ED" w:rsidP="00C05764">
      <w:pPr>
        <w:jc w:val="center"/>
        <w:rPr>
          <w:b/>
        </w:rPr>
      </w:pPr>
    </w:p>
    <w:p w14:paraId="1557BC2E" w14:textId="77777777" w:rsidR="006243ED" w:rsidRPr="000679E4" w:rsidRDefault="006243ED" w:rsidP="00C05764">
      <w:pPr>
        <w:jc w:val="center"/>
        <w:rPr>
          <w:b/>
        </w:rPr>
      </w:pPr>
    </w:p>
    <w:p w14:paraId="263F453F" w14:textId="77777777" w:rsidR="00B617A9" w:rsidRDefault="00B617A9" w:rsidP="00C05764">
      <w:pPr>
        <w:jc w:val="center"/>
        <w:rPr>
          <w:b/>
        </w:rPr>
        <w:sectPr w:rsidR="00B617A9" w:rsidSect="00B617A9">
          <w:footerReference w:type="default" r:id="rId9"/>
          <w:pgSz w:w="11906" w:h="16838"/>
          <w:pgMar w:top="1417" w:right="1701" w:bottom="1417" w:left="1135" w:header="708" w:footer="708" w:gutter="0"/>
          <w:cols w:space="708"/>
          <w:docGrid w:linePitch="360"/>
        </w:sectPr>
      </w:pPr>
    </w:p>
    <w:p w14:paraId="3774DEEA" w14:textId="48988FD4" w:rsidR="002E7715" w:rsidRPr="00EC004B" w:rsidRDefault="00B617A9" w:rsidP="002E7715">
      <w:pPr>
        <w:pStyle w:val="Heading1"/>
        <w:spacing w:before="0" w:after="240"/>
        <w:rPr>
          <w:sz w:val="28"/>
          <w:szCs w:val="28"/>
        </w:rPr>
      </w:pPr>
      <w:bookmarkStart w:id="0" w:name="_Toc180359683"/>
      <w:r>
        <w:rPr>
          <w:sz w:val="28"/>
          <w:szCs w:val="28"/>
        </w:rPr>
        <w:lastRenderedPageBreak/>
        <w:t>1</w:t>
      </w:r>
      <w:r w:rsidR="002E7715" w:rsidRPr="00EC004B">
        <w:rPr>
          <w:sz w:val="28"/>
          <w:szCs w:val="28"/>
        </w:rPr>
        <w:t xml:space="preserve">. </w:t>
      </w:r>
      <w:r w:rsidR="002E7715">
        <w:rPr>
          <w:sz w:val="28"/>
          <w:szCs w:val="28"/>
        </w:rPr>
        <w:t xml:space="preserve">CORRELACIÓN ENTRE CONTENIDOS, </w:t>
      </w:r>
      <w:r w:rsidR="002E7715" w:rsidRPr="00EC004B">
        <w:rPr>
          <w:sz w:val="28"/>
          <w:szCs w:val="28"/>
        </w:rPr>
        <w:t>RESULTADOS DE APRENDIZAJE</w:t>
      </w:r>
      <w:r w:rsidR="002E7715">
        <w:rPr>
          <w:sz w:val="28"/>
          <w:szCs w:val="28"/>
        </w:rPr>
        <w:t xml:space="preserve"> Y</w:t>
      </w:r>
      <w:r w:rsidR="002E7715" w:rsidRPr="00EC004B">
        <w:rPr>
          <w:sz w:val="28"/>
          <w:szCs w:val="28"/>
        </w:rPr>
        <w:t xml:space="preserve"> CRITERIOS DE EVALUACIÓN.</w:t>
      </w:r>
      <w:bookmarkEnd w:id="0"/>
    </w:p>
    <w:tbl>
      <w:tblPr>
        <w:tblStyle w:val="TableNormal1"/>
        <w:tblW w:w="5419" w:type="pct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62"/>
        <w:gridCol w:w="3096"/>
        <w:gridCol w:w="6358"/>
        <w:gridCol w:w="701"/>
      </w:tblGrid>
      <w:tr w:rsidR="005C77F2" w:rsidRPr="00D83EC3" w14:paraId="39A3F569" w14:textId="4D8CC897" w:rsidTr="005C77F2">
        <w:trPr>
          <w:trHeight w:val="567"/>
        </w:trPr>
        <w:tc>
          <w:tcPr>
            <w:tcW w:w="1641" w:type="pct"/>
            <w:shd w:val="clear" w:color="auto" w:fill="C6D9F1" w:themeFill="text2" w:themeFillTint="33"/>
          </w:tcPr>
          <w:p w14:paraId="1EE62EA8" w14:textId="594892A4" w:rsidR="00B617A9" w:rsidRPr="007E1024" w:rsidRDefault="00B617A9" w:rsidP="00A770A9">
            <w:pPr>
              <w:spacing w:before="120" w:line="276" w:lineRule="auto"/>
              <w:jc w:val="center"/>
              <w:rPr>
                <w:rFonts w:eastAsia="Arial MT" w:cstheme="minorHAnsi"/>
                <w:b/>
                <w:bCs/>
                <w:sz w:val="22"/>
                <w:szCs w:val="22"/>
              </w:rPr>
            </w:pPr>
            <w:r>
              <w:rPr>
                <w:rFonts w:eastAsia="Arial MT" w:cstheme="minorHAnsi"/>
                <w:b/>
                <w:bCs/>
                <w:sz w:val="22"/>
                <w:szCs w:val="22"/>
              </w:rPr>
              <w:t>CONTENIDOS</w:t>
            </w:r>
          </w:p>
        </w:tc>
        <w:tc>
          <w:tcPr>
            <w:tcW w:w="1024" w:type="pct"/>
            <w:shd w:val="clear" w:color="auto" w:fill="C6D9F1" w:themeFill="text2" w:themeFillTint="33"/>
            <w:vAlign w:val="center"/>
          </w:tcPr>
          <w:p w14:paraId="0DA95702" w14:textId="340AD6FB" w:rsidR="00B617A9" w:rsidRPr="007E1024" w:rsidRDefault="00B617A9" w:rsidP="00A770A9">
            <w:pPr>
              <w:spacing w:before="120" w:line="276" w:lineRule="auto"/>
              <w:jc w:val="center"/>
              <w:rPr>
                <w:rFonts w:eastAsia="Arial MT" w:cstheme="minorHAnsi"/>
                <w:b/>
                <w:bCs/>
                <w:sz w:val="22"/>
                <w:szCs w:val="22"/>
                <w:lang w:val="es-ES"/>
              </w:rPr>
            </w:pPr>
            <w:r w:rsidRPr="007E1024">
              <w:rPr>
                <w:rFonts w:eastAsia="Arial MT" w:cstheme="minorHAnsi"/>
                <w:b/>
                <w:bCs/>
                <w:sz w:val="22"/>
                <w:szCs w:val="22"/>
                <w:lang w:val="es-ES"/>
              </w:rPr>
              <w:t>RESULTADOS DE APRENDIZAJE</w:t>
            </w:r>
          </w:p>
        </w:tc>
        <w:tc>
          <w:tcPr>
            <w:tcW w:w="2103" w:type="pct"/>
            <w:shd w:val="clear" w:color="auto" w:fill="C6D9F1" w:themeFill="text2" w:themeFillTint="33"/>
            <w:vAlign w:val="center"/>
          </w:tcPr>
          <w:p w14:paraId="347BA192" w14:textId="77777777" w:rsidR="00B617A9" w:rsidRPr="00D83EC3" w:rsidRDefault="00B617A9" w:rsidP="00A770A9">
            <w:pPr>
              <w:spacing w:before="120" w:line="276" w:lineRule="auto"/>
              <w:jc w:val="center"/>
              <w:rPr>
                <w:rFonts w:eastAsia="Arial MT" w:cstheme="minorHAnsi"/>
                <w:b/>
                <w:bCs/>
                <w:sz w:val="22"/>
                <w:szCs w:val="22"/>
                <w:lang w:val="es-ES"/>
              </w:rPr>
            </w:pPr>
            <w:r w:rsidRPr="007E1024">
              <w:rPr>
                <w:rFonts w:eastAsia="Arial MT" w:cstheme="minorHAnsi"/>
                <w:b/>
                <w:bCs/>
                <w:sz w:val="22"/>
                <w:szCs w:val="22"/>
                <w:lang w:val="es-ES"/>
              </w:rPr>
              <w:t>CRITERIOS DE EVALUACIÓN</w:t>
            </w:r>
          </w:p>
        </w:tc>
        <w:tc>
          <w:tcPr>
            <w:tcW w:w="233" w:type="pct"/>
            <w:shd w:val="clear" w:color="auto" w:fill="C6D9F1" w:themeFill="text2" w:themeFillTint="33"/>
            <w:vAlign w:val="center"/>
          </w:tcPr>
          <w:p w14:paraId="2CF81E33" w14:textId="57E3F3C2" w:rsidR="00B617A9" w:rsidRPr="00B617A9" w:rsidRDefault="00B617A9" w:rsidP="00B617A9">
            <w:pPr>
              <w:spacing w:before="120" w:line="276" w:lineRule="auto"/>
              <w:jc w:val="center"/>
              <w:rPr>
                <w:rFonts w:eastAsia="Arial MT" w:cstheme="minorHAnsi"/>
                <w:sz w:val="22"/>
                <w:szCs w:val="22"/>
              </w:rPr>
            </w:pPr>
            <w:r w:rsidRPr="00B617A9">
              <w:rPr>
                <w:rFonts w:eastAsia="Arial MT" w:cstheme="minorHAnsi"/>
                <w:sz w:val="22"/>
                <w:szCs w:val="22"/>
              </w:rPr>
              <w:t>%</w:t>
            </w:r>
          </w:p>
        </w:tc>
      </w:tr>
      <w:tr w:rsidR="005C77F2" w:rsidRPr="00D83EC3" w14:paraId="518BC905" w14:textId="45AB6018" w:rsidTr="005C77F2">
        <w:trPr>
          <w:trHeight w:val="567"/>
        </w:trPr>
        <w:tc>
          <w:tcPr>
            <w:tcW w:w="1641" w:type="pct"/>
          </w:tcPr>
          <w:p w14:paraId="687DF18A" w14:textId="77777777" w:rsidR="00B617A9" w:rsidRPr="00696335" w:rsidRDefault="00B617A9" w:rsidP="00696335">
            <w:pPr>
              <w:spacing w:after="60"/>
              <w:ind w:left="57" w:right="57"/>
              <w:rPr>
                <w:rFonts w:eastAsia="Arial MT" w:cstheme="minorHAnsi"/>
                <w:b/>
                <w:spacing w:val="-5"/>
                <w:sz w:val="22"/>
                <w:szCs w:val="22"/>
                <w:lang w:val="es-ES"/>
              </w:rPr>
            </w:pPr>
            <w:r w:rsidRPr="00696335">
              <w:rPr>
                <w:rFonts w:eastAsia="Arial MT" w:cstheme="minorHAnsi"/>
                <w:b/>
                <w:spacing w:val="-5"/>
                <w:sz w:val="22"/>
                <w:szCs w:val="22"/>
                <w:lang w:val="es-ES"/>
              </w:rPr>
              <w:t>1. Comprensión oral.</w:t>
            </w:r>
          </w:p>
          <w:p w14:paraId="42A8283B" w14:textId="77777777" w:rsidR="00B617A9" w:rsidRPr="00696335" w:rsidRDefault="00B617A9" w:rsidP="00696335">
            <w:pPr>
              <w:spacing w:after="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696335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a) Mensajes estándar y profesionales del sector, a través de teléfono o grabados.</w:t>
            </w:r>
          </w:p>
          <w:p w14:paraId="481C24E4" w14:textId="77777777" w:rsidR="00B617A9" w:rsidRPr="00696335" w:rsidRDefault="00B617A9" w:rsidP="00696335">
            <w:pPr>
              <w:spacing w:after="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696335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b) Diferentes registros de formalidad.</w:t>
            </w:r>
          </w:p>
          <w:p w14:paraId="7AC02746" w14:textId="77777777" w:rsidR="00B617A9" w:rsidRPr="00696335" w:rsidRDefault="00B617A9" w:rsidP="00696335">
            <w:pPr>
              <w:spacing w:after="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696335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c) Expresiones de preferencia y gusto.</w:t>
            </w:r>
          </w:p>
          <w:p w14:paraId="4715D2E4" w14:textId="2E510873" w:rsidR="00B617A9" w:rsidRPr="00696335" w:rsidRDefault="00B617A9" w:rsidP="00696335">
            <w:pPr>
              <w:spacing w:after="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696335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d) Estrategias y fórmulas para solicitar clarificación, repetición y confirmación con el fin de comprender el mensaje.</w:t>
            </w:r>
          </w:p>
          <w:p w14:paraId="2B48465A" w14:textId="77777777" w:rsidR="00B617A9" w:rsidRPr="00696335" w:rsidRDefault="00B617A9" w:rsidP="00696335">
            <w:pPr>
              <w:spacing w:after="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696335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e) Fórmulas de cortesía.</w:t>
            </w:r>
          </w:p>
          <w:p w14:paraId="6BBBA645" w14:textId="77777777" w:rsidR="00B617A9" w:rsidRPr="00696335" w:rsidRDefault="00B617A9" w:rsidP="00696335">
            <w:pPr>
              <w:spacing w:after="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696335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f) Fórmulas de saludo, acogida y despedida.</w:t>
            </w:r>
          </w:p>
          <w:p w14:paraId="18E69670" w14:textId="77777777" w:rsidR="00B617A9" w:rsidRPr="00696335" w:rsidRDefault="00B617A9" w:rsidP="00696335">
            <w:pPr>
              <w:spacing w:after="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696335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g) Estrategias para mantener una conversación sencilla: introducción de ejemplos,</w:t>
            </w:r>
          </w:p>
          <w:p w14:paraId="6125F36B" w14:textId="77777777" w:rsidR="00B617A9" w:rsidRPr="00696335" w:rsidRDefault="00B617A9" w:rsidP="00696335">
            <w:pPr>
              <w:spacing w:after="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696335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h) Formulación de preguntas para confirmar comprensión.</w:t>
            </w:r>
          </w:p>
          <w:p w14:paraId="58EBBFB1" w14:textId="0FF49EE8" w:rsidR="00B617A9" w:rsidRPr="00696335" w:rsidRDefault="00B617A9" w:rsidP="00696335">
            <w:pPr>
              <w:spacing w:after="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696335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i) Tratamiento y fórmulas para comprender parámetros de ubicación, direcciones e indicaciones para llegar a lugares.</w:t>
            </w:r>
          </w:p>
          <w:p w14:paraId="6725BC2B" w14:textId="77777777" w:rsidR="00B617A9" w:rsidRPr="00696335" w:rsidRDefault="00B617A9" w:rsidP="00696335">
            <w:pPr>
              <w:spacing w:after="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696335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Solicitudes de información específica y general.</w:t>
            </w:r>
          </w:p>
          <w:p w14:paraId="1DD273E1" w14:textId="2DB0B9C7" w:rsidR="00B617A9" w:rsidRPr="001D3E54" w:rsidRDefault="00B617A9" w:rsidP="00696335">
            <w:pPr>
              <w:spacing w:after="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696335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j) Instrucciones sobre operaciones y tareas propias del trabajo.</w:t>
            </w:r>
          </w:p>
        </w:tc>
        <w:tc>
          <w:tcPr>
            <w:tcW w:w="1024" w:type="pct"/>
            <w:vAlign w:val="center"/>
          </w:tcPr>
          <w:p w14:paraId="620A84D9" w14:textId="2448705B" w:rsidR="00B617A9" w:rsidRPr="001D3E54" w:rsidRDefault="00B617A9" w:rsidP="001D3E54">
            <w:pPr>
              <w:spacing w:after="60"/>
              <w:ind w:left="57" w:right="57"/>
              <w:rPr>
                <w:rFonts w:eastAsia="Arial MT" w:cstheme="minorHAnsi"/>
                <w:b/>
                <w:sz w:val="22"/>
                <w:szCs w:val="22"/>
                <w:lang w:val="es-ES"/>
              </w:rPr>
            </w:pPr>
            <w:r w:rsidRPr="00D83EC3">
              <w:rPr>
                <w:rFonts w:eastAsia="Arial MT" w:cstheme="minorHAnsi"/>
                <w:b/>
                <w:spacing w:val="-5"/>
                <w:sz w:val="22"/>
                <w:szCs w:val="22"/>
                <w:lang w:val="es-ES"/>
              </w:rPr>
              <w:t>RA1</w:t>
            </w:r>
            <w:r w:rsidRPr="0098191F">
              <w:rPr>
                <w:rFonts w:eastAsia="Arial MT" w:cstheme="minorHAnsi"/>
                <w:b/>
                <w:spacing w:val="-5"/>
                <w:sz w:val="22"/>
                <w:szCs w:val="22"/>
                <w:lang w:val="es-ES"/>
              </w:rPr>
              <w:t xml:space="preserve">: </w:t>
            </w:r>
            <w:r w:rsidRPr="00157C18">
              <w:rPr>
                <w:rFonts w:cstheme="minorHAnsi"/>
                <w:sz w:val="22"/>
                <w:szCs w:val="22"/>
                <w:lang w:val="es-ES"/>
              </w:rPr>
              <w:t>Comprende información, de índole profesional y cotidiana, contenida en discursos orales</w:t>
            </w:r>
            <w:r>
              <w:rPr>
                <w:rFonts w:cstheme="minorHAnsi"/>
                <w:sz w:val="22"/>
                <w:szCs w:val="22"/>
                <w:lang w:val="es-ES"/>
              </w:rPr>
              <w:t xml:space="preserve"> </w:t>
            </w:r>
            <w:r w:rsidRPr="00157C18">
              <w:rPr>
                <w:rFonts w:cstheme="minorHAnsi"/>
                <w:sz w:val="22"/>
                <w:szCs w:val="22"/>
                <w:lang w:val="es-ES"/>
              </w:rPr>
              <w:t>sencillos, emitidos en lengua estándar, descifrando el contenido global del mensaje, y</w:t>
            </w:r>
            <w:r>
              <w:rPr>
                <w:rFonts w:cstheme="minorHAnsi"/>
                <w:sz w:val="22"/>
                <w:szCs w:val="22"/>
                <w:lang w:val="es-ES"/>
              </w:rPr>
              <w:t xml:space="preserve"> </w:t>
            </w:r>
            <w:r w:rsidRPr="00157C18">
              <w:rPr>
                <w:rFonts w:cstheme="minorHAnsi"/>
                <w:sz w:val="22"/>
                <w:szCs w:val="22"/>
                <w:lang w:val="es-ES"/>
              </w:rPr>
              <w:t>relacionándolo con los recursos lingüísticos correspondientes.</w:t>
            </w:r>
          </w:p>
        </w:tc>
        <w:tc>
          <w:tcPr>
            <w:tcW w:w="2103" w:type="pct"/>
          </w:tcPr>
          <w:p w14:paraId="411EB89B" w14:textId="77777777" w:rsidR="00B617A9" w:rsidRPr="00696335" w:rsidRDefault="00B617A9" w:rsidP="00696335">
            <w:pPr>
              <w:spacing w:after="60"/>
              <w:ind w:left="57" w:right="57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696335">
              <w:rPr>
                <w:rFonts w:eastAsia="Arial MT" w:cstheme="minorHAnsi"/>
                <w:sz w:val="22"/>
                <w:szCs w:val="22"/>
                <w:lang w:val="es-ES"/>
              </w:rPr>
              <w:t>a) Se ha situado el mensaje en su contexto por medio del análisis de sus características textuales y contextuales.</w:t>
            </w:r>
          </w:p>
          <w:p w14:paraId="529CE375" w14:textId="77777777" w:rsidR="00B617A9" w:rsidRPr="00696335" w:rsidRDefault="00B617A9" w:rsidP="00696335">
            <w:pPr>
              <w:spacing w:after="60"/>
              <w:ind w:left="57" w:right="57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696335">
              <w:rPr>
                <w:rFonts w:eastAsia="Arial MT" w:cstheme="minorHAnsi"/>
                <w:sz w:val="22"/>
                <w:szCs w:val="22"/>
                <w:lang w:val="es-ES"/>
              </w:rPr>
              <w:t>b) Se ha identificado el hilo argumental de mensajes orales y se han determinado los roles que aparecen en los mismos.</w:t>
            </w:r>
          </w:p>
          <w:p w14:paraId="67CECE7A" w14:textId="77777777" w:rsidR="00B617A9" w:rsidRPr="00696335" w:rsidRDefault="00B617A9" w:rsidP="00696335">
            <w:pPr>
              <w:spacing w:after="60"/>
              <w:ind w:left="57" w:right="57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696335">
              <w:rPr>
                <w:rFonts w:eastAsia="Arial MT" w:cstheme="minorHAnsi"/>
                <w:sz w:val="22"/>
                <w:szCs w:val="22"/>
                <w:lang w:val="es-ES"/>
              </w:rPr>
              <w:t>c) Se ha reconocido la finalidad del mensaje, ya se trate de un mensaje directo, telefónico o en cualquier otro medio auditivo.</w:t>
            </w:r>
          </w:p>
          <w:p w14:paraId="03D40966" w14:textId="77777777" w:rsidR="00B617A9" w:rsidRPr="00696335" w:rsidRDefault="00B617A9" w:rsidP="00696335">
            <w:pPr>
              <w:spacing w:after="60"/>
              <w:ind w:left="57" w:right="57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696335">
              <w:rPr>
                <w:rFonts w:eastAsia="Arial MT" w:cstheme="minorHAnsi"/>
                <w:sz w:val="22"/>
                <w:szCs w:val="22"/>
                <w:lang w:val="es-ES"/>
              </w:rPr>
              <w:t>d) Se ha extraído información específica contenida en discursos orales, en lengua estándar, relacionados con la vida social, profesional o académica.</w:t>
            </w:r>
          </w:p>
          <w:p w14:paraId="787930D1" w14:textId="77777777" w:rsidR="00B617A9" w:rsidRPr="00696335" w:rsidRDefault="00B617A9" w:rsidP="00696335">
            <w:pPr>
              <w:spacing w:after="60"/>
              <w:ind w:left="57" w:right="57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696335">
              <w:rPr>
                <w:rFonts w:eastAsia="Arial MT" w:cstheme="minorHAnsi"/>
                <w:sz w:val="22"/>
                <w:szCs w:val="22"/>
                <w:lang w:val="es-ES"/>
              </w:rPr>
              <w:t>e) Se han secuenciado los elementos constituyentes del mensaje.</w:t>
            </w:r>
          </w:p>
          <w:p w14:paraId="5C52CCEB" w14:textId="77777777" w:rsidR="00B617A9" w:rsidRPr="00696335" w:rsidRDefault="00B617A9" w:rsidP="00696335">
            <w:pPr>
              <w:spacing w:after="60"/>
              <w:ind w:left="57" w:right="57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696335">
              <w:rPr>
                <w:rFonts w:eastAsia="Arial MT" w:cstheme="minorHAnsi"/>
                <w:sz w:val="22"/>
                <w:szCs w:val="22"/>
                <w:lang w:val="es-ES"/>
              </w:rPr>
              <w:t>f) Se han identificado y resumido con claridad las ideas principales de un discurso sobre temas conocidos, transmitido por los medios de comunicación y emitido en lengua estándar.</w:t>
            </w:r>
          </w:p>
          <w:p w14:paraId="6F8C2B1C" w14:textId="77777777" w:rsidR="00B617A9" w:rsidRPr="00696335" w:rsidRDefault="00B617A9" w:rsidP="00696335">
            <w:pPr>
              <w:spacing w:after="60"/>
              <w:ind w:left="57" w:right="57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696335">
              <w:rPr>
                <w:rFonts w:eastAsia="Arial MT" w:cstheme="minorHAnsi"/>
                <w:sz w:val="22"/>
                <w:szCs w:val="22"/>
                <w:lang w:val="es-ES"/>
              </w:rPr>
              <w:t>g) Se han reconocido las instrucciones orales y se han seguido las indicaciones siendo capaz de concluir si precisan de una respuesta verbal o de una no verbal.</w:t>
            </w:r>
          </w:p>
          <w:p w14:paraId="6F5EC5E8" w14:textId="77777777" w:rsidR="00B617A9" w:rsidRPr="00696335" w:rsidRDefault="00B617A9" w:rsidP="00696335">
            <w:pPr>
              <w:spacing w:after="60"/>
              <w:ind w:left="57" w:right="57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696335">
              <w:rPr>
                <w:rFonts w:eastAsia="Arial MT" w:cstheme="minorHAnsi"/>
                <w:sz w:val="22"/>
                <w:szCs w:val="22"/>
                <w:lang w:val="es-ES"/>
              </w:rPr>
              <w:t xml:space="preserve">h) Se ha tomado conciencia de la importancia de comprender globalmente un mensaje, sin necesidad de entender todos y cada uno de los elementos </w:t>
            </w:r>
            <w:proofErr w:type="gramStart"/>
            <w:r w:rsidRPr="00696335">
              <w:rPr>
                <w:rFonts w:eastAsia="Arial MT" w:cstheme="minorHAnsi"/>
                <w:sz w:val="22"/>
                <w:szCs w:val="22"/>
                <w:lang w:val="es-ES"/>
              </w:rPr>
              <w:t>del mismo</w:t>
            </w:r>
            <w:proofErr w:type="gramEnd"/>
            <w:r w:rsidRPr="00696335">
              <w:rPr>
                <w:rFonts w:eastAsia="Arial MT" w:cstheme="minorHAnsi"/>
                <w:sz w:val="22"/>
                <w:szCs w:val="22"/>
                <w:lang w:val="es-ES"/>
              </w:rPr>
              <w:t>.</w:t>
            </w:r>
          </w:p>
          <w:p w14:paraId="0D24CC93" w14:textId="21DB557C" w:rsidR="00B617A9" w:rsidRPr="001D3E54" w:rsidRDefault="00B617A9" w:rsidP="00696335">
            <w:pPr>
              <w:spacing w:after="60"/>
              <w:ind w:left="57" w:right="57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696335">
              <w:rPr>
                <w:rFonts w:eastAsia="Arial MT" w:cstheme="minorHAnsi"/>
                <w:sz w:val="22"/>
                <w:szCs w:val="22"/>
                <w:lang w:val="es-ES"/>
              </w:rPr>
              <w:t>i) Se ha servido del análisis de la entonación y de los elementos visuales para identificar los diversos significados e intenciones comunicativas del emisor.</w:t>
            </w:r>
          </w:p>
        </w:tc>
        <w:tc>
          <w:tcPr>
            <w:tcW w:w="233" w:type="pct"/>
            <w:vAlign w:val="center"/>
          </w:tcPr>
          <w:p w14:paraId="5A926331" w14:textId="35CCF721" w:rsidR="00B617A9" w:rsidRPr="00B617A9" w:rsidRDefault="00B617A9" w:rsidP="00B617A9">
            <w:pPr>
              <w:spacing w:after="60"/>
              <w:ind w:left="57" w:right="57"/>
              <w:jc w:val="center"/>
              <w:rPr>
                <w:rFonts w:eastAsia="Arial MT" w:cstheme="minorHAnsi"/>
                <w:b/>
                <w:bCs/>
                <w:sz w:val="22"/>
                <w:szCs w:val="22"/>
              </w:rPr>
            </w:pPr>
            <w:r w:rsidRPr="00B617A9">
              <w:rPr>
                <w:rFonts w:eastAsia="Arial MT" w:cstheme="minorHAnsi"/>
                <w:b/>
                <w:bCs/>
                <w:sz w:val="22"/>
                <w:szCs w:val="22"/>
              </w:rPr>
              <w:t>20%</w:t>
            </w:r>
          </w:p>
        </w:tc>
      </w:tr>
      <w:tr w:rsidR="005C77F2" w:rsidRPr="00D83EC3" w14:paraId="41ED138B" w14:textId="3CF42CE9" w:rsidTr="005C77F2">
        <w:trPr>
          <w:trHeight w:val="567"/>
        </w:trPr>
        <w:tc>
          <w:tcPr>
            <w:tcW w:w="1641" w:type="pct"/>
          </w:tcPr>
          <w:p w14:paraId="7BD23C0C" w14:textId="77777777" w:rsidR="00B617A9" w:rsidRPr="008569A4" w:rsidRDefault="00B617A9" w:rsidP="008569A4">
            <w:pPr>
              <w:spacing w:after="60"/>
              <w:ind w:left="57" w:right="57"/>
              <w:rPr>
                <w:rFonts w:eastAsia="Arial MT" w:cstheme="minorHAnsi"/>
                <w:b/>
                <w:spacing w:val="-5"/>
                <w:sz w:val="22"/>
                <w:szCs w:val="22"/>
                <w:lang w:val="es-ES"/>
              </w:rPr>
            </w:pPr>
            <w:r w:rsidRPr="008569A4">
              <w:rPr>
                <w:rFonts w:eastAsia="Arial MT" w:cstheme="minorHAnsi"/>
                <w:b/>
                <w:spacing w:val="-5"/>
                <w:sz w:val="22"/>
                <w:szCs w:val="22"/>
                <w:lang w:val="es-ES"/>
              </w:rPr>
              <w:t>2. Producción de textos orales.</w:t>
            </w:r>
          </w:p>
          <w:p w14:paraId="53AC038B" w14:textId="7EFF0327" w:rsidR="00B617A9" w:rsidRPr="008569A4" w:rsidRDefault="00B617A9" w:rsidP="008569A4">
            <w:pPr>
              <w:spacing w:after="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8569A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a) Mensajes estándar y profesionales del sector, a través de teléfono o grabados en otros</w:t>
            </w:r>
            <w:r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 xml:space="preserve"> </w:t>
            </w:r>
            <w:r w:rsidRPr="008569A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soportes.</w:t>
            </w:r>
          </w:p>
          <w:p w14:paraId="0910DCA4" w14:textId="77777777" w:rsidR="00B617A9" w:rsidRPr="008569A4" w:rsidRDefault="00B617A9" w:rsidP="008569A4">
            <w:pPr>
              <w:spacing w:after="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8569A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b) Diferentes registros de formalidad.</w:t>
            </w:r>
          </w:p>
          <w:p w14:paraId="66ED3DB1" w14:textId="77777777" w:rsidR="00B617A9" w:rsidRPr="008569A4" w:rsidRDefault="00B617A9" w:rsidP="008569A4">
            <w:pPr>
              <w:spacing w:after="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8569A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c) Expresiones de preferencia y gusto.</w:t>
            </w:r>
          </w:p>
          <w:p w14:paraId="36649F65" w14:textId="77777777" w:rsidR="00B617A9" w:rsidRPr="008569A4" w:rsidRDefault="00B617A9" w:rsidP="008569A4">
            <w:pPr>
              <w:spacing w:after="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8569A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d) Fórmulas de cortesía.</w:t>
            </w:r>
          </w:p>
          <w:p w14:paraId="4D43B557" w14:textId="77777777" w:rsidR="00B617A9" w:rsidRPr="008569A4" w:rsidRDefault="00B617A9" w:rsidP="008569A4">
            <w:pPr>
              <w:spacing w:after="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8569A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e) Fórmulas de saludo, acogida y despedida.</w:t>
            </w:r>
          </w:p>
          <w:p w14:paraId="7D7D1585" w14:textId="75993F80" w:rsidR="00B617A9" w:rsidRPr="008569A4" w:rsidRDefault="00B617A9" w:rsidP="008569A4">
            <w:pPr>
              <w:spacing w:after="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8569A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f) Fórmulas habituales para iniciar, mantener y finalizar conversaciones en diferentes</w:t>
            </w:r>
            <w:r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 xml:space="preserve"> </w:t>
            </w:r>
            <w:r w:rsidRPr="008569A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entornos (llamadas telefónicas, presentaciones, reuniones, entrevistas laborales...)</w:t>
            </w:r>
          </w:p>
          <w:p w14:paraId="6640FA8B" w14:textId="3429333E" w:rsidR="00B617A9" w:rsidRPr="008569A4" w:rsidRDefault="00B617A9" w:rsidP="008569A4">
            <w:pPr>
              <w:spacing w:after="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8569A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g) Tratamiento y fórmulas para expresar parámetros de ubicación, direcciones e</w:t>
            </w:r>
            <w:r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 xml:space="preserve"> </w:t>
            </w:r>
            <w:r w:rsidRPr="008569A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indicaciones para llegar a lugares.</w:t>
            </w:r>
          </w:p>
          <w:p w14:paraId="41B12785" w14:textId="265B8D85" w:rsidR="00B617A9" w:rsidRPr="008569A4" w:rsidRDefault="00B617A9" w:rsidP="008569A4">
            <w:pPr>
              <w:spacing w:after="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8569A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h) Estrategias para mantener una conversación sencilla: introducción de ejemplos,</w:t>
            </w:r>
            <w:r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 xml:space="preserve"> </w:t>
            </w:r>
            <w:r w:rsidRPr="008569A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formulación de preguntas para confirmar la comprensión.</w:t>
            </w:r>
          </w:p>
          <w:p w14:paraId="4C2EE473" w14:textId="3AB797F0" w:rsidR="00B617A9" w:rsidRPr="008569A4" w:rsidRDefault="00B617A9" w:rsidP="008569A4">
            <w:pPr>
              <w:spacing w:after="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8569A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i) Estrategias y fórmulas de petición de clarificación, repetición y confirmación para la</w:t>
            </w:r>
            <w:r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 xml:space="preserve"> </w:t>
            </w:r>
            <w:r w:rsidRPr="008569A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comprensión de un mensaje.</w:t>
            </w:r>
          </w:p>
          <w:p w14:paraId="3DFEF96D" w14:textId="77777777" w:rsidR="00B617A9" w:rsidRPr="008569A4" w:rsidRDefault="00B617A9" w:rsidP="008569A4">
            <w:pPr>
              <w:spacing w:after="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8569A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j) Terminología específica básica relacionada con el perfil profesional.</w:t>
            </w:r>
          </w:p>
          <w:p w14:paraId="7C5EE6DB" w14:textId="07E3808E" w:rsidR="00B617A9" w:rsidRPr="008569A4" w:rsidRDefault="00B617A9" w:rsidP="008569A4">
            <w:pPr>
              <w:spacing w:after="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8569A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k) Producción de mensajes que implique la solicitud de información o favorezcan la</w:t>
            </w:r>
            <w:r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 xml:space="preserve"> </w:t>
            </w:r>
            <w:r w:rsidRPr="008569A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comunicación en el ámbito profesional.</w:t>
            </w:r>
          </w:p>
          <w:p w14:paraId="79F3803A" w14:textId="2A3BB5CE" w:rsidR="00B617A9" w:rsidRPr="001D3E54" w:rsidRDefault="00B617A9" w:rsidP="008569A4">
            <w:pPr>
              <w:spacing w:after="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8569A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l) Fórmulas para emitir instrucciones sencillas sobre operaciones y tareas propias del</w:t>
            </w:r>
            <w:r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 xml:space="preserve"> </w:t>
            </w:r>
            <w:r w:rsidRPr="008569A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trabajo.</w:t>
            </w:r>
          </w:p>
        </w:tc>
        <w:tc>
          <w:tcPr>
            <w:tcW w:w="1024" w:type="pct"/>
            <w:vAlign w:val="center"/>
          </w:tcPr>
          <w:p w14:paraId="7AAB94D6" w14:textId="34F8977A" w:rsidR="00B617A9" w:rsidRPr="001D3E54" w:rsidRDefault="00B617A9" w:rsidP="001D3E54">
            <w:pPr>
              <w:spacing w:after="60"/>
              <w:ind w:left="57" w:right="57"/>
              <w:rPr>
                <w:rFonts w:eastAsia="Arial MT" w:cstheme="minorHAnsi"/>
                <w:b/>
                <w:sz w:val="22"/>
                <w:szCs w:val="22"/>
                <w:lang w:val="es-ES"/>
              </w:rPr>
            </w:pPr>
            <w:r w:rsidRPr="00D83EC3">
              <w:rPr>
                <w:rFonts w:eastAsia="Arial MT" w:cstheme="minorHAnsi"/>
                <w:b/>
                <w:spacing w:val="-5"/>
                <w:sz w:val="22"/>
                <w:szCs w:val="22"/>
                <w:lang w:val="es-ES"/>
              </w:rPr>
              <w:t>RA3</w:t>
            </w:r>
            <w:r w:rsidRPr="0098191F">
              <w:rPr>
                <w:rFonts w:eastAsia="Arial MT" w:cstheme="minorHAnsi"/>
                <w:b/>
                <w:spacing w:val="-5"/>
                <w:sz w:val="22"/>
                <w:szCs w:val="22"/>
                <w:lang w:val="es-ES"/>
              </w:rPr>
              <w:t xml:space="preserve">: </w:t>
            </w:r>
            <w:r w:rsidRPr="00157C18">
              <w:rPr>
                <w:rFonts w:cstheme="minorHAnsi"/>
                <w:sz w:val="22"/>
                <w:szCs w:val="22"/>
                <w:lang w:val="es-ES"/>
              </w:rPr>
              <w:t>Produce mensajes orales sencillos, claros y estructurados, participando como agente activo</w:t>
            </w:r>
            <w:r>
              <w:rPr>
                <w:rFonts w:cstheme="minorHAnsi"/>
                <w:sz w:val="22"/>
                <w:szCs w:val="22"/>
                <w:lang w:val="es-ES"/>
              </w:rPr>
              <w:t xml:space="preserve"> </w:t>
            </w:r>
            <w:r w:rsidRPr="00157C18">
              <w:rPr>
                <w:rFonts w:cstheme="minorHAnsi"/>
                <w:sz w:val="22"/>
                <w:szCs w:val="22"/>
                <w:lang w:val="es-ES"/>
              </w:rPr>
              <w:t>en conversaciones profesionales.</w:t>
            </w:r>
          </w:p>
        </w:tc>
        <w:tc>
          <w:tcPr>
            <w:tcW w:w="2103" w:type="pct"/>
          </w:tcPr>
          <w:p w14:paraId="3DF27CB7" w14:textId="77777777" w:rsidR="00B617A9" w:rsidRPr="00157C18" w:rsidRDefault="00B617A9" w:rsidP="008569A4">
            <w:pPr>
              <w:spacing w:after="0"/>
              <w:ind w:left="113" w:right="113"/>
              <w:rPr>
                <w:rFonts w:eastAsia="Arial MT" w:cstheme="minorHAnsi"/>
                <w:sz w:val="22"/>
                <w:szCs w:val="22"/>
                <w:lang w:val="es-ES"/>
              </w:rPr>
            </w:pPr>
            <w:r>
              <w:rPr>
                <w:rFonts w:eastAsia="Arial MT" w:cstheme="minorHAnsi"/>
                <w:sz w:val="22"/>
                <w:szCs w:val="22"/>
                <w:lang w:val="es-ES"/>
              </w:rPr>
              <w:t xml:space="preserve">a) </w:t>
            </w:r>
            <w:r w:rsidRPr="00157C18">
              <w:rPr>
                <w:rFonts w:eastAsia="Arial MT" w:cstheme="minorHAnsi"/>
                <w:sz w:val="22"/>
                <w:szCs w:val="22"/>
                <w:lang w:val="es-ES"/>
              </w:rPr>
              <w:t>Se han determinado los registros más adecuados para la emisión del mensaje.</w:t>
            </w:r>
          </w:p>
          <w:p w14:paraId="1AA755D8" w14:textId="77777777" w:rsidR="00B617A9" w:rsidRPr="00157C18" w:rsidRDefault="00B617A9" w:rsidP="008569A4">
            <w:pPr>
              <w:spacing w:after="0"/>
              <w:ind w:left="113" w:right="113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157C18">
              <w:rPr>
                <w:rFonts w:eastAsia="Arial MT" w:cstheme="minorHAnsi"/>
                <w:sz w:val="22"/>
                <w:szCs w:val="22"/>
                <w:lang w:val="es-ES"/>
              </w:rPr>
              <w:t xml:space="preserve">b) Se ha comunicado utilizando fórmulas, </w:t>
            </w:r>
            <w:proofErr w:type="gramStart"/>
            <w:r w:rsidRPr="00157C18">
              <w:rPr>
                <w:rFonts w:eastAsia="Arial MT" w:cstheme="minorHAnsi"/>
                <w:sz w:val="22"/>
                <w:szCs w:val="22"/>
                <w:lang w:val="es-ES"/>
              </w:rPr>
              <w:t>nexos de unión</w:t>
            </w:r>
            <w:proofErr w:type="gramEnd"/>
            <w:r w:rsidRPr="00157C18">
              <w:rPr>
                <w:rFonts w:eastAsia="Arial MT" w:cstheme="minorHAnsi"/>
                <w:sz w:val="22"/>
                <w:szCs w:val="22"/>
                <w:lang w:val="es-ES"/>
              </w:rPr>
              <w:t>, marcadores discursivos y</w:t>
            </w:r>
            <w:r>
              <w:rPr>
                <w:rFonts w:eastAsia="Arial MT" w:cstheme="minorHAnsi"/>
                <w:sz w:val="22"/>
                <w:szCs w:val="22"/>
                <w:lang w:val="es-ES"/>
              </w:rPr>
              <w:t xml:space="preserve"> </w:t>
            </w:r>
            <w:r w:rsidRPr="00157C18">
              <w:rPr>
                <w:rFonts w:eastAsia="Arial MT" w:cstheme="minorHAnsi"/>
                <w:sz w:val="22"/>
                <w:szCs w:val="22"/>
                <w:lang w:val="es-ES"/>
              </w:rPr>
              <w:t>estrategias de interacción acordes a la situación de comunicación.</w:t>
            </w:r>
          </w:p>
          <w:p w14:paraId="2094FF63" w14:textId="77777777" w:rsidR="00B617A9" w:rsidRPr="00157C18" w:rsidRDefault="00B617A9" w:rsidP="008569A4">
            <w:pPr>
              <w:spacing w:after="0"/>
              <w:ind w:left="113" w:right="113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157C18">
              <w:rPr>
                <w:rFonts w:eastAsia="Arial MT" w:cstheme="minorHAnsi"/>
                <w:sz w:val="22"/>
                <w:szCs w:val="22"/>
                <w:lang w:val="es-ES"/>
              </w:rPr>
              <w:t>c) Se han descrito hechos breves e imprevistos relacionados con su profesión.</w:t>
            </w:r>
          </w:p>
          <w:p w14:paraId="0F162A1F" w14:textId="77777777" w:rsidR="00B617A9" w:rsidRPr="00157C18" w:rsidRDefault="00B617A9" w:rsidP="008569A4">
            <w:pPr>
              <w:spacing w:after="0"/>
              <w:ind w:left="113" w:right="113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157C18">
              <w:rPr>
                <w:rFonts w:eastAsia="Arial MT" w:cstheme="minorHAnsi"/>
                <w:sz w:val="22"/>
                <w:szCs w:val="22"/>
                <w:lang w:val="es-ES"/>
              </w:rPr>
              <w:t>d) Se ha utilizado correctamente la terminología de la profesión.</w:t>
            </w:r>
          </w:p>
          <w:p w14:paraId="605AA0BB" w14:textId="77777777" w:rsidR="00B617A9" w:rsidRPr="00157C18" w:rsidRDefault="00B617A9" w:rsidP="008569A4">
            <w:pPr>
              <w:spacing w:after="0"/>
              <w:ind w:left="113" w:right="113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157C18">
              <w:rPr>
                <w:rFonts w:eastAsia="Arial MT" w:cstheme="minorHAnsi"/>
                <w:sz w:val="22"/>
                <w:szCs w:val="22"/>
                <w:lang w:val="es-ES"/>
              </w:rPr>
              <w:t>e) Se han expresado sentimientos, ideas u opiniones.</w:t>
            </w:r>
          </w:p>
          <w:p w14:paraId="0FD50BFD" w14:textId="77777777" w:rsidR="00B617A9" w:rsidRPr="00157C18" w:rsidRDefault="00B617A9" w:rsidP="008569A4">
            <w:pPr>
              <w:spacing w:after="0"/>
              <w:ind w:left="113" w:right="113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157C18">
              <w:rPr>
                <w:rFonts w:eastAsia="Arial MT" w:cstheme="minorHAnsi"/>
                <w:sz w:val="22"/>
                <w:szCs w:val="22"/>
                <w:lang w:val="es-ES"/>
              </w:rPr>
              <w:t>f) Se han enumerado las actividades propias de la tarea profesional.</w:t>
            </w:r>
          </w:p>
          <w:p w14:paraId="7B39AB85" w14:textId="77777777" w:rsidR="00B617A9" w:rsidRPr="00157C18" w:rsidRDefault="00B617A9" w:rsidP="008569A4">
            <w:pPr>
              <w:spacing w:after="0"/>
              <w:ind w:left="113" w:right="113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157C18">
              <w:rPr>
                <w:rFonts w:eastAsia="Arial MT" w:cstheme="minorHAnsi"/>
                <w:sz w:val="22"/>
                <w:szCs w:val="22"/>
                <w:lang w:val="es-ES"/>
              </w:rPr>
              <w:t>g) Se ha descrito y secuenciado un proceso de trabajo de su competencia.</w:t>
            </w:r>
          </w:p>
          <w:p w14:paraId="6E75F983" w14:textId="77777777" w:rsidR="00B617A9" w:rsidRPr="00157C18" w:rsidRDefault="00B617A9" w:rsidP="008569A4">
            <w:pPr>
              <w:spacing w:after="0"/>
              <w:ind w:left="113" w:right="113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157C18">
              <w:rPr>
                <w:rFonts w:eastAsia="Arial MT" w:cstheme="minorHAnsi"/>
                <w:sz w:val="22"/>
                <w:szCs w:val="22"/>
                <w:lang w:val="es-ES"/>
              </w:rPr>
              <w:t>h) Se ha justificado la aceptación o no de propuestas realizadas haciendo uso de normas</w:t>
            </w:r>
            <w:r>
              <w:rPr>
                <w:rFonts w:eastAsia="Arial MT" w:cstheme="minorHAnsi"/>
                <w:sz w:val="22"/>
                <w:szCs w:val="22"/>
                <w:lang w:val="es-ES"/>
              </w:rPr>
              <w:t xml:space="preserve"> </w:t>
            </w:r>
            <w:r w:rsidRPr="00157C18">
              <w:rPr>
                <w:rFonts w:eastAsia="Arial MT" w:cstheme="minorHAnsi"/>
                <w:sz w:val="22"/>
                <w:szCs w:val="22"/>
                <w:lang w:val="es-ES"/>
              </w:rPr>
              <w:t>de cortesía y de modales apropiados.</w:t>
            </w:r>
          </w:p>
          <w:p w14:paraId="3EF1FB85" w14:textId="77777777" w:rsidR="00B617A9" w:rsidRPr="00157C18" w:rsidRDefault="00B617A9" w:rsidP="008569A4">
            <w:pPr>
              <w:spacing w:after="0"/>
              <w:ind w:left="113" w:right="113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157C18">
              <w:rPr>
                <w:rFonts w:eastAsia="Arial MT" w:cstheme="minorHAnsi"/>
                <w:sz w:val="22"/>
                <w:szCs w:val="22"/>
                <w:lang w:val="es-ES"/>
              </w:rPr>
              <w:t>i) Se ha intercambiado, con relativa fluidez, información específica y detallada utilizando</w:t>
            </w:r>
            <w:r>
              <w:rPr>
                <w:rFonts w:eastAsia="Arial MT" w:cstheme="minorHAnsi"/>
                <w:sz w:val="22"/>
                <w:szCs w:val="22"/>
                <w:lang w:val="es-ES"/>
              </w:rPr>
              <w:t xml:space="preserve"> </w:t>
            </w:r>
            <w:r w:rsidRPr="00157C18">
              <w:rPr>
                <w:rFonts w:eastAsia="Arial MT" w:cstheme="minorHAnsi"/>
                <w:sz w:val="22"/>
                <w:szCs w:val="22"/>
                <w:lang w:val="es-ES"/>
              </w:rPr>
              <w:t>frases de estructura sencilla y diferentes soportes telemáticos.</w:t>
            </w:r>
          </w:p>
          <w:p w14:paraId="644AEA91" w14:textId="77777777" w:rsidR="00B617A9" w:rsidRPr="00157C18" w:rsidRDefault="00B617A9" w:rsidP="008569A4">
            <w:pPr>
              <w:spacing w:after="0"/>
              <w:ind w:left="113" w:right="113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157C18">
              <w:rPr>
                <w:rFonts w:eastAsia="Arial MT" w:cstheme="minorHAnsi"/>
                <w:sz w:val="22"/>
                <w:szCs w:val="22"/>
                <w:lang w:val="es-ES"/>
              </w:rPr>
              <w:t>j) Se han realizado, de manera clara, presentaciones breves y preparadas sobre un tema</w:t>
            </w:r>
            <w:r>
              <w:rPr>
                <w:rFonts w:eastAsia="Arial MT" w:cstheme="minorHAnsi"/>
                <w:sz w:val="22"/>
                <w:szCs w:val="22"/>
                <w:lang w:val="es-ES"/>
              </w:rPr>
              <w:t xml:space="preserve"> </w:t>
            </w:r>
            <w:r w:rsidRPr="00157C18">
              <w:rPr>
                <w:rFonts w:eastAsia="Arial MT" w:cstheme="minorHAnsi"/>
                <w:sz w:val="22"/>
                <w:szCs w:val="22"/>
                <w:lang w:val="es-ES"/>
              </w:rPr>
              <w:t>dentro de su especialidad, haciendo uso de los protocolos adecuados.</w:t>
            </w:r>
          </w:p>
          <w:p w14:paraId="2915A0EE" w14:textId="77777777" w:rsidR="00B617A9" w:rsidRPr="00157C18" w:rsidRDefault="00B617A9" w:rsidP="008569A4">
            <w:pPr>
              <w:spacing w:after="0"/>
              <w:ind w:left="113" w:right="113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157C18">
              <w:rPr>
                <w:rFonts w:eastAsia="Arial MT" w:cstheme="minorHAnsi"/>
                <w:sz w:val="22"/>
                <w:szCs w:val="22"/>
                <w:lang w:val="es-ES"/>
              </w:rPr>
              <w:t>k) Se ha comunicado espontáneamente adoptando un nivel de formalidad adecuado a las</w:t>
            </w:r>
            <w:r>
              <w:rPr>
                <w:rFonts w:eastAsia="Arial MT" w:cstheme="minorHAnsi"/>
                <w:sz w:val="22"/>
                <w:szCs w:val="22"/>
                <w:lang w:val="es-ES"/>
              </w:rPr>
              <w:t xml:space="preserve"> </w:t>
            </w:r>
            <w:r w:rsidRPr="00157C18">
              <w:rPr>
                <w:rFonts w:eastAsia="Arial MT" w:cstheme="minorHAnsi"/>
                <w:sz w:val="22"/>
                <w:szCs w:val="22"/>
                <w:lang w:val="es-ES"/>
              </w:rPr>
              <w:t>circunstancias.</w:t>
            </w:r>
          </w:p>
          <w:p w14:paraId="3DCBA5A6" w14:textId="77777777" w:rsidR="00B617A9" w:rsidRPr="00157C18" w:rsidRDefault="00B617A9" w:rsidP="008569A4">
            <w:pPr>
              <w:spacing w:after="0"/>
              <w:ind w:left="113" w:right="113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157C18">
              <w:rPr>
                <w:rFonts w:eastAsia="Arial MT" w:cstheme="minorHAnsi"/>
                <w:sz w:val="22"/>
                <w:szCs w:val="22"/>
                <w:lang w:val="es-ES"/>
              </w:rPr>
              <w:t>l) Se han respondido preguntas relativas a su vida socio-profesional, incluidas las propias</w:t>
            </w:r>
            <w:r>
              <w:rPr>
                <w:rFonts w:eastAsia="Arial MT" w:cstheme="minorHAnsi"/>
                <w:sz w:val="22"/>
                <w:szCs w:val="22"/>
                <w:lang w:val="es-ES"/>
              </w:rPr>
              <w:t xml:space="preserve"> </w:t>
            </w:r>
            <w:r w:rsidRPr="00157C18">
              <w:rPr>
                <w:rFonts w:eastAsia="Arial MT" w:cstheme="minorHAnsi"/>
                <w:sz w:val="22"/>
                <w:szCs w:val="22"/>
                <w:lang w:val="es-ES"/>
              </w:rPr>
              <w:t>de una entrevista de trabajo.</w:t>
            </w:r>
          </w:p>
          <w:p w14:paraId="5B0CC9B3" w14:textId="489EAD51" w:rsidR="00B617A9" w:rsidRPr="001D3E54" w:rsidRDefault="00B617A9" w:rsidP="008569A4">
            <w:pPr>
              <w:spacing w:after="60"/>
              <w:ind w:left="57" w:right="57" w:firstLine="55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157C18">
              <w:rPr>
                <w:rFonts w:eastAsia="Arial MT" w:cstheme="minorHAnsi"/>
                <w:sz w:val="22"/>
                <w:szCs w:val="22"/>
                <w:lang w:val="es-ES"/>
              </w:rPr>
              <w:t xml:space="preserve">m) Se ha solicitado la reformulación del discurso o la aclaración de parte </w:t>
            </w:r>
            <w:proofErr w:type="gramStart"/>
            <w:r w:rsidRPr="00157C18">
              <w:rPr>
                <w:rFonts w:eastAsia="Arial MT" w:cstheme="minorHAnsi"/>
                <w:sz w:val="22"/>
                <w:szCs w:val="22"/>
                <w:lang w:val="es-ES"/>
              </w:rPr>
              <w:t>del mismo</w:t>
            </w:r>
            <w:proofErr w:type="gramEnd"/>
            <w:r w:rsidRPr="00157C18">
              <w:rPr>
                <w:rFonts w:eastAsia="Arial MT" w:cstheme="minorHAnsi"/>
                <w:sz w:val="22"/>
                <w:szCs w:val="22"/>
                <w:lang w:val="es-ES"/>
              </w:rPr>
              <w:t xml:space="preserve"> cuando</w:t>
            </w:r>
            <w:r>
              <w:rPr>
                <w:rFonts w:eastAsia="Arial MT" w:cstheme="minorHAnsi"/>
                <w:sz w:val="22"/>
                <w:szCs w:val="22"/>
                <w:lang w:val="es-ES"/>
              </w:rPr>
              <w:t xml:space="preserve"> </w:t>
            </w:r>
            <w:r w:rsidRPr="00157C18">
              <w:rPr>
                <w:rFonts w:eastAsia="Arial MT" w:cstheme="minorHAnsi"/>
                <w:sz w:val="22"/>
                <w:szCs w:val="22"/>
                <w:lang w:val="es-ES"/>
              </w:rPr>
              <w:t>se ha considerado necesario para una mejor comprensión.</w:t>
            </w:r>
          </w:p>
        </w:tc>
        <w:tc>
          <w:tcPr>
            <w:tcW w:w="233" w:type="pct"/>
            <w:vAlign w:val="center"/>
          </w:tcPr>
          <w:p w14:paraId="7E6BC5E0" w14:textId="50DEB9AB" w:rsidR="00B617A9" w:rsidRDefault="00B617A9" w:rsidP="00B617A9">
            <w:pPr>
              <w:ind w:left="113" w:right="113"/>
              <w:jc w:val="center"/>
              <w:rPr>
                <w:rFonts w:eastAsia="Arial MT" w:cstheme="minorHAnsi"/>
                <w:sz w:val="22"/>
                <w:szCs w:val="22"/>
              </w:rPr>
            </w:pPr>
            <w:r w:rsidRPr="00B617A9">
              <w:rPr>
                <w:rFonts w:eastAsia="Arial MT" w:cstheme="minorHAnsi"/>
                <w:b/>
                <w:bCs/>
                <w:sz w:val="22"/>
                <w:szCs w:val="22"/>
              </w:rPr>
              <w:t>20%</w:t>
            </w:r>
          </w:p>
        </w:tc>
      </w:tr>
      <w:tr w:rsidR="005C77F2" w:rsidRPr="00D83EC3" w14:paraId="799491D5" w14:textId="07931D69" w:rsidTr="005C77F2">
        <w:trPr>
          <w:trHeight w:val="567"/>
        </w:trPr>
        <w:tc>
          <w:tcPr>
            <w:tcW w:w="1641" w:type="pct"/>
          </w:tcPr>
          <w:p w14:paraId="4DA11B6D" w14:textId="77777777" w:rsidR="00B617A9" w:rsidRPr="008569A4" w:rsidRDefault="00B617A9" w:rsidP="008569A4">
            <w:pPr>
              <w:spacing w:after="60"/>
              <w:ind w:left="57" w:right="57"/>
              <w:rPr>
                <w:rFonts w:eastAsia="Arial MT" w:cstheme="minorHAnsi"/>
                <w:b/>
                <w:spacing w:val="-5"/>
                <w:sz w:val="22"/>
                <w:szCs w:val="22"/>
                <w:lang w:val="es-ES"/>
              </w:rPr>
            </w:pPr>
            <w:r w:rsidRPr="008569A4">
              <w:rPr>
                <w:rFonts w:eastAsia="Arial MT" w:cstheme="minorHAnsi"/>
                <w:b/>
                <w:spacing w:val="-5"/>
                <w:sz w:val="22"/>
                <w:szCs w:val="22"/>
                <w:lang w:val="es-ES"/>
              </w:rPr>
              <w:t>3. Comprensión de textos escritos.</w:t>
            </w:r>
          </w:p>
          <w:p w14:paraId="38A60AA7" w14:textId="77777777" w:rsidR="00B617A9" w:rsidRPr="008569A4" w:rsidRDefault="00B617A9" w:rsidP="008569A4">
            <w:pPr>
              <w:spacing w:after="6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8569A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a) Comprensión global de textos no especializados.</w:t>
            </w:r>
          </w:p>
          <w:p w14:paraId="54F36B47" w14:textId="77777777" w:rsidR="00B617A9" w:rsidRPr="008569A4" w:rsidRDefault="00B617A9" w:rsidP="008569A4">
            <w:pPr>
              <w:spacing w:after="6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8569A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b) Tratamiento de diferentes registros de formalidad.</w:t>
            </w:r>
          </w:p>
          <w:p w14:paraId="19676EFE" w14:textId="77777777" w:rsidR="00B617A9" w:rsidRPr="008569A4" w:rsidRDefault="00B617A9" w:rsidP="008569A4">
            <w:pPr>
              <w:spacing w:after="6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8569A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c) Mensajes estándar y profesionales del sector.</w:t>
            </w:r>
          </w:p>
          <w:p w14:paraId="67A13948" w14:textId="1D9AD6B6" w:rsidR="00B617A9" w:rsidRPr="008569A4" w:rsidRDefault="00B617A9" w:rsidP="008569A4">
            <w:pPr>
              <w:spacing w:after="6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8569A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d) Comprensión de expresiones de preferencia y gusto, y de fórmulas de comunicación habituales.</w:t>
            </w:r>
          </w:p>
          <w:p w14:paraId="612A3A5C" w14:textId="22E99477" w:rsidR="00B617A9" w:rsidRPr="008569A4" w:rsidRDefault="00B617A9" w:rsidP="008569A4">
            <w:pPr>
              <w:spacing w:after="6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8569A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e) Comprensión operativa de mensajes de correo electrónico, plataformas comunicativas, etc.</w:t>
            </w:r>
          </w:p>
          <w:p w14:paraId="2C0DB710" w14:textId="77777777" w:rsidR="00B617A9" w:rsidRPr="008569A4" w:rsidRDefault="00B617A9" w:rsidP="008569A4">
            <w:pPr>
              <w:spacing w:after="6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8569A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f) Comprensión eficaz de solicitudes de información específica y general.</w:t>
            </w:r>
          </w:p>
          <w:p w14:paraId="6E0142DA" w14:textId="4A2EB2D7" w:rsidR="00B617A9" w:rsidRPr="008569A4" w:rsidRDefault="00B617A9" w:rsidP="008569A4">
            <w:pPr>
              <w:spacing w:after="6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8569A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g) Comprensión detallada de textos básicos profesionales del sector que empleen la terminología específica fundamental.</w:t>
            </w:r>
          </w:p>
          <w:p w14:paraId="416EA2C6" w14:textId="77777777" w:rsidR="00B617A9" w:rsidRPr="008569A4" w:rsidRDefault="00B617A9" w:rsidP="008569A4">
            <w:pPr>
              <w:spacing w:after="6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8569A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h) Comprensión detallada de ofertas de trabajo en el sector profesional.</w:t>
            </w:r>
          </w:p>
          <w:p w14:paraId="374A3DCA" w14:textId="330CEEDC" w:rsidR="00B617A9" w:rsidRPr="008569A4" w:rsidRDefault="00B617A9" w:rsidP="008569A4">
            <w:pPr>
              <w:spacing w:after="6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8569A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i) Comprensión detallada de instrucciones y explicaciones contenidas en manuales (de mantenimiento, de instrucciones, tutoriales, etc.)</w:t>
            </w:r>
          </w:p>
          <w:p w14:paraId="319D48C7" w14:textId="36312F7F" w:rsidR="00B617A9" w:rsidRPr="001D3E54" w:rsidRDefault="00B617A9" w:rsidP="008569A4">
            <w:pPr>
              <w:spacing w:after="60"/>
              <w:ind w:left="57" w:right="57"/>
              <w:rPr>
                <w:rFonts w:eastAsia="Arial MT" w:cstheme="minorHAnsi"/>
                <w:b/>
                <w:spacing w:val="-5"/>
                <w:sz w:val="22"/>
                <w:szCs w:val="22"/>
                <w:lang w:val="es-ES"/>
              </w:rPr>
            </w:pPr>
            <w:r w:rsidRPr="008569A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j) Comprensión de instrucciones sobre operaciones y tareas propias del trabajo.</w:t>
            </w:r>
          </w:p>
        </w:tc>
        <w:tc>
          <w:tcPr>
            <w:tcW w:w="1024" w:type="pct"/>
            <w:vAlign w:val="center"/>
          </w:tcPr>
          <w:p w14:paraId="3F1390D7" w14:textId="34FC7746" w:rsidR="00B617A9" w:rsidRPr="001D3E54" w:rsidRDefault="00B617A9" w:rsidP="001D3E54">
            <w:pPr>
              <w:spacing w:after="60"/>
              <w:ind w:left="57" w:right="57"/>
              <w:rPr>
                <w:rFonts w:eastAsia="Arial MT" w:cstheme="minorHAnsi"/>
                <w:b/>
                <w:sz w:val="22"/>
                <w:szCs w:val="22"/>
                <w:lang w:val="es-ES"/>
              </w:rPr>
            </w:pPr>
            <w:r w:rsidRPr="00D83EC3">
              <w:rPr>
                <w:rFonts w:eastAsia="Arial MT" w:cstheme="minorHAnsi"/>
                <w:b/>
                <w:spacing w:val="-5"/>
                <w:sz w:val="22"/>
                <w:szCs w:val="22"/>
                <w:lang w:val="es-ES"/>
              </w:rPr>
              <w:t>RA2</w:t>
            </w:r>
            <w:r w:rsidRPr="0098191F">
              <w:rPr>
                <w:rFonts w:eastAsia="Arial MT" w:cstheme="minorHAnsi"/>
                <w:b/>
                <w:spacing w:val="-5"/>
                <w:sz w:val="22"/>
                <w:szCs w:val="22"/>
                <w:lang w:val="es-ES"/>
              </w:rPr>
              <w:t>:</w:t>
            </w:r>
            <w:r w:rsidRPr="0098191F">
              <w:rPr>
                <w:rFonts w:cstheme="minorHAnsi"/>
                <w:sz w:val="22"/>
                <w:szCs w:val="22"/>
                <w:lang w:val="es-ES"/>
              </w:rPr>
              <w:t xml:space="preserve"> </w:t>
            </w:r>
            <w:r w:rsidRPr="00157C18">
              <w:rPr>
                <w:rFonts w:cstheme="minorHAnsi"/>
                <w:sz w:val="22"/>
                <w:szCs w:val="22"/>
                <w:lang w:val="es-ES"/>
              </w:rPr>
              <w:t>Comprende información profesional contenida en textos escritos sencillos, analizando de</w:t>
            </w:r>
            <w:r>
              <w:rPr>
                <w:rFonts w:cstheme="minorHAnsi"/>
                <w:sz w:val="22"/>
                <w:szCs w:val="22"/>
                <w:lang w:val="es-ES"/>
              </w:rPr>
              <w:t xml:space="preserve"> </w:t>
            </w:r>
            <w:r w:rsidRPr="00157C18">
              <w:rPr>
                <w:rFonts w:cstheme="minorHAnsi"/>
                <w:sz w:val="22"/>
                <w:szCs w:val="22"/>
                <w:lang w:val="es-ES"/>
              </w:rPr>
              <w:t>forma comprensiva su contenido.</w:t>
            </w:r>
          </w:p>
        </w:tc>
        <w:tc>
          <w:tcPr>
            <w:tcW w:w="2103" w:type="pct"/>
          </w:tcPr>
          <w:p w14:paraId="332BED2D" w14:textId="77777777" w:rsidR="00B617A9" w:rsidRPr="00157C18" w:rsidRDefault="00B617A9" w:rsidP="008569A4">
            <w:pPr>
              <w:spacing w:after="0"/>
              <w:ind w:left="113" w:right="113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157C18">
              <w:rPr>
                <w:rFonts w:eastAsia="Arial MT" w:cstheme="minorHAnsi"/>
                <w:sz w:val="22"/>
                <w:szCs w:val="22"/>
                <w:lang w:val="es-ES"/>
              </w:rPr>
              <w:t>a) Se han seleccionado los materiales de consulta y diccionarios técnicos. para la</w:t>
            </w:r>
            <w:r>
              <w:rPr>
                <w:rFonts w:eastAsia="Arial MT" w:cstheme="minorHAnsi"/>
                <w:sz w:val="22"/>
                <w:szCs w:val="22"/>
                <w:lang w:val="es-ES"/>
              </w:rPr>
              <w:t xml:space="preserve"> </w:t>
            </w:r>
            <w:r w:rsidRPr="00157C18">
              <w:rPr>
                <w:rFonts w:eastAsia="Arial MT" w:cstheme="minorHAnsi"/>
                <w:sz w:val="22"/>
                <w:szCs w:val="22"/>
                <w:lang w:val="es-ES"/>
              </w:rPr>
              <w:t>comprensión del texto.</w:t>
            </w:r>
          </w:p>
          <w:p w14:paraId="3736AA4B" w14:textId="77777777" w:rsidR="00B617A9" w:rsidRPr="00157C18" w:rsidRDefault="00B617A9" w:rsidP="008569A4">
            <w:pPr>
              <w:spacing w:after="0"/>
              <w:ind w:left="113" w:right="113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157C18">
              <w:rPr>
                <w:rFonts w:eastAsia="Arial MT" w:cstheme="minorHAnsi"/>
                <w:sz w:val="22"/>
                <w:szCs w:val="22"/>
                <w:lang w:val="es-ES"/>
              </w:rPr>
              <w:t>b) Se han leído de forma comprensiva textos claros en lengua estándar.</w:t>
            </w:r>
          </w:p>
          <w:p w14:paraId="472FDC02" w14:textId="77777777" w:rsidR="00B617A9" w:rsidRPr="00157C18" w:rsidRDefault="00B617A9" w:rsidP="008569A4">
            <w:pPr>
              <w:spacing w:after="0"/>
              <w:ind w:left="113" w:right="113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157C18">
              <w:rPr>
                <w:rFonts w:eastAsia="Arial MT" w:cstheme="minorHAnsi"/>
                <w:sz w:val="22"/>
                <w:szCs w:val="22"/>
                <w:lang w:val="es-ES"/>
              </w:rPr>
              <w:t>c) Se ha relacionado el texto con el ámbito del sector a que se refiere.</w:t>
            </w:r>
          </w:p>
          <w:p w14:paraId="12180DA0" w14:textId="77777777" w:rsidR="00B617A9" w:rsidRPr="00157C18" w:rsidRDefault="00B617A9" w:rsidP="008569A4">
            <w:pPr>
              <w:spacing w:after="0"/>
              <w:ind w:left="113" w:right="113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157C18">
              <w:rPr>
                <w:rFonts w:eastAsia="Arial MT" w:cstheme="minorHAnsi"/>
                <w:sz w:val="22"/>
                <w:szCs w:val="22"/>
                <w:lang w:val="es-ES"/>
              </w:rPr>
              <w:t>d) Se han reconocido las ideas principales de un texto escrito identificando la información</w:t>
            </w:r>
            <w:r>
              <w:rPr>
                <w:rFonts w:eastAsia="Arial MT" w:cstheme="minorHAnsi"/>
                <w:sz w:val="22"/>
                <w:szCs w:val="22"/>
                <w:lang w:val="es-ES"/>
              </w:rPr>
              <w:t xml:space="preserve"> </w:t>
            </w:r>
            <w:r w:rsidRPr="00157C18">
              <w:rPr>
                <w:rFonts w:eastAsia="Arial MT" w:cstheme="minorHAnsi"/>
                <w:sz w:val="22"/>
                <w:szCs w:val="22"/>
                <w:lang w:val="es-ES"/>
              </w:rPr>
              <w:t>relevante, sin necesidad de entender todos y cada uno de los elementos de dicho texto.</w:t>
            </w:r>
          </w:p>
          <w:p w14:paraId="3FCF5EE2" w14:textId="77777777" w:rsidR="00B617A9" w:rsidRPr="00157C18" w:rsidRDefault="00B617A9" w:rsidP="008569A4">
            <w:pPr>
              <w:spacing w:after="0"/>
              <w:ind w:left="113" w:right="113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157C18">
              <w:rPr>
                <w:rFonts w:eastAsia="Arial MT" w:cstheme="minorHAnsi"/>
                <w:sz w:val="22"/>
                <w:szCs w:val="22"/>
                <w:lang w:val="es-ES"/>
              </w:rPr>
              <w:t>e) Se ha identificado la terminología utilizada, así como las estructuras gramaticales y</w:t>
            </w:r>
            <w:r>
              <w:rPr>
                <w:rFonts w:eastAsia="Arial MT" w:cstheme="minorHAnsi"/>
                <w:sz w:val="22"/>
                <w:szCs w:val="22"/>
                <w:lang w:val="es-ES"/>
              </w:rPr>
              <w:t xml:space="preserve"> </w:t>
            </w:r>
            <w:r w:rsidRPr="00157C18">
              <w:rPr>
                <w:rFonts w:eastAsia="Arial MT" w:cstheme="minorHAnsi"/>
                <w:sz w:val="22"/>
                <w:szCs w:val="22"/>
                <w:lang w:val="es-ES"/>
              </w:rPr>
              <w:t>demás elementos característicos de cada tipología discursiva.</w:t>
            </w:r>
          </w:p>
          <w:p w14:paraId="1177E0F1" w14:textId="77777777" w:rsidR="00B617A9" w:rsidRPr="00157C18" w:rsidRDefault="00B617A9" w:rsidP="008569A4">
            <w:pPr>
              <w:spacing w:after="0"/>
              <w:ind w:left="113" w:right="113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157C18">
              <w:rPr>
                <w:rFonts w:eastAsia="Arial MT" w:cstheme="minorHAnsi"/>
                <w:sz w:val="22"/>
                <w:szCs w:val="22"/>
                <w:lang w:val="es-ES"/>
              </w:rPr>
              <w:t>f) Se han realizado traducciones de textos en lengua estándar utilizando material de apoyo</w:t>
            </w:r>
            <w:r>
              <w:rPr>
                <w:rFonts w:eastAsia="Arial MT" w:cstheme="minorHAnsi"/>
                <w:sz w:val="22"/>
                <w:szCs w:val="22"/>
                <w:lang w:val="es-ES"/>
              </w:rPr>
              <w:t xml:space="preserve"> </w:t>
            </w:r>
            <w:r w:rsidRPr="00157C18">
              <w:rPr>
                <w:rFonts w:eastAsia="Arial MT" w:cstheme="minorHAnsi"/>
                <w:sz w:val="22"/>
                <w:szCs w:val="22"/>
                <w:lang w:val="es-ES"/>
              </w:rPr>
              <w:t>en caso necesario.</w:t>
            </w:r>
          </w:p>
          <w:p w14:paraId="3EFD330D" w14:textId="77777777" w:rsidR="00B617A9" w:rsidRPr="00157C18" w:rsidRDefault="00B617A9" w:rsidP="008569A4">
            <w:pPr>
              <w:spacing w:after="0"/>
              <w:ind w:left="113" w:right="113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157C18">
              <w:rPr>
                <w:rFonts w:eastAsia="Arial MT" w:cstheme="minorHAnsi"/>
                <w:sz w:val="22"/>
                <w:szCs w:val="22"/>
                <w:lang w:val="es-ES"/>
              </w:rPr>
              <w:t>g) Se ha interpretado el mensaje recibido a través de soportes telemáticos o cualquier otro</w:t>
            </w:r>
            <w:r>
              <w:rPr>
                <w:rFonts w:eastAsia="Arial MT" w:cstheme="minorHAnsi"/>
                <w:sz w:val="22"/>
                <w:szCs w:val="22"/>
                <w:lang w:val="es-ES"/>
              </w:rPr>
              <w:t xml:space="preserve"> </w:t>
            </w:r>
            <w:r w:rsidRPr="00157C18">
              <w:rPr>
                <w:rFonts w:eastAsia="Arial MT" w:cstheme="minorHAnsi"/>
                <w:sz w:val="22"/>
                <w:szCs w:val="22"/>
                <w:lang w:val="es-ES"/>
              </w:rPr>
              <w:t>tipo de soporte.</w:t>
            </w:r>
          </w:p>
          <w:p w14:paraId="129C47BA" w14:textId="77777777" w:rsidR="00B617A9" w:rsidRPr="00157C18" w:rsidRDefault="00B617A9" w:rsidP="008569A4">
            <w:pPr>
              <w:spacing w:after="0"/>
              <w:ind w:left="113" w:right="113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157C18">
              <w:rPr>
                <w:rFonts w:eastAsia="Arial MT" w:cstheme="minorHAnsi"/>
                <w:sz w:val="22"/>
                <w:szCs w:val="22"/>
                <w:lang w:val="es-ES"/>
              </w:rPr>
              <w:t>h) Se ha reconocido la finalidad de distintos textos escritos en cualquier soporte, en lengua</w:t>
            </w:r>
            <w:r>
              <w:rPr>
                <w:rFonts w:eastAsia="Arial MT" w:cstheme="minorHAnsi"/>
                <w:sz w:val="22"/>
                <w:szCs w:val="22"/>
                <w:lang w:val="es-ES"/>
              </w:rPr>
              <w:t xml:space="preserve"> </w:t>
            </w:r>
            <w:r w:rsidRPr="00157C18">
              <w:rPr>
                <w:rFonts w:eastAsia="Arial MT" w:cstheme="minorHAnsi"/>
                <w:sz w:val="22"/>
                <w:szCs w:val="22"/>
                <w:lang w:val="es-ES"/>
              </w:rPr>
              <w:t>estándar y relacionados con la actividad profesional.</w:t>
            </w:r>
          </w:p>
          <w:p w14:paraId="3018C410" w14:textId="1078616C" w:rsidR="00B617A9" w:rsidRPr="001D3E54" w:rsidRDefault="00B617A9" w:rsidP="008569A4">
            <w:pPr>
              <w:spacing w:after="60"/>
              <w:ind w:left="57" w:right="57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157C18">
              <w:rPr>
                <w:rFonts w:eastAsia="Arial MT" w:cstheme="minorHAnsi"/>
                <w:sz w:val="22"/>
                <w:szCs w:val="22"/>
                <w:lang w:val="es-ES"/>
              </w:rPr>
              <w:t>i) Se ha extraído información específica de textos de diferente naturaleza, relativos a su</w:t>
            </w:r>
            <w:r>
              <w:rPr>
                <w:rFonts w:eastAsia="Arial MT" w:cstheme="minorHAnsi"/>
                <w:sz w:val="22"/>
                <w:szCs w:val="22"/>
                <w:lang w:val="es-ES"/>
              </w:rPr>
              <w:t xml:space="preserve"> </w:t>
            </w:r>
            <w:r w:rsidRPr="00157C18">
              <w:rPr>
                <w:rFonts w:eastAsia="Arial MT" w:cstheme="minorHAnsi"/>
                <w:sz w:val="22"/>
                <w:szCs w:val="22"/>
                <w:lang w:val="es-ES"/>
              </w:rPr>
              <w:t>profesión y contenidos en distintos soportes.</w:t>
            </w:r>
            <w:r w:rsidRPr="001D3E54">
              <w:rPr>
                <w:rFonts w:eastAsia="Arial MT" w:cstheme="minorHAnsi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233" w:type="pct"/>
            <w:vAlign w:val="center"/>
          </w:tcPr>
          <w:p w14:paraId="31DC0283" w14:textId="0B85C511" w:rsidR="00B617A9" w:rsidRPr="00157C18" w:rsidRDefault="00B617A9" w:rsidP="00B617A9">
            <w:pPr>
              <w:ind w:left="113" w:right="113"/>
              <w:jc w:val="center"/>
              <w:rPr>
                <w:rFonts w:eastAsia="Arial MT" w:cstheme="minorHAnsi"/>
                <w:sz w:val="22"/>
                <w:szCs w:val="22"/>
              </w:rPr>
            </w:pPr>
            <w:r w:rsidRPr="00B617A9">
              <w:rPr>
                <w:rFonts w:eastAsia="Arial MT" w:cstheme="minorHAnsi"/>
                <w:b/>
                <w:bCs/>
                <w:sz w:val="22"/>
                <w:szCs w:val="22"/>
              </w:rPr>
              <w:t>20%</w:t>
            </w:r>
          </w:p>
        </w:tc>
      </w:tr>
      <w:tr w:rsidR="005C77F2" w:rsidRPr="00D83EC3" w14:paraId="0B5E7AB5" w14:textId="60592C5C" w:rsidTr="005C77F2">
        <w:trPr>
          <w:trHeight w:val="567"/>
        </w:trPr>
        <w:tc>
          <w:tcPr>
            <w:tcW w:w="1641" w:type="pct"/>
          </w:tcPr>
          <w:p w14:paraId="6454E311" w14:textId="77777777" w:rsidR="00B617A9" w:rsidRPr="008569A4" w:rsidRDefault="00B617A9" w:rsidP="008569A4">
            <w:pPr>
              <w:spacing w:after="60"/>
              <w:ind w:left="57" w:right="57"/>
              <w:rPr>
                <w:rFonts w:eastAsia="Arial MT" w:cstheme="minorHAnsi"/>
                <w:b/>
                <w:spacing w:val="-5"/>
                <w:sz w:val="22"/>
                <w:szCs w:val="22"/>
                <w:lang w:val="es-ES"/>
              </w:rPr>
            </w:pPr>
            <w:r w:rsidRPr="008569A4">
              <w:rPr>
                <w:rFonts w:eastAsia="Arial MT" w:cstheme="minorHAnsi"/>
                <w:b/>
                <w:spacing w:val="-5"/>
                <w:sz w:val="22"/>
                <w:szCs w:val="22"/>
                <w:lang w:val="es-ES"/>
              </w:rPr>
              <w:t xml:space="preserve">4. Producción de textos escritos. </w:t>
            </w:r>
          </w:p>
          <w:p w14:paraId="2797FC56" w14:textId="77777777" w:rsidR="00B617A9" w:rsidRPr="008569A4" w:rsidRDefault="00B617A9" w:rsidP="008569A4">
            <w:pPr>
              <w:spacing w:after="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8569A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 xml:space="preserve">a) Producción de textos escritos sencillos cotidianos y del ámbito profesional. </w:t>
            </w:r>
          </w:p>
          <w:p w14:paraId="0CB83E12" w14:textId="77777777" w:rsidR="00B617A9" w:rsidRPr="008569A4" w:rsidRDefault="00B617A9" w:rsidP="008569A4">
            <w:pPr>
              <w:spacing w:after="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8569A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 xml:space="preserve">b) Atención a los diferentes registros de formalidad y cortesía en los escritos. </w:t>
            </w:r>
          </w:p>
          <w:p w14:paraId="1331EF51" w14:textId="77777777" w:rsidR="00B617A9" w:rsidRPr="008569A4" w:rsidRDefault="00B617A9" w:rsidP="008569A4">
            <w:pPr>
              <w:spacing w:after="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8569A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 xml:space="preserve">c) Expresión de la preferencia y el gusto. </w:t>
            </w:r>
          </w:p>
          <w:p w14:paraId="7DB6A16E" w14:textId="77777777" w:rsidR="00B617A9" w:rsidRPr="008569A4" w:rsidRDefault="00B617A9" w:rsidP="008569A4">
            <w:pPr>
              <w:spacing w:after="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8569A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 xml:space="preserve">d) Solicitud de información específica y general. </w:t>
            </w:r>
          </w:p>
          <w:p w14:paraId="625C0334" w14:textId="77777777" w:rsidR="00B617A9" w:rsidRPr="008569A4" w:rsidRDefault="00B617A9" w:rsidP="008569A4">
            <w:pPr>
              <w:spacing w:after="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8569A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 xml:space="preserve">e) Cumplimentación de escritos estándar más habituales del sector: informes de actuaciones, entradas en libros de servicio, presentaciones y respuestas comerciales entre otros. </w:t>
            </w:r>
          </w:p>
          <w:p w14:paraId="7EF3C0AC" w14:textId="77777777" w:rsidR="00B617A9" w:rsidRPr="008569A4" w:rsidRDefault="00B617A9" w:rsidP="008569A4">
            <w:pPr>
              <w:spacing w:after="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8569A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 xml:space="preserve">f) Redacción de instrucciones sencillas sobre operaciones y tareas propias del trabajo, </w:t>
            </w:r>
            <w:proofErr w:type="gramStart"/>
            <w:r w:rsidRPr="008569A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con  uso</w:t>
            </w:r>
            <w:proofErr w:type="gramEnd"/>
            <w:r w:rsidRPr="008569A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 xml:space="preserve"> de fórmulas habituales.</w:t>
            </w:r>
          </w:p>
          <w:p w14:paraId="1A784E7C" w14:textId="77777777" w:rsidR="00B617A9" w:rsidRPr="008569A4" w:rsidRDefault="00B617A9" w:rsidP="008569A4">
            <w:pPr>
              <w:spacing w:after="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8569A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 xml:space="preserve">g) Redacción de escritos relacionados con el proceso de inserción laboral: currículum </w:t>
            </w:r>
            <w:proofErr w:type="gramStart"/>
            <w:r w:rsidRPr="008569A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vitae,  carta</w:t>
            </w:r>
            <w:proofErr w:type="gramEnd"/>
            <w:r w:rsidRPr="008569A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 xml:space="preserve"> de presentación, respuesta a una oferta de trabajo, entre otros. </w:t>
            </w:r>
          </w:p>
          <w:p w14:paraId="1A134A47" w14:textId="1467ABA3" w:rsidR="00B617A9" w:rsidRPr="008569A4" w:rsidRDefault="00B617A9" w:rsidP="008569A4">
            <w:pPr>
              <w:spacing w:after="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8569A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h) Redacción de mensajes de correo electrónico y de notas breves.</w:t>
            </w:r>
          </w:p>
        </w:tc>
        <w:tc>
          <w:tcPr>
            <w:tcW w:w="1024" w:type="pct"/>
            <w:vAlign w:val="center"/>
          </w:tcPr>
          <w:p w14:paraId="53AB7FA1" w14:textId="235C8E37" w:rsidR="00B617A9" w:rsidRPr="001D3E54" w:rsidRDefault="00B617A9" w:rsidP="001D3E54">
            <w:pPr>
              <w:spacing w:after="60"/>
              <w:ind w:left="57" w:right="57"/>
              <w:rPr>
                <w:rFonts w:eastAsia="Arial MT" w:cstheme="minorHAnsi"/>
                <w:b/>
                <w:sz w:val="22"/>
                <w:szCs w:val="22"/>
                <w:lang w:val="es-ES"/>
              </w:rPr>
            </w:pPr>
            <w:r w:rsidRPr="00D83EC3">
              <w:rPr>
                <w:rFonts w:eastAsia="Arial MT" w:cstheme="minorHAnsi"/>
                <w:b/>
                <w:spacing w:val="-5"/>
                <w:sz w:val="22"/>
                <w:szCs w:val="22"/>
                <w:lang w:val="es-ES"/>
              </w:rPr>
              <w:t>RA4</w:t>
            </w:r>
            <w:r w:rsidRPr="0098191F">
              <w:rPr>
                <w:rFonts w:eastAsia="Arial MT" w:cstheme="minorHAnsi"/>
                <w:b/>
                <w:spacing w:val="-5"/>
                <w:sz w:val="22"/>
                <w:szCs w:val="22"/>
                <w:lang w:val="es-ES"/>
              </w:rPr>
              <w:t xml:space="preserve">: </w:t>
            </w:r>
            <w:r w:rsidRPr="00696335">
              <w:rPr>
                <w:rFonts w:cstheme="minorHAnsi"/>
                <w:sz w:val="22"/>
                <w:szCs w:val="22"/>
                <w:lang w:val="es-ES"/>
              </w:rPr>
              <w:t>Redacta textos sencillos en lengua estándar, relacionando las reglas gramaticales con la</w:t>
            </w:r>
            <w:r>
              <w:rPr>
                <w:rFonts w:cstheme="minorHAnsi"/>
                <w:sz w:val="22"/>
                <w:szCs w:val="22"/>
                <w:lang w:val="es-ES"/>
              </w:rPr>
              <w:t xml:space="preserve"> </w:t>
            </w:r>
            <w:r w:rsidRPr="00696335">
              <w:rPr>
                <w:rFonts w:cstheme="minorHAnsi"/>
                <w:sz w:val="22"/>
                <w:szCs w:val="22"/>
                <w:lang w:val="es-ES"/>
              </w:rPr>
              <w:t xml:space="preserve">finalidad de </w:t>
            </w:r>
            <w:proofErr w:type="gramStart"/>
            <w:r w:rsidRPr="00696335">
              <w:rPr>
                <w:rFonts w:cstheme="minorHAnsi"/>
                <w:sz w:val="22"/>
                <w:szCs w:val="22"/>
                <w:lang w:val="es-ES"/>
              </w:rPr>
              <w:t>los mismos</w:t>
            </w:r>
            <w:proofErr w:type="gramEnd"/>
            <w:r w:rsidRPr="00696335">
              <w:rPr>
                <w:rFonts w:cstheme="minorHAnsi"/>
                <w:sz w:val="22"/>
                <w:szCs w:val="22"/>
                <w:lang w:val="es-ES"/>
              </w:rPr>
              <w:t>.</w:t>
            </w:r>
          </w:p>
        </w:tc>
        <w:tc>
          <w:tcPr>
            <w:tcW w:w="2103" w:type="pct"/>
          </w:tcPr>
          <w:p w14:paraId="5801D4F5" w14:textId="77777777" w:rsidR="00B617A9" w:rsidRPr="00696335" w:rsidRDefault="00B617A9" w:rsidP="008569A4">
            <w:pPr>
              <w:spacing w:after="0"/>
              <w:ind w:left="113" w:right="113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696335">
              <w:rPr>
                <w:rFonts w:eastAsia="Arial MT" w:cstheme="minorHAnsi"/>
                <w:sz w:val="22"/>
                <w:szCs w:val="22"/>
                <w:lang w:val="es-ES"/>
              </w:rPr>
              <w:t>a) Se han seleccionado las estrategias, estructuras, vocabulario y convenciones más</w:t>
            </w:r>
            <w:r>
              <w:rPr>
                <w:rFonts w:eastAsia="Arial MT" w:cstheme="minorHAnsi"/>
                <w:sz w:val="22"/>
                <w:szCs w:val="22"/>
                <w:lang w:val="es-ES"/>
              </w:rPr>
              <w:t xml:space="preserve"> </w:t>
            </w:r>
            <w:r w:rsidRPr="00696335">
              <w:rPr>
                <w:rFonts w:eastAsia="Arial MT" w:cstheme="minorHAnsi"/>
                <w:sz w:val="22"/>
                <w:szCs w:val="22"/>
                <w:lang w:val="es-ES"/>
              </w:rPr>
              <w:t>adecuadas para el tipo de texto que se va a crear (fax, nota, carta o correo electrónico,</w:t>
            </w:r>
            <w:r>
              <w:rPr>
                <w:rFonts w:eastAsia="Arial MT" w:cstheme="minorHAnsi"/>
                <w:sz w:val="22"/>
                <w:szCs w:val="22"/>
                <w:lang w:val="es-ES"/>
              </w:rPr>
              <w:t xml:space="preserve"> </w:t>
            </w:r>
            <w:r w:rsidRPr="00696335">
              <w:rPr>
                <w:rFonts w:eastAsia="Arial MT" w:cstheme="minorHAnsi"/>
                <w:sz w:val="22"/>
                <w:szCs w:val="22"/>
                <w:lang w:val="es-ES"/>
              </w:rPr>
              <w:t>entre otros).</w:t>
            </w:r>
          </w:p>
          <w:p w14:paraId="5953A819" w14:textId="77777777" w:rsidR="00B617A9" w:rsidRPr="00696335" w:rsidRDefault="00B617A9" w:rsidP="008569A4">
            <w:pPr>
              <w:spacing w:after="0"/>
              <w:ind w:left="113" w:right="113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696335">
              <w:rPr>
                <w:rFonts w:eastAsia="Arial MT" w:cstheme="minorHAnsi"/>
                <w:sz w:val="22"/>
                <w:szCs w:val="22"/>
                <w:lang w:val="es-ES"/>
              </w:rPr>
              <w:t>b) Se han redactado textos breves relacionados con aspectos cotidianos y/o profesionales.</w:t>
            </w:r>
          </w:p>
          <w:p w14:paraId="7964B2E7" w14:textId="77777777" w:rsidR="00B617A9" w:rsidRPr="00696335" w:rsidRDefault="00B617A9" w:rsidP="008569A4">
            <w:pPr>
              <w:spacing w:after="0"/>
              <w:ind w:left="113" w:right="113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696335">
              <w:rPr>
                <w:rFonts w:eastAsia="Arial MT" w:cstheme="minorHAnsi"/>
                <w:sz w:val="22"/>
                <w:szCs w:val="22"/>
                <w:lang w:val="es-ES"/>
              </w:rPr>
              <w:t>c) Se ha organizado la información de manera coherente y cohesionada.</w:t>
            </w:r>
          </w:p>
          <w:p w14:paraId="2730305F" w14:textId="77777777" w:rsidR="00B617A9" w:rsidRPr="00696335" w:rsidRDefault="00B617A9" w:rsidP="008569A4">
            <w:pPr>
              <w:spacing w:after="0"/>
              <w:ind w:left="113" w:right="113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696335">
              <w:rPr>
                <w:rFonts w:eastAsia="Arial MT" w:cstheme="minorHAnsi"/>
                <w:sz w:val="22"/>
                <w:szCs w:val="22"/>
                <w:lang w:val="es-ES"/>
              </w:rPr>
              <w:t>d) Se han realizado resúmenes de textos relacionados con su entorno profesional,</w:t>
            </w:r>
            <w:r>
              <w:rPr>
                <w:rFonts w:eastAsia="Arial MT" w:cstheme="minorHAnsi"/>
                <w:sz w:val="22"/>
                <w:szCs w:val="22"/>
                <w:lang w:val="es-ES"/>
              </w:rPr>
              <w:t xml:space="preserve"> </w:t>
            </w:r>
            <w:r w:rsidRPr="00696335">
              <w:rPr>
                <w:rFonts w:eastAsia="Arial MT" w:cstheme="minorHAnsi"/>
                <w:sz w:val="22"/>
                <w:szCs w:val="22"/>
                <w:lang w:val="es-ES"/>
              </w:rPr>
              <w:t>identificando las ideas principales de los mismos.</w:t>
            </w:r>
          </w:p>
          <w:p w14:paraId="7EBC6814" w14:textId="77777777" w:rsidR="00B617A9" w:rsidRPr="00696335" w:rsidRDefault="00B617A9" w:rsidP="008569A4">
            <w:pPr>
              <w:spacing w:after="0"/>
              <w:ind w:left="113" w:right="113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696335">
              <w:rPr>
                <w:rFonts w:eastAsia="Arial MT" w:cstheme="minorHAnsi"/>
                <w:sz w:val="22"/>
                <w:szCs w:val="22"/>
                <w:lang w:val="es-ES"/>
              </w:rPr>
              <w:t>e) Se ha cumplimentado documentación específica de su campo profesional, aplicando las</w:t>
            </w:r>
            <w:r>
              <w:rPr>
                <w:rFonts w:eastAsia="Arial MT" w:cstheme="minorHAnsi"/>
                <w:sz w:val="22"/>
                <w:szCs w:val="22"/>
                <w:lang w:val="es-ES"/>
              </w:rPr>
              <w:t xml:space="preserve"> </w:t>
            </w:r>
            <w:r w:rsidRPr="00696335">
              <w:rPr>
                <w:rFonts w:eastAsia="Arial MT" w:cstheme="minorHAnsi"/>
                <w:sz w:val="22"/>
                <w:szCs w:val="22"/>
                <w:lang w:val="es-ES"/>
              </w:rPr>
              <w:t>fórmulas establecidas y el vocabulario específico.</w:t>
            </w:r>
          </w:p>
          <w:p w14:paraId="1CF1B09E" w14:textId="77777777" w:rsidR="00B617A9" w:rsidRPr="00696335" w:rsidRDefault="00B617A9" w:rsidP="008569A4">
            <w:pPr>
              <w:spacing w:after="0"/>
              <w:ind w:left="113" w:right="113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696335">
              <w:rPr>
                <w:rFonts w:eastAsia="Arial MT" w:cstheme="minorHAnsi"/>
                <w:sz w:val="22"/>
                <w:szCs w:val="22"/>
                <w:lang w:val="es-ES"/>
              </w:rPr>
              <w:t>f) Se ha cumplimentado un texto dado con apoyos visuales y claves lingüísticas aportadas.</w:t>
            </w:r>
          </w:p>
          <w:p w14:paraId="7F115FDB" w14:textId="77777777" w:rsidR="00B617A9" w:rsidRPr="00696335" w:rsidRDefault="00B617A9" w:rsidP="008569A4">
            <w:pPr>
              <w:spacing w:after="0"/>
              <w:ind w:left="113" w:right="113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696335">
              <w:rPr>
                <w:rFonts w:eastAsia="Arial MT" w:cstheme="minorHAnsi"/>
                <w:sz w:val="22"/>
                <w:szCs w:val="22"/>
                <w:lang w:val="es-ES"/>
              </w:rPr>
              <w:t>g) Se han utilizado las fórmulas de cortesía propias del documento que se va a elaborar.</w:t>
            </w:r>
          </w:p>
          <w:p w14:paraId="5897592E" w14:textId="77777777" w:rsidR="00B617A9" w:rsidRPr="00696335" w:rsidRDefault="00B617A9" w:rsidP="008569A4">
            <w:pPr>
              <w:spacing w:after="0"/>
              <w:ind w:left="113" w:right="113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696335">
              <w:rPr>
                <w:rFonts w:eastAsia="Arial MT" w:cstheme="minorHAnsi"/>
                <w:sz w:val="22"/>
                <w:szCs w:val="22"/>
                <w:lang w:val="es-ES"/>
              </w:rPr>
              <w:t>h) Se ha escrito correspondencia formal básica en formato físico o digital destinada</w:t>
            </w:r>
            <w:r>
              <w:rPr>
                <w:rFonts w:eastAsia="Arial MT" w:cstheme="minorHAnsi"/>
                <w:sz w:val="22"/>
                <w:szCs w:val="22"/>
                <w:lang w:val="es-ES"/>
              </w:rPr>
              <w:t xml:space="preserve"> </w:t>
            </w:r>
            <w:r w:rsidRPr="00696335">
              <w:rPr>
                <w:rFonts w:eastAsia="Arial MT" w:cstheme="minorHAnsi"/>
                <w:sz w:val="22"/>
                <w:szCs w:val="22"/>
                <w:lang w:val="es-ES"/>
              </w:rPr>
              <w:t>principalmente a pedir información, solicitar un servicio o llevar a cabo una reclamación</w:t>
            </w:r>
            <w:r>
              <w:rPr>
                <w:rFonts w:eastAsia="Arial MT" w:cstheme="minorHAnsi"/>
                <w:sz w:val="22"/>
                <w:szCs w:val="22"/>
                <w:lang w:val="es-ES"/>
              </w:rPr>
              <w:t xml:space="preserve"> </w:t>
            </w:r>
            <w:r w:rsidRPr="00696335">
              <w:rPr>
                <w:rFonts w:eastAsia="Arial MT" w:cstheme="minorHAnsi"/>
                <w:sz w:val="22"/>
                <w:szCs w:val="22"/>
                <w:lang w:val="es-ES"/>
              </w:rPr>
              <w:t>u otra gestión sencilla, siempre atendiendo a las convenciones de la tipología textual.</w:t>
            </w:r>
          </w:p>
          <w:p w14:paraId="41452708" w14:textId="77777777" w:rsidR="00B617A9" w:rsidRPr="00696335" w:rsidRDefault="00B617A9" w:rsidP="008569A4">
            <w:pPr>
              <w:spacing w:after="0"/>
              <w:ind w:left="113" w:right="113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696335">
              <w:rPr>
                <w:rFonts w:eastAsia="Arial MT" w:cstheme="minorHAnsi"/>
                <w:sz w:val="22"/>
                <w:szCs w:val="22"/>
                <w:lang w:val="es-ES"/>
              </w:rPr>
              <w:t>i) Se han tomado notas, y mensajes, con información sencilla sobre aspectos propios de</w:t>
            </w:r>
            <w:r>
              <w:rPr>
                <w:rFonts w:eastAsia="Arial MT" w:cstheme="minorHAnsi"/>
                <w:sz w:val="22"/>
                <w:szCs w:val="22"/>
                <w:lang w:val="es-ES"/>
              </w:rPr>
              <w:t xml:space="preserve"> </w:t>
            </w:r>
            <w:r w:rsidRPr="00696335">
              <w:rPr>
                <w:rFonts w:eastAsia="Arial MT" w:cstheme="minorHAnsi"/>
                <w:sz w:val="22"/>
                <w:szCs w:val="22"/>
                <w:lang w:val="es-ES"/>
              </w:rPr>
              <w:t>su labor profesional.</w:t>
            </w:r>
          </w:p>
          <w:p w14:paraId="6295671D" w14:textId="14F73846" w:rsidR="00B617A9" w:rsidRPr="001D3E54" w:rsidRDefault="00B617A9" w:rsidP="008569A4">
            <w:pPr>
              <w:spacing w:after="60"/>
              <w:ind w:left="57" w:right="57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696335">
              <w:rPr>
                <w:rFonts w:eastAsia="Arial MT" w:cstheme="minorHAnsi"/>
                <w:sz w:val="22"/>
                <w:szCs w:val="22"/>
                <w:lang w:val="es-ES"/>
              </w:rPr>
              <w:t>j) Se ha solicitado, de forma escrita, información referente a aspectos relacionados con su</w:t>
            </w:r>
            <w:r>
              <w:rPr>
                <w:rFonts w:eastAsia="Arial MT" w:cstheme="minorHAnsi"/>
                <w:sz w:val="22"/>
                <w:szCs w:val="22"/>
                <w:lang w:val="es-ES"/>
              </w:rPr>
              <w:t xml:space="preserve"> </w:t>
            </w:r>
            <w:r w:rsidRPr="00696335">
              <w:rPr>
                <w:rFonts w:eastAsia="Arial MT" w:cstheme="minorHAnsi"/>
                <w:sz w:val="22"/>
                <w:szCs w:val="22"/>
                <w:lang w:val="es-ES"/>
              </w:rPr>
              <w:t>campo profesional (página web y correo electrónico, entre otros).</w:t>
            </w:r>
          </w:p>
        </w:tc>
        <w:tc>
          <w:tcPr>
            <w:tcW w:w="233" w:type="pct"/>
            <w:vAlign w:val="center"/>
          </w:tcPr>
          <w:p w14:paraId="5807BE48" w14:textId="25E5DEE4" w:rsidR="00B617A9" w:rsidRPr="00696335" w:rsidRDefault="00B617A9" w:rsidP="00B617A9">
            <w:pPr>
              <w:ind w:left="113" w:right="113"/>
              <w:jc w:val="center"/>
              <w:rPr>
                <w:rFonts w:eastAsia="Arial MT" w:cstheme="minorHAnsi"/>
                <w:sz w:val="22"/>
                <w:szCs w:val="22"/>
              </w:rPr>
            </w:pPr>
            <w:r w:rsidRPr="00B617A9">
              <w:rPr>
                <w:rFonts w:eastAsia="Arial MT" w:cstheme="minorHAnsi"/>
                <w:b/>
                <w:bCs/>
                <w:sz w:val="22"/>
                <w:szCs w:val="22"/>
              </w:rPr>
              <w:t>20%</w:t>
            </w:r>
          </w:p>
        </w:tc>
      </w:tr>
      <w:tr w:rsidR="005C77F2" w:rsidRPr="00D83EC3" w14:paraId="4EB89D59" w14:textId="3C1BA979" w:rsidTr="005C77F2">
        <w:trPr>
          <w:trHeight w:val="567"/>
        </w:trPr>
        <w:tc>
          <w:tcPr>
            <w:tcW w:w="1641" w:type="pct"/>
          </w:tcPr>
          <w:p w14:paraId="1905C150" w14:textId="77777777" w:rsidR="00B617A9" w:rsidRPr="00AB3735" w:rsidRDefault="00B617A9" w:rsidP="00AB3735">
            <w:pPr>
              <w:spacing w:after="60"/>
              <w:ind w:left="57" w:right="57"/>
              <w:rPr>
                <w:rFonts w:eastAsia="Arial MT" w:cstheme="minorHAnsi"/>
                <w:b/>
                <w:spacing w:val="-5"/>
                <w:sz w:val="22"/>
                <w:szCs w:val="22"/>
                <w:lang w:val="es-ES"/>
              </w:rPr>
            </w:pPr>
            <w:r w:rsidRPr="00AB3735">
              <w:rPr>
                <w:rFonts w:eastAsia="Arial MT" w:cstheme="minorHAnsi"/>
                <w:b/>
                <w:spacing w:val="-5"/>
                <w:sz w:val="22"/>
                <w:szCs w:val="22"/>
                <w:lang w:val="es-ES"/>
              </w:rPr>
              <w:t xml:space="preserve">5. Competencia sociocultural. </w:t>
            </w:r>
          </w:p>
          <w:p w14:paraId="01F2F088" w14:textId="592D2DD1" w:rsidR="00B617A9" w:rsidRPr="00AB3735" w:rsidRDefault="00B617A9" w:rsidP="00AB3735">
            <w:pPr>
              <w:spacing w:after="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AB3735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 xml:space="preserve">a) Manejo de habilidades sociales: saludos, bienvenidas, mantenimiento de conversaciones y normas de cortesía. b) Presentaciones: aplicación de fórmulas de presentación oral. Saber presentarse siguiendo el protocolo establecido a compañeros y extraños. </w:t>
            </w:r>
          </w:p>
          <w:p w14:paraId="6002493A" w14:textId="6D3F70EA" w:rsidR="00B617A9" w:rsidRPr="00AB3735" w:rsidRDefault="00B617A9" w:rsidP="00AB3735">
            <w:pPr>
              <w:spacing w:after="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AB3735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 xml:space="preserve">c) Uso de fórmulas para realizar invitaciones y sugerencias en una relación comercial, aplicando, en su caso, la entonación correcta. </w:t>
            </w:r>
          </w:p>
          <w:p w14:paraId="52C01C46" w14:textId="4AE9226E" w:rsidR="00B617A9" w:rsidRPr="00AB3735" w:rsidRDefault="00B617A9" w:rsidP="00AB3735">
            <w:pPr>
              <w:spacing w:after="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AB3735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 xml:space="preserve">d) Conocimiento de costumbres horarias y hábitos profesionales que difieren entre distintas culturas. </w:t>
            </w:r>
          </w:p>
          <w:p w14:paraId="2F0990FB" w14:textId="1CB6BBB9" w:rsidR="00B617A9" w:rsidRPr="00AB3735" w:rsidRDefault="00B617A9" w:rsidP="00AB3735">
            <w:pPr>
              <w:spacing w:after="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AB3735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 xml:space="preserve">e) Conocimiento de las normas socioculturales y protocolarias en las relaciones internacionales. </w:t>
            </w:r>
          </w:p>
          <w:p w14:paraId="1D0BC813" w14:textId="760C24B4" w:rsidR="00B617A9" w:rsidRPr="00AB3735" w:rsidRDefault="00B617A9" w:rsidP="00AB3735">
            <w:pPr>
              <w:spacing w:after="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AB3735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 xml:space="preserve">f) Uso de registros adecuados según el contexto de la comunicación e intención de los interlocutores. </w:t>
            </w:r>
          </w:p>
          <w:p w14:paraId="6807410A" w14:textId="66F27209" w:rsidR="00B617A9" w:rsidRPr="00AB3735" w:rsidRDefault="00B617A9" w:rsidP="00AB3735">
            <w:pPr>
              <w:spacing w:after="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AB3735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 xml:space="preserve">g) Reconocimiento de la lengua extranjera como medio para profundizar en conocimientos que resulten de interés a lo largo de la vida personal y profesional. </w:t>
            </w:r>
          </w:p>
          <w:p w14:paraId="7957090D" w14:textId="43B82831" w:rsidR="00B617A9" w:rsidRPr="00AB3735" w:rsidRDefault="00B617A9" w:rsidP="00AB3735">
            <w:pPr>
              <w:spacing w:after="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AB3735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 xml:space="preserve">h) Uso de los recursos formales y funcionales en situaciones que requieren un comportamiento socio-profesional con el fin de proyectar una buena imagen de la empresa. </w:t>
            </w:r>
          </w:p>
          <w:p w14:paraId="558AE604" w14:textId="15FC113E" w:rsidR="00B617A9" w:rsidRPr="001D3E54" w:rsidRDefault="00B617A9" w:rsidP="00AB3735">
            <w:pPr>
              <w:spacing w:after="0"/>
              <w:ind w:left="57" w:right="57"/>
              <w:rPr>
                <w:rFonts w:eastAsia="Arial MT" w:cstheme="minorHAnsi"/>
                <w:b/>
                <w:spacing w:val="-5"/>
                <w:sz w:val="22"/>
                <w:szCs w:val="22"/>
                <w:lang w:val="es-ES"/>
              </w:rPr>
            </w:pPr>
            <w:r w:rsidRPr="00AB3735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 xml:space="preserve">i) Identificación e interpretación de los elementos culturales más significativos de los países de lengua inglesa.  </w:t>
            </w:r>
          </w:p>
        </w:tc>
        <w:tc>
          <w:tcPr>
            <w:tcW w:w="1024" w:type="pct"/>
            <w:vAlign w:val="center"/>
          </w:tcPr>
          <w:p w14:paraId="429616D8" w14:textId="6BFA3911" w:rsidR="00B617A9" w:rsidRPr="001D3E54" w:rsidRDefault="00B617A9" w:rsidP="001D3E54">
            <w:pPr>
              <w:spacing w:after="60"/>
              <w:ind w:left="57" w:right="57"/>
              <w:rPr>
                <w:rFonts w:eastAsia="Arial MT" w:cstheme="minorHAnsi"/>
                <w:b/>
                <w:sz w:val="22"/>
                <w:szCs w:val="22"/>
                <w:lang w:val="es-ES"/>
              </w:rPr>
            </w:pPr>
            <w:r w:rsidRPr="00D83EC3">
              <w:rPr>
                <w:rFonts w:eastAsia="Arial MT" w:cstheme="minorHAnsi"/>
                <w:b/>
                <w:spacing w:val="-5"/>
                <w:sz w:val="22"/>
                <w:szCs w:val="22"/>
                <w:lang w:val="es-ES"/>
              </w:rPr>
              <w:t>RA5</w:t>
            </w:r>
            <w:r w:rsidRPr="0098191F">
              <w:rPr>
                <w:rFonts w:eastAsia="Arial MT" w:cstheme="minorHAnsi"/>
                <w:b/>
                <w:spacing w:val="-5"/>
                <w:sz w:val="22"/>
                <w:szCs w:val="22"/>
                <w:lang w:val="es-ES"/>
              </w:rPr>
              <w:t xml:space="preserve">: </w:t>
            </w:r>
            <w:r w:rsidRPr="00696335">
              <w:rPr>
                <w:rFonts w:cstheme="minorHAnsi"/>
                <w:sz w:val="22"/>
                <w:szCs w:val="22"/>
                <w:lang w:val="es-ES"/>
              </w:rPr>
              <w:t>Aplica actitudes y comportamientos profesionales en situaciones de comunicación,</w:t>
            </w:r>
            <w:r>
              <w:rPr>
                <w:rFonts w:cstheme="minorHAnsi"/>
                <w:sz w:val="22"/>
                <w:szCs w:val="22"/>
                <w:lang w:val="es-ES"/>
              </w:rPr>
              <w:t xml:space="preserve"> </w:t>
            </w:r>
            <w:r w:rsidRPr="00696335">
              <w:rPr>
                <w:rFonts w:cstheme="minorHAnsi"/>
                <w:sz w:val="22"/>
                <w:szCs w:val="22"/>
                <w:lang w:val="es-ES"/>
              </w:rPr>
              <w:t>describiendo las relaciones típicas características del país de la lengua extranjera.</w:t>
            </w:r>
          </w:p>
        </w:tc>
        <w:tc>
          <w:tcPr>
            <w:tcW w:w="2103" w:type="pct"/>
          </w:tcPr>
          <w:p w14:paraId="2E310DDE" w14:textId="77777777" w:rsidR="00B617A9" w:rsidRPr="00AB3735" w:rsidRDefault="00B617A9" w:rsidP="00AB3735">
            <w:pPr>
              <w:spacing w:after="60"/>
              <w:ind w:left="57" w:right="57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AB3735">
              <w:rPr>
                <w:rFonts w:eastAsia="Arial MT" w:cstheme="minorHAnsi"/>
                <w:sz w:val="22"/>
                <w:szCs w:val="22"/>
                <w:lang w:val="es-ES"/>
              </w:rPr>
              <w:t>a) Se han definido los rasgos más significativos de las costumbres y usos de la comunidad donde se habla la lengua extranjera.</w:t>
            </w:r>
          </w:p>
          <w:p w14:paraId="2AEDDBC3" w14:textId="77777777" w:rsidR="00B617A9" w:rsidRPr="00AB3735" w:rsidRDefault="00B617A9" w:rsidP="00AB3735">
            <w:pPr>
              <w:spacing w:after="60"/>
              <w:ind w:left="57" w:right="57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AB3735">
              <w:rPr>
                <w:rFonts w:eastAsia="Arial MT" w:cstheme="minorHAnsi"/>
                <w:sz w:val="22"/>
                <w:szCs w:val="22"/>
                <w:lang w:val="es-ES"/>
              </w:rPr>
              <w:t>b) Se han descrito los protocolos y normas de relación social propios del país.</w:t>
            </w:r>
          </w:p>
          <w:p w14:paraId="021480B7" w14:textId="77777777" w:rsidR="00B617A9" w:rsidRPr="00AB3735" w:rsidRDefault="00B617A9" w:rsidP="00AB3735">
            <w:pPr>
              <w:spacing w:after="60"/>
              <w:ind w:left="57" w:right="57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AB3735">
              <w:rPr>
                <w:rFonts w:eastAsia="Arial MT" w:cstheme="minorHAnsi"/>
                <w:sz w:val="22"/>
                <w:szCs w:val="22"/>
                <w:lang w:val="es-ES"/>
              </w:rPr>
              <w:t>c) Se han identificado los valores y creencias propios de la comunidad donde se habla la lengua extranjera.</w:t>
            </w:r>
          </w:p>
          <w:p w14:paraId="679A9AC9" w14:textId="77777777" w:rsidR="00B617A9" w:rsidRPr="00AB3735" w:rsidRDefault="00B617A9" w:rsidP="00AB3735">
            <w:pPr>
              <w:spacing w:after="60"/>
              <w:ind w:left="57" w:right="57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AB3735">
              <w:rPr>
                <w:rFonts w:eastAsia="Arial MT" w:cstheme="minorHAnsi"/>
                <w:sz w:val="22"/>
                <w:szCs w:val="22"/>
                <w:lang w:val="es-ES"/>
              </w:rPr>
              <w:t>d) Se han identificado los aspectos socio-profesionales propios del sector, en cualquier tipo de texto.</w:t>
            </w:r>
          </w:p>
          <w:p w14:paraId="36D37D5A" w14:textId="3130F49A" w:rsidR="00B617A9" w:rsidRPr="001D3E54" w:rsidRDefault="00B617A9" w:rsidP="00AB3735">
            <w:pPr>
              <w:spacing w:after="60"/>
              <w:ind w:left="57" w:right="57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AB3735">
              <w:rPr>
                <w:rFonts w:eastAsia="Arial MT" w:cstheme="minorHAnsi"/>
                <w:sz w:val="22"/>
                <w:szCs w:val="22"/>
                <w:lang w:val="es-ES"/>
              </w:rPr>
              <w:t>e) Se han aplicado los protocolos y normas de relación social propios del país de la lengua extranjera.</w:t>
            </w:r>
          </w:p>
        </w:tc>
        <w:tc>
          <w:tcPr>
            <w:tcW w:w="233" w:type="pct"/>
            <w:vAlign w:val="center"/>
          </w:tcPr>
          <w:p w14:paraId="0C414E38" w14:textId="7EA48FC4" w:rsidR="00B617A9" w:rsidRPr="00AB3735" w:rsidRDefault="00B617A9" w:rsidP="00B617A9">
            <w:pPr>
              <w:spacing w:after="60"/>
              <w:ind w:left="57" w:right="57"/>
              <w:jc w:val="center"/>
              <w:rPr>
                <w:rFonts w:eastAsia="Arial MT" w:cstheme="minorHAnsi"/>
                <w:sz w:val="22"/>
                <w:szCs w:val="22"/>
              </w:rPr>
            </w:pPr>
            <w:r w:rsidRPr="00B617A9">
              <w:rPr>
                <w:rFonts w:eastAsia="Arial MT" w:cstheme="minorHAnsi"/>
                <w:b/>
                <w:bCs/>
                <w:sz w:val="22"/>
                <w:szCs w:val="22"/>
              </w:rPr>
              <w:t>20%</w:t>
            </w:r>
          </w:p>
        </w:tc>
      </w:tr>
    </w:tbl>
    <w:p w14:paraId="411E385A" w14:textId="77777777" w:rsidR="005C77F2" w:rsidRDefault="005C77F2" w:rsidP="00AD7FB0">
      <w:pPr>
        <w:spacing w:line="276" w:lineRule="auto"/>
        <w:ind w:firstLine="708"/>
        <w:rPr>
          <w:rFonts w:asciiTheme="minorHAnsi" w:eastAsia="Arial MT" w:hAnsiTheme="minorHAnsi" w:cstheme="minorHAnsi"/>
          <w:bCs/>
          <w:spacing w:val="-5"/>
          <w:lang w:eastAsia="en-US"/>
        </w:rPr>
      </w:pPr>
    </w:p>
    <w:p w14:paraId="1070E1B8" w14:textId="138DC729" w:rsidR="00A770A9" w:rsidRDefault="00A770A9" w:rsidP="00AD7FB0">
      <w:pPr>
        <w:spacing w:line="276" w:lineRule="auto"/>
        <w:ind w:firstLine="708"/>
        <w:rPr>
          <w:rFonts w:asciiTheme="minorHAnsi" w:eastAsia="Arial MT" w:hAnsiTheme="minorHAnsi" w:cstheme="minorHAnsi"/>
          <w:bCs/>
          <w:spacing w:val="-5"/>
          <w:lang w:eastAsia="en-US"/>
        </w:rPr>
      </w:pPr>
      <w:r w:rsidRPr="00A770A9">
        <w:rPr>
          <w:rFonts w:asciiTheme="minorHAnsi" w:eastAsia="Arial MT" w:hAnsiTheme="minorHAnsi" w:cstheme="minorHAnsi"/>
          <w:bCs/>
          <w:spacing w:val="-5"/>
          <w:lang w:eastAsia="en-US"/>
        </w:rPr>
        <w:t xml:space="preserve">Además de los contenidos recogidos en la tabla anterior, está los contenidos léxico-gramaticales que se </w:t>
      </w:r>
      <w:r w:rsidR="001D3E54">
        <w:rPr>
          <w:rFonts w:asciiTheme="minorHAnsi" w:eastAsia="Arial MT" w:hAnsiTheme="minorHAnsi" w:cstheme="minorHAnsi"/>
          <w:bCs/>
          <w:spacing w:val="-5"/>
          <w:lang w:eastAsia="en-US"/>
        </w:rPr>
        <w:t>imparten a la par que los demás contenidos y que se tratan temporalmente de menor a mayor dificultad.</w:t>
      </w:r>
    </w:p>
    <w:p w14:paraId="7F437F1D" w14:textId="77777777" w:rsidR="00AB3735" w:rsidRPr="00AB3735" w:rsidRDefault="00AB3735" w:rsidP="00AB3735">
      <w:pPr>
        <w:spacing w:line="276" w:lineRule="auto"/>
        <w:rPr>
          <w:rFonts w:asciiTheme="minorHAnsi" w:eastAsia="Arial MT" w:hAnsiTheme="minorHAnsi" w:cstheme="minorHAnsi"/>
          <w:b/>
          <w:spacing w:val="-5"/>
          <w:lang w:eastAsia="en-US"/>
        </w:rPr>
      </w:pPr>
      <w:r w:rsidRPr="00AB3735">
        <w:rPr>
          <w:rFonts w:asciiTheme="minorHAnsi" w:eastAsia="Arial MT" w:hAnsiTheme="minorHAnsi" w:cstheme="minorHAnsi"/>
          <w:b/>
          <w:spacing w:val="-5"/>
          <w:lang w:eastAsia="en-US"/>
        </w:rPr>
        <w:t xml:space="preserve">6.Contenidos léxico-gramaticales. </w:t>
      </w:r>
    </w:p>
    <w:p w14:paraId="5B706508" w14:textId="051EE490" w:rsidR="00AB3735" w:rsidRPr="00AB3735" w:rsidRDefault="00AB3735" w:rsidP="00AB3735">
      <w:pPr>
        <w:spacing w:line="276" w:lineRule="auto"/>
        <w:rPr>
          <w:rFonts w:asciiTheme="minorHAnsi" w:eastAsia="Arial MT" w:hAnsiTheme="minorHAnsi" w:cstheme="minorHAnsi"/>
          <w:bCs/>
          <w:spacing w:val="-5"/>
          <w:lang w:eastAsia="en-US"/>
        </w:rPr>
      </w:pPr>
      <w:r w:rsidRPr="00AB3735">
        <w:rPr>
          <w:rFonts w:asciiTheme="minorHAnsi" w:eastAsia="Arial MT" w:hAnsiTheme="minorHAnsi" w:cstheme="minorHAnsi"/>
          <w:bCs/>
          <w:spacing w:val="-5"/>
          <w:lang w:eastAsia="en-US"/>
        </w:rPr>
        <w:t>a) Grupo del verbo: expresión del presente; expresión del pasado simple: verbos regulares e irregulares; y expresión del futuro: “</w:t>
      </w:r>
      <w:proofErr w:type="spellStart"/>
      <w:r w:rsidRPr="00AB3735">
        <w:rPr>
          <w:rFonts w:asciiTheme="minorHAnsi" w:eastAsia="Arial MT" w:hAnsiTheme="minorHAnsi" w:cstheme="minorHAnsi"/>
          <w:bCs/>
          <w:spacing w:val="-5"/>
          <w:lang w:eastAsia="en-US"/>
        </w:rPr>
        <w:t>going</w:t>
      </w:r>
      <w:proofErr w:type="spellEnd"/>
      <w:r w:rsidRPr="00AB3735">
        <w:rPr>
          <w:rFonts w:asciiTheme="minorHAnsi" w:eastAsia="Arial MT" w:hAnsiTheme="minorHAnsi" w:cstheme="minorHAnsi"/>
          <w:bCs/>
          <w:spacing w:val="-5"/>
          <w:lang w:eastAsia="en-US"/>
        </w:rPr>
        <w:t xml:space="preserve"> </w:t>
      </w:r>
      <w:proofErr w:type="spellStart"/>
      <w:r w:rsidRPr="00AB3735">
        <w:rPr>
          <w:rFonts w:asciiTheme="minorHAnsi" w:eastAsia="Arial MT" w:hAnsiTheme="minorHAnsi" w:cstheme="minorHAnsi"/>
          <w:bCs/>
          <w:spacing w:val="-5"/>
          <w:lang w:eastAsia="en-US"/>
        </w:rPr>
        <w:t>to</w:t>
      </w:r>
      <w:proofErr w:type="spellEnd"/>
      <w:r w:rsidRPr="00AB3735">
        <w:rPr>
          <w:rFonts w:asciiTheme="minorHAnsi" w:eastAsia="Arial MT" w:hAnsiTheme="minorHAnsi" w:cstheme="minorHAnsi"/>
          <w:bCs/>
          <w:spacing w:val="-5"/>
          <w:lang w:eastAsia="en-US"/>
        </w:rPr>
        <w:t>”, “</w:t>
      </w:r>
      <w:proofErr w:type="spellStart"/>
      <w:r w:rsidRPr="00AB3735">
        <w:rPr>
          <w:rFonts w:asciiTheme="minorHAnsi" w:eastAsia="Arial MT" w:hAnsiTheme="minorHAnsi" w:cstheme="minorHAnsi"/>
          <w:bCs/>
          <w:spacing w:val="-5"/>
          <w:lang w:eastAsia="en-US"/>
        </w:rPr>
        <w:t>will</w:t>
      </w:r>
      <w:proofErr w:type="spellEnd"/>
      <w:r w:rsidRPr="00AB3735">
        <w:rPr>
          <w:rFonts w:asciiTheme="minorHAnsi" w:eastAsia="Arial MT" w:hAnsiTheme="minorHAnsi" w:cstheme="minorHAnsi"/>
          <w:bCs/>
          <w:spacing w:val="-5"/>
          <w:lang w:eastAsia="en-US"/>
        </w:rPr>
        <w:t xml:space="preserve">”, “simple </w:t>
      </w:r>
      <w:proofErr w:type="spellStart"/>
      <w:r w:rsidRPr="00AB3735">
        <w:rPr>
          <w:rFonts w:asciiTheme="minorHAnsi" w:eastAsia="Arial MT" w:hAnsiTheme="minorHAnsi" w:cstheme="minorHAnsi"/>
          <w:bCs/>
          <w:spacing w:val="-5"/>
          <w:lang w:eastAsia="en-US"/>
        </w:rPr>
        <w:t>present</w:t>
      </w:r>
      <w:proofErr w:type="spellEnd"/>
      <w:r w:rsidRPr="00AB3735">
        <w:rPr>
          <w:rFonts w:asciiTheme="minorHAnsi" w:eastAsia="Arial MT" w:hAnsiTheme="minorHAnsi" w:cstheme="minorHAnsi"/>
          <w:bCs/>
          <w:spacing w:val="-5"/>
          <w:lang w:eastAsia="en-US"/>
        </w:rPr>
        <w:t>” y “</w:t>
      </w:r>
      <w:proofErr w:type="spellStart"/>
      <w:proofErr w:type="gramStart"/>
      <w:r w:rsidRPr="00AB3735">
        <w:rPr>
          <w:rFonts w:asciiTheme="minorHAnsi" w:eastAsia="Arial MT" w:hAnsiTheme="minorHAnsi" w:cstheme="minorHAnsi"/>
          <w:bCs/>
          <w:spacing w:val="-5"/>
          <w:lang w:eastAsia="en-US"/>
        </w:rPr>
        <w:t>present</w:t>
      </w:r>
      <w:proofErr w:type="spellEnd"/>
      <w:r w:rsidRPr="00AB3735">
        <w:rPr>
          <w:rFonts w:asciiTheme="minorHAnsi" w:eastAsia="Arial MT" w:hAnsiTheme="minorHAnsi" w:cstheme="minorHAnsi"/>
          <w:bCs/>
          <w:spacing w:val="-5"/>
          <w:lang w:eastAsia="en-US"/>
        </w:rPr>
        <w:t xml:space="preserve">  </w:t>
      </w:r>
      <w:proofErr w:type="spellStart"/>
      <w:r w:rsidRPr="00AB3735">
        <w:rPr>
          <w:rFonts w:asciiTheme="minorHAnsi" w:eastAsia="Arial MT" w:hAnsiTheme="minorHAnsi" w:cstheme="minorHAnsi"/>
          <w:bCs/>
          <w:spacing w:val="-5"/>
          <w:lang w:eastAsia="en-US"/>
        </w:rPr>
        <w:t>continuous</w:t>
      </w:r>
      <w:proofErr w:type="spellEnd"/>
      <w:proofErr w:type="gramEnd"/>
      <w:r w:rsidRPr="00AB3735">
        <w:rPr>
          <w:rFonts w:asciiTheme="minorHAnsi" w:eastAsia="Arial MT" w:hAnsiTheme="minorHAnsi" w:cstheme="minorHAnsi"/>
          <w:bCs/>
          <w:spacing w:val="-5"/>
          <w:lang w:eastAsia="en-US"/>
        </w:rPr>
        <w:t xml:space="preserve">”. </w:t>
      </w:r>
    </w:p>
    <w:p w14:paraId="01E0DA86" w14:textId="7EBD8F08" w:rsidR="00AB3735" w:rsidRPr="00AB3735" w:rsidRDefault="00AB3735" w:rsidP="00AB3735">
      <w:pPr>
        <w:spacing w:line="276" w:lineRule="auto"/>
        <w:rPr>
          <w:rFonts w:asciiTheme="minorHAnsi" w:eastAsia="Arial MT" w:hAnsiTheme="minorHAnsi" w:cstheme="minorHAnsi"/>
          <w:bCs/>
          <w:spacing w:val="-5"/>
          <w:lang w:eastAsia="en-US"/>
        </w:rPr>
      </w:pPr>
      <w:r w:rsidRPr="00AB3735">
        <w:rPr>
          <w:rFonts w:asciiTheme="minorHAnsi" w:eastAsia="Arial MT" w:hAnsiTheme="minorHAnsi" w:cstheme="minorHAnsi"/>
          <w:bCs/>
          <w:spacing w:val="-5"/>
          <w:lang w:eastAsia="en-US"/>
        </w:rPr>
        <w:t xml:space="preserve">b) Relaciones de anterioridad, simultaneidad y posterioridad: preposiciones y adverbios de tiempo. </w:t>
      </w:r>
    </w:p>
    <w:p w14:paraId="2A2BE866" w14:textId="77777777" w:rsidR="00AB3735" w:rsidRPr="00AB3735" w:rsidRDefault="00AB3735" w:rsidP="00AB3735">
      <w:pPr>
        <w:spacing w:line="276" w:lineRule="auto"/>
        <w:rPr>
          <w:rFonts w:asciiTheme="minorHAnsi" w:eastAsia="Arial MT" w:hAnsiTheme="minorHAnsi" w:cstheme="minorHAnsi"/>
          <w:bCs/>
          <w:spacing w:val="-5"/>
          <w:lang w:eastAsia="en-US"/>
        </w:rPr>
      </w:pPr>
      <w:r w:rsidRPr="00AB3735">
        <w:rPr>
          <w:rFonts w:asciiTheme="minorHAnsi" w:eastAsia="Arial MT" w:hAnsiTheme="minorHAnsi" w:cstheme="minorHAnsi"/>
          <w:bCs/>
          <w:spacing w:val="-5"/>
          <w:lang w:eastAsia="en-US"/>
        </w:rPr>
        <w:t xml:space="preserve">c) Adverbios de frecuencia. </w:t>
      </w:r>
    </w:p>
    <w:p w14:paraId="717F60DA" w14:textId="77777777" w:rsidR="00AB3735" w:rsidRPr="00AB3735" w:rsidRDefault="00AB3735" w:rsidP="00AB3735">
      <w:pPr>
        <w:spacing w:line="276" w:lineRule="auto"/>
        <w:rPr>
          <w:rFonts w:asciiTheme="minorHAnsi" w:eastAsia="Arial MT" w:hAnsiTheme="minorHAnsi" w:cstheme="minorHAnsi"/>
          <w:bCs/>
          <w:spacing w:val="-5"/>
          <w:lang w:eastAsia="en-US"/>
        </w:rPr>
      </w:pPr>
      <w:r w:rsidRPr="00AB3735">
        <w:rPr>
          <w:rFonts w:asciiTheme="minorHAnsi" w:eastAsia="Arial MT" w:hAnsiTheme="minorHAnsi" w:cstheme="minorHAnsi"/>
          <w:bCs/>
          <w:spacing w:val="-5"/>
          <w:lang w:eastAsia="en-US"/>
        </w:rPr>
        <w:t xml:space="preserve">d) Verbos modales. </w:t>
      </w:r>
    </w:p>
    <w:p w14:paraId="3EB38D32" w14:textId="77777777" w:rsidR="00AB3735" w:rsidRPr="00AB3735" w:rsidRDefault="00AB3735" w:rsidP="00AB3735">
      <w:pPr>
        <w:spacing w:line="276" w:lineRule="auto"/>
        <w:rPr>
          <w:rFonts w:asciiTheme="minorHAnsi" w:eastAsia="Arial MT" w:hAnsiTheme="minorHAnsi" w:cstheme="minorHAnsi"/>
          <w:bCs/>
          <w:spacing w:val="-5"/>
          <w:lang w:eastAsia="en-US"/>
        </w:rPr>
      </w:pPr>
      <w:r w:rsidRPr="00AB3735">
        <w:rPr>
          <w:rFonts w:asciiTheme="minorHAnsi" w:eastAsia="Arial MT" w:hAnsiTheme="minorHAnsi" w:cstheme="minorHAnsi"/>
          <w:bCs/>
          <w:spacing w:val="-5"/>
          <w:lang w:eastAsia="en-US"/>
        </w:rPr>
        <w:t xml:space="preserve">e) Preposiciones de lugar. </w:t>
      </w:r>
    </w:p>
    <w:p w14:paraId="093C96B4" w14:textId="77777777" w:rsidR="00AB3735" w:rsidRPr="00AB3735" w:rsidRDefault="00AB3735" w:rsidP="00AB3735">
      <w:pPr>
        <w:spacing w:line="276" w:lineRule="auto"/>
        <w:rPr>
          <w:rFonts w:asciiTheme="minorHAnsi" w:eastAsia="Arial MT" w:hAnsiTheme="minorHAnsi" w:cstheme="minorHAnsi"/>
          <w:bCs/>
          <w:spacing w:val="-5"/>
          <w:lang w:eastAsia="en-US"/>
        </w:rPr>
      </w:pPr>
      <w:r w:rsidRPr="00AB3735">
        <w:rPr>
          <w:rFonts w:asciiTheme="minorHAnsi" w:eastAsia="Arial MT" w:hAnsiTheme="minorHAnsi" w:cstheme="minorHAnsi"/>
          <w:bCs/>
          <w:spacing w:val="-5"/>
          <w:lang w:eastAsia="en-US"/>
        </w:rPr>
        <w:t xml:space="preserve">f) Oraciones de relativo. </w:t>
      </w:r>
    </w:p>
    <w:p w14:paraId="746E1B34" w14:textId="77777777" w:rsidR="00AB3735" w:rsidRPr="00AB3735" w:rsidRDefault="00AB3735" w:rsidP="00AB3735">
      <w:pPr>
        <w:spacing w:line="276" w:lineRule="auto"/>
        <w:rPr>
          <w:rFonts w:asciiTheme="minorHAnsi" w:eastAsia="Arial MT" w:hAnsiTheme="minorHAnsi" w:cstheme="minorHAnsi"/>
          <w:bCs/>
          <w:spacing w:val="-5"/>
          <w:lang w:eastAsia="en-US"/>
        </w:rPr>
      </w:pPr>
      <w:r w:rsidRPr="00AB3735">
        <w:rPr>
          <w:rFonts w:asciiTheme="minorHAnsi" w:eastAsia="Arial MT" w:hAnsiTheme="minorHAnsi" w:cstheme="minorHAnsi"/>
          <w:bCs/>
          <w:spacing w:val="-5"/>
          <w:lang w:eastAsia="en-US"/>
        </w:rPr>
        <w:t xml:space="preserve">g) Expresión de hipótesis: primer y segundo condicional. </w:t>
      </w:r>
    </w:p>
    <w:p w14:paraId="3F16935A" w14:textId="77777777" w:rsidR="00AB3735" w:rsidRPr="00AB3735" w:rsidRDefault="00AB3735" w:rsidP="00AB3735">
      <w:pPr>
        <w:spacing w:line="276" w:lineRule="auto"/>
        <w:rPr>
          <w:rFonts w:asciiTheme="minorHAnsi" w:eastAsia="Arial MT" w:hAnsiTheme="minorHAnsi" w:cstheme="minorHAnsi"/>
          <w:bCs/>
          <w:spacing w:val="-5"/>
          <w:lang w:eastAsia="en-US"/>
        </w:rPr>
      </w:pPr>
      <w:r w:rsidRPr="00AB3735">
        <w:rPr>
          <w:rFonts w:asciiTheme="minorHAnsi" w:eastAsia="Arial MT" w:hAnsiTheme="minorHAnsi" w:cstheme="minorHAnsi"/>
          <w:bCs/>
          <w:spacing w:val="-5"/>
          <w:lang w:eastAsia="en-US"/>
        </w:rPr>
        <w:t xml:space="preserve">h) Expresión de concesión, causa, finalidad y resultado. </w:t>
      </w:r>
    </w:p>
    <w:p w14:paraId="601FA81A" w14:textId="77777777" w:rsidR="00AB3735" w:rsidRPr="00AB3735" w:rsidRDefault="00AB3735" w:rsidP="00AB3735">
      <w:pPr>
        <w:spacing w:line="276" w:lineRule="auto"/>
        <w:rPr>
          <w:rFonts w:asciiTheme="minorHAnsi" w:eastAsia="Arial MT" w:hAnsiTheme="minorHAnsi" w:cstheme="minorHAnsi"/>
          <w:bCs/>
          <w:spacing w:val="-5"/>
          <w:lang w:eastAsia="en-US"/>
        </w:rPr>
      </w:pPr>
      <w:r w:rsidRPr="00AB3735">
        <w:rPr>
          <w:rFonts w:asciiTheme="minorHAnsi" w:eastAsia="Arial MT" w:hAnsiTheme="minorHAnsi" w:cstheme="minorHAnsi"/>
          <w:bCs/>
          <w:spacing w:val="-5"/>
          <w:lang w:eastAsia="en-US"/>
        </w:rPr>
        <w:t xml:space="preserve">i) La voz pasiva.  </w:t>
      </w:r>
    </w:p>
    <w:p w14:paraId="30705AB7" w14:textId="77777777" w:rsidR="00AB3735" w:rsidRDefault="00AB3735" w:rsidP="00AB3735">
      <w:pPr>
        <w:spacing w:line="276" w:lineRule="auto"/>
        <w:rPr>
          <w:rFonts w:asciiTheme="minorHAnsi" w:eastAsia="Arial MT" w:hAnsiTheme="minorHAnsi" w:cstheme="minorHAnsi"/>
          <w:bCs/>
          <w:spacing w:val="-5"/>
          <w:lang w:eastAsia="en-US"/>
        </w:rPr>
      </w:pPr>
      <w:r w:rsidRPr="00AB3735">
        <w:rPr>
          <w:rFonts w:asciiTheme="minorHAnsi" w:eastAsia="Arial MT" w:hAnsiTheme="minorHAnsi" w:cstheme="minorHAnsi"/>
          <w:bCs/>
          <w:spacing w:val="-5"/>
          <w:lang w:eastAsia="en-US"/>
        </w:rPr>
        <w:t xml:space="preserve">j) La comparación de adjetivos y adverbios. Comparativos y superlativos irregulares. </w:t>
      </w:r>
    </w:p>
    <w:p w14:paraId="3980E76E" w14:textId="49252103" w:rsidR="00AB3735" w:rsidRPr="00AB3735" w:rsidRDefault="00AB3735" w:rsidP="00AB3735">
      <w:pPr>
        <w:spacing w:line="276" w:lineRule="auto"/>
        <w:rPr>
          <w:rFonts w:asciiTheme="minorHAnsi" w:eastAsia="Arial MT" w:hAnsiTheme="minorHAnsi" w:cstheme="minorHAnsi"/>
          <w:bCs/>
          <w:spacing w:val="-5"/>
          <w:lang w:eastAsia="en-US"/>
        </w:rPr>
      </w:pPr>
      <w:r w:rsidRPr="00AB3735">
        <w:rPr>
          <w:rFonts w:asciiTheme="minorHAnsi" w:eastAsia="Arial MT" w:hAnsiTheme="minorHAnsi" w:cstheme="minorHAnsi"/>
          <w:bCs/>
          <w:spacing w:val="-5"/>
          <w:lang w:eastAsia="en-US"/>
        </w:rPr>
        <w:t xml:space="preserve">k) Adjetivos para describir la apariencia física y los rasgos de personalidad. </w:t>
      </w:r>
    </w:p>
    <w:p w14:paraId="213B35B6" w14:textId="77777777" w:rsidR="00AB3735" w:rsidRPr="00AB3735" w:rsidRDefault="00AB3735" w:rsidP="00AB3735">
      <w:pPr>
        <w:spacing w:line="276" w:lineRule="auto"/>
        <w:rPr>
          <w:rFonts w:asciiTheme="minorHAnsi" w:eastAsia="Arial MT" w:hAnsiTheme="minorHAnsi" w:cstheme="minorHAnsi"/>
          <w:bCs/>
          <w:spacing w:val="-5"/>
          <w:lang w:eastAsia="en-US"/>
        </w:rPr>
      </w:pPr>
      <w:r w:rsidRPr="00AB3735">
        <w:rPr>
          <w:rFonts w:asciiTheme="minorHAnsi" w:eastAsia="Arial MT" w:hAnsiTheme="minorHAnsi" w:cstheme="minorHAnsi"/>
          <w:bCs/>
          <w:spacing w:val="-5"/>
          <w:lang w:eastAsia="en-US"/>
        </w:rPr>
        <w:t xml:space="preserve">l) Pronombres interrogativos. </w:t>
      </w:r>
    </w:p>
    <w:p w14:paraId="77885D48" w14:textId="77777777" w:rsidR="00AB3735" w:rsidRPr="00AB3735" w:rsidRDefault="00AB3735" w:rsidP="00AB3735">
      <w:pPr>
        <w:spacing w:line="276" w:lineRule="auto"/>
        <w:rPr>
          <w:rFonts w:asciiTheme="minorHAnsi" w:eastAsia="Arial MT" w:hAnsiTheme="minorHAnsi" w:cstheme="minorHAnsi"/>
          <w:bCs/>
          <w:spacing w:val="-5"/>
          <w:lang w:eastAsia="en-US"/>
        </w:rPr>
      </w:pPr>
      <w:r w:rsidRPr="00AB3735">
        <w:rPr>
          <w:rFonts w:asciiTheme="minorHAnsi" w:eastAsia="Arial MT" w:hAnsiTheme="minorHAnsi" w:cstheme="minorHAnsi"/>
          <w:bCs/>
          <w:spacing w:val="-5"/>
          <w:lang w:eastAsia="en-US"/>
        </w:rPr>
        <w:t xml:space="preserve">m) Gustos y preferencias. </w:t>
      </w:r>
    </w:p>
    <w:p w14:paraId="456F8F03" w14:textId="7D45B5D7" w:rsidR="00AB3735" w:rsidRPr="00AB3735" w:rsidRDefault="00AB3735" w:rsidP="00AB3735">
      <w:pPr>
        <w:spacing w:line="276" w:lineRule="auto"/>
        <w:rPr>
          <w:rFonts w:asciiTheme="minorHAnsi" w:eastAsia="Arial MT" w:hAnsiTheme="minorHAnsi" w:cstheme="minorHAnsi"/>
          <w:bCs/>
          <w:spacing w:val="-5"/>
          <w:lang w:eastAsia="en-US"/>
        </w:rPr>
      </w:pPr>
      <w:r w:rsidRPr="00AB3735">
        <w:rPr>
          <w:rFonts w:asciiTheme="minorHAnsi" w:eastAsia="Arial MT" w:hAnsiTheme="minorHAnsi" w:cstheme="minorHAnsi"/>
          <w:bCs/>
          <w:spacing w:val="-5"/>
          <w:lang w:eastAsia="en-US"/>
        </w:rPr>
        <w:t xml:space="preserve">n) Recursos lingüísticos que permitan una coherencia textual a través de la adecuación del texto al contexto comunicativo, así como al tipo y formato de texto. </w:t>
      </w:r>
    </w:p>
    <w:p w14:paraId="63CE49AB" w14:textId="6F7FBA9D" w:rsidR="00AB3735" w:rsidRPr="00AB3735" w:rsidRDefault="00AB3735" w:rsidP="00AB3735">
      <w:pPr>
        <w:spacing w:line="276" w:lineRule="auto"/>
        <w:rPr>
          <w:rFonts w:asciiTheme="minorHAnsi" w:eastAsia="Arial MT" w:hAnsiTheme="minorHAnsi" w:cstheme="minorHAnsi"/>
          <w:bCs/>
          <w:spacing w:val="-5"/>
          <w:lang w:eastAsia="en-US"/>
        </w:rPr>
      </w:pPr>
      <w:r w:rsidRPr="00AB3735">
        <w:rPr>
          <w:rFonts w:asciiTheme="minorHAnsi" w:eastAsia="Arial MT" w:hAnsiTheme="minorHAnsi" w:cstheme="minorHAnsi"/>
          <w:bCs/>
          <w:spacing w:val="-5"/>
          <w:lang w:eastAsia="en-US"/>
        </w:rPr>
        <w:t xml:space="preserve">o) Selección léxica de estructuras sintácticas y de contenido relevante para la intención comunicativa.  </w:t>
      </w:r>
    </w:p>
    <w:p w14:paraId="7BED0E51" w14:textId="77777777" w:rsidR="00AB3735" w:rsidRPr="00AB3735" w:rsidRDefault="00AB3735" w:rsidP="00AB3735">
      <w:pPr>
        <w:spacing w:line="276" w:lineRule="auto"/>
        <w:rPr>
          <w:rFonts w:asciiTheme="minorHAnsi" w:eastAsia="Arial MT" w:hAnsiTheme="minorHAnsi" w:cstheme="minorHAnsi"/>
          <w:bCs/>
          <w:spacing w:val="-5"/>
          <w:lang w:eastAsia="en-US"/>
        </w:rPr>
      </w:pPr>
      <w:r w:rsidRPr="00AB3735">
        <w:rPr>
          <w:rFonts w:asciiTheme="minorHAnsi" w:eastAsia="Arial MT" w:hAnsiTheme="minorHAnsi" w:cstheme="minorHAnsi"/>
          <w:bCs/>
          <w:spacing w:val="-5"/>
          <w:lang w:eastAsia="en-US"/>
        </w:rPr>
        <w:t xml:space="preserve">p) Fórmulas para iniciar e introducir el tema.  </w:t>
      </w:r>
    </w:p>
    <w:p w14:paraId="504B3A87" w14:textId="77777777" w:rsidR="00AB3735" w:rsidRPr="00AB3735" w:rsidRDefault="00AB3735" w:rsidP="00AB3735">
      <w:pPr>
        <w:spacing w:line="276" w:lineRule="auto"/>
        <w:rPr>
          <w:rFonts w:asciiTheme="minorHAnsi" w:eastAsia="Arial MT" w:hAnsiTheme="minorHAnsi" w:cstheme="minorHAnsi"/>
          <w:bCs/>
          <w:spacing w:val="-5"/>
          <w:lang w:eastAsia="en-US"/>
        </w:rPr>
      </w:pPr>
      <w:r w:rsidRPr="00AB3735">
        <w:rPr>
          <w:rFonts w:asciiTheme="minorHAnsi" w:eastAsia="Arial MT" w:hAnsiTheme="minorHAnsi" w:cstheme="minorHAnsi"/>
          <w:bCs/>
          <w:spacing w:val="-5"/>
          <w:lang w:eastAsia="en-US"/>
        </w:rPr>
        <w:t xml:space="preserve">q) Léxico y estructuras sintácticas que permitan desarrollar o resumir una idea.  </w:t>
      </w:r>
    </w:p>
    <w:p w14:paraId="711125AE" w14:textId="77777777" w:rsidR="00AB3735" w:rsidRPr="00AB3735" w:rsidRDefault="00AB3735" w:rsidP="00AB3735">
      <w:pPr>
        <w:spacing w:line="276" w:lineRule="auto"/>
        <w:rPr>
          <w:rFonts w:asciiTheme="minorHAnsi" w:eastAsia="Arial MT" w:hAnsiTheme="minorHAnsi" w:cstheme="minorHAnsi"/>
          <w:bCs/>
          <w:spacing w:val="-5"/>
          <w:lang w:eastAsia="en-US"/>
        </w:rPr>
      </w:pPr>
      <w:r w:rsidRPr="00AB3735">
        <w:rPr>
          <w:rFonts w:asciiTheme="minorHAnsi" w:eastAsia="Arial MT" w:hAnsiTheme="minorHAnsi" w:cstheme="minorHAnsi"/>
          <w:bCs/>
          <w:spacing w:val="-5"/>
          <w:lang w:eastAsia="en-US"/>
        </w:rPr>
        <w:t xml:space="preserve">r) Abreviaturas más usuales tanto en cartas como documentos comerciales. </w:t>
      </w:r>
    </w:p>
    <w:p w14:paraId="39DF7FD8" w14:textId="77777777" w:rsidR="00AB3735" w:rsidRPr="00AB3735" w:rsidRDefault="00AB3735" w:rsidP="00AB3735">
      <w:pPr>
        <w:spacing w:line="276" w:lineRule="auto"/>
        <w:rPr>
          <w:rFonts w:asciiTheme="minorHAnsi" w:eastAsia="Arial MT" w:hAnsiTheme="minorHAnsi" w:cstheme="minorHAnsi"/>
          <w:bCs/>
          <w:spacing w:val="-5"/>
          <w:lang w:eastAsia="en-US"/>
        </w:rPr>
      </w:pPr>
      <w:r w:rsidRPr="00AB3735">
        <w:rPr>
          <w:rFonts w:asciiTheme="minorHAnsi" w:eastAsia="Arial MT" w:hAnsiTheme="minorHAnsi" w:cstheme="minorHAnsi"/>
          <w:bCs/>
          <w:spacing w:val="-5"/>
          <w:lang w:eastAsia="en-US"/>
        </w:rPr>
        <w:t xml:space="preserve">s) Direcciones, fechas, fórmulas para empezar y terminar las cartas. </w:t>
      </w:r>
    </w:p>
    <w:p w14:paraId="4E385038" w14:textId="0D3DC884" w:rsidR="00AB3735" w:rsidRPr="00AB3735" w:rsidRDefault="00AB3735" w:rsidP="00AB3735">
      <w:pPr>
        <w:spacing w:line="276" w:lineRule="auto"/>
        <w:rPr>
          <w:rFonts w:asciiTheme="minorHAnsi" w:eastAsia="Arial MT" w:hAnsiTheme="minorHAnsi" w:cstheme="minorHAnsi"/>
          <w:bCs/>
          <w:spacing w:val="-5"/>
          <w:lang w:eastAsia="en-US"/>
        </w:rPr>
      </w:pPr>
      <w:r w:rsidRPr="00AB3735">
        <w:rPr>
          <w:rFonts w:asciiTheme="minorHAnsi" w:eastAsia="Arial MT" w:hAnsiTheme="minorHAnsi" w:cstheme="minorHAnsi"/>
          <w:bCs/>
          <w:spacing w:val="-5"/>
          <w:lang w:eastAsia="en-US"/>
        </w:rPr>
        <w:t xml:space="preserve">t) Entorno físico del puesto de trabajo, ubicación y vocabulario específico para dar direcciones. </w:t>
      </w:r>
    </w:p>
    <w:p w14:paraId="616A4A82" w14:textId="77777777" w:rsidR="00AB3735" w:rsidRPr="00AB3735" w:rsidRDefault="00AB3735" w:rsidP="00AB3735">
      <w:pPr>
        <w:spacing w:line="276" w:lineRule="auto"/>
        <w:rPr>
          <w:rFonts w:asciiTheme="minorHAnsi" w:eastAsia="Arial MT" w:hAnsiTheme="minorHAnsi" w:cstheme="minorHAnsi"/>
          <w:bCs/>
          <w:spacing w:val="-5"/>
          <w:lang w:eastAsia="en-US"/>
        </w:rPr>
      </w:pPr>
      <w:r w:rsidRPr="00AB3735">
        <w:rPr>
          <w:rFonts w:asciiTheme="minorHAnsi" w:eastAsia="Arial MT" w:hAnsiTheme="minorHAnsi" w:cstheme="minorHAnsi"/>
          <w:bCs/>
          <w:spacing w:val="-5"/>
          <w:lang w:eastAsia="en-US"/>
        </w:rPr>
        <w:t xml:space="preserve">u) Léxico de países, nacionalidades y costumbres horarias. </w:t>
      </w:r>
    </w:p>
    <w:p w14:paraId="45F3329F" w14:textId="45B95915" w:rsidR="00AD7FB0" w:rsidRDefault="00AB3735" w:rsidP="00AB3735">
      <w:pPr>
        <w:spacing w:line="276" w:lineRule="auto"/>
        <w:rPr>
          <w:rFonts w:asciiTheme="minorHAnsi" w:eastAsia="Arial MT" w:hAnsiTheme="minorHAnsi" w:cstheme="minorHAnsi"/>
          <w:bCs/>
          <w:spacing w:val="-5"/>
          <w:lang w:eastAsia="en-US"/>
        </w:rPr>
      </w:pPr>
      <w:r w:rsidRPr="00AB3735">
        <w:rPr>
          <w:rFonts w:asciiTheme="minorHAnsi" w:eastAsia="Arial MT" w:hAnsiTheme="minorHAnsi" w:cstheme="minorHAnsi"/>
          <w:bCs/>
          <w:spacing w:val="-5"/>
          <w:lang w:eastAsia="en-US"/>
        </w:rPr>
        <w:t>v) Léxico específico del sector profesional.</w:t>
      </w:r>
    </w:p>
    <w:p w14:paraId="662E26A7" w14:textId="77777777" w:rsidR="005C77F2" w:rsidRDefault="005C77F2" w:rsidP="00AB3735">
      <w:pPr>
        <w:spacing w:line="276" w:lineRule="auto"/>
        <w:rPr>
          <w:rFonts w:asciiTheme="minorHAnsi" w:eastAsia="Arial MT" w:hAnsiTheme="minorHAnsi" w:cstheme="minorHAnsi"/>
          <w:bCs/>
          <w:spacing w:val="-5"/>
          <w:lang w:eastAsia="en-US"/>
        </w:rPr>
        <w:sectPr w:rsidR="005C77F2" w:rsidSect="005C77F2">
          <w:pgSz w:w="16838" w:h="11906" w:orient="landscape"/>
          <w:pgMar w:top="1080" w:right="1440" w:bottom="1080" w:left="1440" w:header="708" w:footer="708" w:gutter="0"/>
          <w:cols w:space="708"/>
          <w:docGrid w:linePitch="360"/>
        </w:sectPr>
      </w:pPr>
    </w:p>
    <w:p w14:paraId="6B3F6B80" w14:textId="6D5E38E8" w:rsidR="006243ED" w:rsidRPr="007F0FEA" w:rsidRDefault="005C77F2" w:rsidP="007F0FEA">
      <w:pPr>
        <w:pStyle w:val="Heading1"/>
        <w:spacing w:after="120"/>
        <w:rPr>
          <w:sz w:val="28"/>
          <w:szCs w:val="28"/>
        </w:rPr>
      </w:pPr>
      <w:bookmarkStart w:id="1" w:name="_Toc401055529"/>
      <w:bookmarkStart w:id="2" w:name="_Toc83575743"/>
      <w:bookmarkStart w:id="3" w:name="_Toc180359692"/>
      <w:r>
        <w:rPr>
          <w:sz w:val="28"/>
          <w:szCs w:val="28"/>
        </w:rPr>
        <w:t>2</w:t>
      </w:r>
      <w:r w:rsidR="007A40B1" w:rsidRPr="007F0FEA">
        <w:rPr>
          <w:sz w:val="28"/>
          <w:szCs w:val="28"/>
        </w:rPr>
        <w:t>.</w:t>
      </w:r>
      <w:r w:rsidR="006243ED" w:rsidRPr="007F0FEA">
        <w:rPr>
          <w:sz w:val="28"/>
          <w:szCs w:val="28"/>
        </w:rPr>
        <w:t xml:space="preserve"> EVALUACIÓN.</w:t>
      </w:r>
      <w:bookmarkEnd w:id="1"/>
      <w:bookmarkEnd w:id="2"/>
      <w:bookmarkEnd w:id="3"/>
    </w:p>
    <w:p w14:paraId="3A052C6E" w14:textId="0A94F3C3" w:rsidR="000D3ADB" w:rsidRPr="007F0FEA" w:rsidRDefault="000D3ADB" w:rsidP="007F0FEA">
      <w:pPr>
        <w:pStyle w:val="Heading2"/>
        <w:spacing w:before="120" w:after="120"/>
        <w:rPr>
          <w:rFonts w:eastAsia="Arial"/>
          <w:sz w:val="24"/>
          <w:szCs w:val="24"/>
          <w:lang w:eastAsia="en-US"/>
        </w:rPr>
      </w:pPr>
      <w:bookmarkStart w:id="4" w:name="_Toc176520661"/>
      <w:bookmarkStart w:id="5" w:name="_Toc180359693"/>
      <w:r w:rsidRPr="007F0FEA">
        <w:rPr>
          <w:rFonts w:eastAsia="Arial"/>
          <w:sz w:val="24"/>
          <w:szCs w:val="24"/>
          <w:lang w:eastAsia="en-US"/>
        </w:rPr>
        <w:t xml:space="preserve">CARACTERÍSTICAS DE LA </w:t>
      </w:r>
      <w:r w:rsidRPr="007F0FEA">
        <w:rPr>
          <w:rFonts w:eastAsia="Arial"/>
          <w:spacing w:val="-2"/>
          <w:sz w:val="24"/>
          <w:szCs w:val="24"/>
          <w:lang w:eastAsia="en-US"/>
        </w:rPr>
        <w:t>EVALUACIÓN</w:t>
      </w:r>
      <w:bookmarkEnd w:id="4"/>
      <w:bookmarkEnd w:id="5"/>
    </w:p>
    <w:p w14:paraId="046726DA" w14:textId="443CB3D0" w:rsidR="000D3ADB" w:rsidRPr="000D3ADB" w:rsidRDefault="000D3ADB" w:rsidP="007F0FEA">
      <w:pPr>
        <w:spacing w:line="276" w:lineRule="auto"/>
        <w:ind w:firstLine="708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Según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dispuesto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el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artículo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30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de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i/>
          <w:lang w:eastAsia="en-US"/>
        </w:rPr>
        <w:t>Orden893/2022,</w:t>
      </w:r>
      <w:r>
        <w:rPr>
          <w:rFonts w:asciiTheme="minorHAnsi" w:eastAsia="Arial MT" w:hAnsiTheme="minorHAnsi" w:cstheme="minorHAnsi"/>
          <w:i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i/>
          <w:lang w:eastAsia="en-US"/>
        </w:rPr>
        <w:t>de</w:t>
      </w:r>
      <w:r>
        <w:rPr>
          <w:rFonts w:asciiTheme="minorHAnsi" w:eastAsia="Arial MT" w:hAnsiTheme="minorHAnsi" w:cstheme="minorHAnsi"/>
          <w:i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i/>
          <w:lang w:eastAsia="en-US"/>
        </w:rPr>
        <w:t>21</w:t>
      </w:r>
      <w:r>
        <w:rPr>
          <w:rFonts w:asciiTheme="minorHAnsi" w:eastAsia="Arial MT" w:hAnsiTheme="minorHAnsi" w:cstheme="minorHAnsi"/>
          <w:i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i/>
          <w:lang w:eastAsia="en-US"/>
        </w:rPr>
        <w:t>de</w:t>
      </w:r>
      <w:r>
        <w:rPr>
          <w:rFonts w:asciiTheme="minorHAnsi" w:eastAsia="Arial MT" w:hAnsiTheme="minorHAnsi" w:cstheme="minorHAnsi"/>
          <w:i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i/>
          <w:lang w:eastAsia="en-US"/>
        </w:rPr>
        <w:t>abril,</w:t>
      </w:r>
      <w:r>
        <w:rPr>
          <w:rFonts w:asciiTheme="minorHAnsi" w:eastAsia="Arial MT" w:hAnsiTheme="minorHAnsi" w:cstheme="minorHAnsi"/>
          <w:i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i/>
          <w:lang w:eastAsia="en-US"/>
        </w:rPr>
        <w:t xml:space="preserve">de la </w:t>
      </w:r>
      <w:r w:rsidR="00B5793B" w:rsidRPr="000D3ADB">
        <w:rPr>
          <w:rFonts w:asciiTheme="minorHAnsi" w:eastAsia="Arial MT" w:hAnsiTheme="minorHAnsi" w:cstheme="minorHAnsi"/>
          <w:i/>
          <w:lang w:eastAsia="en-US"/>
        </w:rPr>
        <w:t>Consejer</w:t>
      </w:r>
      <w:r w:rsidR="00B5793B">
        <w:rPr>
          <w:rFonts w:asciiTheme="minorHAnsi" w:eastAsia="Arial MT" w:hAnsiTheme="minorHAnsi" w:cstheme="minorHAnsi"/>
          <w:i/>
          <w:lang w:eastAsia="en-US"/>
        </w:rPr>
        <w:t>í</w:t>
      </w:r>
      <w:r w:rsidR="00B5793B" w:rsidRPr="000D3ADB">
        <w:rPr>
          <w:rFonts w:asciiTheme="minorHAnsi" w:eastAsia="Arial MT" w:hAnsiTheme="minorHAnsi" w:cstheme="minorHAnsi"/>
          <w:i/>
          <w:lang w:eastAsia="en-US"/>
        </w:rPr>
        <w:t>a</w:t>
      </w:r>
      <w:r w:rsidRPr="000D3ADB">
        <w:rPr>
          <w:rFonts w:asciiTheme="minorHAnsi" w:eastAsia="Arial MT" w:hAnsiTheme="minorHAnsi" w:cstheme="minorHAnsi"/>
          <w:i/>
          <w:lang w:eastAsia="en-US"/>
        </w:rPr>
        <w:t xml:space="preserve"> de Educación, Universidades, Ciencia y Portavocía</w:t>
      </w:r>
      <w:r w:rsidRPr="000D3ADB">
        <w:rPr>
          <w:rFonts w:asciiTheme="minorHAnsi" w:eastAsia="Arial MT" w:hAnsiTheme="minorHAnsi" w:cstheme="minorHAnsi"/>
          <w:lang w:eastAsia="en-US"/>
        </w:rPr>
        <w:t>, se establece, con carácter general, lo siguiente:</w:t>
      </w:r>
    </w:p>
    <w:p w14:paraId="2F3B7627" w14:textId="4258D555" w:rsidR="000D3ADB" w:rsidRPr="000D3ADB" w:rsidRDefault="000D3ADB" w:rsidP="007F0FEA">
      <w:pPr>
        <w:pStyle w:val="ListParagraph"/>
        <w:numPr>
          <w:ilvl w:val="1"/>
          <w:numId w:val="107"/>
        </w:numPr>
        <w:spacing w:line="276" w:lineRule="auto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La evaluación de los alumnos será CRITERIAL: se realizará según los criterios de evaluación establecidos para los resultados de aprendizaje del módulo.</w:t>
      </w:r>
    </w:p>
    <w:p w14:paraId="1730928F" w14:textId="5AD17AFE" w:rsidR="000D3ADB" w:rsidRPr="000D3ADB" w:rsidRDefault="000D3ADB" w:rsidP="007F0FEA">
      <w:pPr>
        <w:pStyle w:val="ListParagraph"/>
        <w:numPr>
          <w:ilvl w:val="1"/>
          <w:numId w:val="107"/>
        </w:numPr>
        <w:spacing w:line="276" w:lineRule="auto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La evaluación será de carácter teórico-</w:t>
      </w:r>
      <w:r w:rsidRPr="000D3ADB">
        <w:rPr>
          <w:rFonts w:asciiTheme="minorHAnsi" w:eastAsia="Arial MT" w:hAnsiTheme="minorHAnsi" w:cstheme="minorHAnsi"/>
          <w:spacing w:val="-2"/>
          <w:lang w:eastAsia="en-US"/>
        </w:rPr>
        <w:t>práctica</w:t>
      </w:r>
    </w:p>
    <w:p w14:paraId="3D732A00" w14:textId="0359EE10" w:rsidR="000D3ADB" w:rsidRPr="000D3ADB" w:rsidRDefault="000D3ADB" w:rsidP="007F0FEA">
      <w:pPr>
        <w:pStyle w:val="ListParagraph"/>
        <w:numPr>
          <w:ilvl w:val="1"/>
          <w:numId w:val="107"/>
        </w:numPr>
        <w:spacing w:line="276" w:lineRule="auto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 xml:space="preserve">Los alumnos disponen de dos convocatorias por curso: ordinaria y </w:t>
      </w:r>
      <w:r w:rsidRPr="000D3ADB">
        <w:rPr>
          <w:rFonts w:asciiTheme="minorHAnsi" w:eastAsia="Arial MT" w:hAnsiTheme="minorHAnsi" w:cstheme="minorHAnsi"/>
          <w:spacing w:val="-2"/>
          <w:lang w:eastAsia="en-US"/>
        </w:rPr>
        <w:t>extraordinaria.</w:t>
      </w:r>
    </w:p>
    <w:p w14:paraId="061F28BB" w14:textId="77777777" w:rsidR="000D3ADB" w:rsidRPr="000D3ADB" w:rsidRDefault="000D3ADB" w:rsidP="007F0FEA">
      <w:pPr>
        <w:pStyle w:val="ListParagraph"/>
        <w:numPr>
          <w:ilvl w:val="1"/>
          <w:numId w:val="107"/>
        </w:numPr>
        <w:spacing w:line="276" w:lineRule="auto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La evaluación durante el periodo lectivo se llevará a cabo mediante la evaluación continua durante dos evaluaciones que conducirán a la calificación final del módulo en convocatoria ordinaria.</w:t>
      </w:r>
    </w:p>
    <w:p w14:paraId="746A4288" w14:textId="70D2A3B9" w:rsidR="000D3ADB" w:rsidRPr="000D3ADB" w:rsidRDefault="000D3ADB" w:rsidP="007F0FEA">
      <w:pPr>
        <w:pStyle w:val="ListParagraph"/>
        <w:numPr>
          <w:ilvl w:val="1"/>
          <w:numId w:val="107"/>
        </w:numPr>
        <w:spacing w:line="276" w:lineRule="auto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Para la aplicación de la evaluación continua es imprescindible la asistencia regular. Dadas las horas asignadas al módulo, a los alumnos que superen 25 faltas de asistencia (25% de horas del módulo), en aplicación de lo dispuesto en el Plan de Convivencia del centro, no se les podrá aplicar la evaluación continua y será calificado como “No evaluado” (NE) en la evaluación parcial y posteriores a la perdida de la evaluación continua. Aquellos resultados de aprendizaje que hubiera superado y aquellos trabajos realizados antes de la pérdida de la evaluación continua, le serán tenidos en cuenta.</w:t>
      </w:r>
    </w:p>
    <w:p w14:paraId="2B8748E1" w14:textId="1CBEC67F" w:rsidR="000D3ADB" w:rsidRPr="000D3ADB" w:rsidRDefault="000D3ADB" w:rsidP="007F0FEA">
      <w:pPr>
        <w:pStyle w:val="ListParagraph"/>
        <w:numPr>
          <w:ilvl w:val="0"/>
          <w:numId w:val="106"/>
        </w:numPr>
        <w:spacing w:line="276" w:lineRule="auto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El alumnado que se encuentre en esta situación será evaluado y calificado en las sesiones finales de evaluación ordinaria a partir de los resultados que obtenga en los procedimientos de evaluación.</w:t>
      </w:r>
    </w:p>
    <w:p w14:paraId="26611D91" w14:textId="16287790" w:rsidR="000D3ADB" w:rsidRPr="000D3ADB" w:rsidRDefault="000D3ADB" w:rsidP="007F0FEA">
      <w:pPr>
        <w:pStyle w:val="ListParagraph"/>
        <w:numPr>
          <w:ilvl w:val="0"/>
          <w:numId w:val="106"/>
        </w:numPr>
        <w:spacing w:line="276" w:lineRule="auto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Cuando un alumno no supere alguno de los RA se le entregará un informe que oriente sobre la mejora de su aprendizaje y le permita su superación.</w:t>
      </w:r>
    </w:p>
    <w:p w14:paraId="76B7FCD8" w14:textId="451F9B70" w:rsidR="000D3ADB" w:rsidRPr="000D3ADB" w:rsidRDefault="000D3ADB" w:rsidP="007F0FEA">
      <w:pPr>
        <w:pStyle w:val="ListParagraph"/>
        <w:numPr>
          <w:ilvl w:val="0"/>
          <w:numId w:val="106"/>
        </w:numPr>
        <w:spacing w:line="276" w:lineRule="auto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Los alumnos que no superen el módulo en la convocatoria ordinaria deberán presentarse a la convocatoria extraordinaria.</w:t>
      </w:r>
    </w:p>
    <w:p w14:paraId="0B6BE8D7" w14:textId="77777777" w:rsidR="000D3ADB" w:rsidRPr="000D3ADB" w:rsidRDefault="000D3ADB" w:rsidP="007F0FEA">
      <w:pPr>
        <w:pStyle w:val="ListParagraph"/>
        <w:numPr>
          <w:ilvl w:val="0"/>
          <w:numId w:val="106"/>
        </w:numPr>
        <w:spacing w:line="276" w:lineRule="auto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Cuando un alumno no supere el módulo, se le entregará un informe que le oriente sobre la mejora de su aprendizaje y le permita su superación.</w:t>
      </w:r>
    </w:p>
    <w:p w14:paraId="5E6BF767" w14:textId="4340DE6F" w:rsidR="000D3ADB" w:rsidRDefault="000D3ADB" w:rsidP="007F0FEA">
      <w:pPr>
        <w:spacing w:line="276" w:lineRule="auto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En cualquier caso, las decisiones sobre la evaluación ordinaria y extraordinaria tendrán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que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estar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consonancia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con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las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decisiones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que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se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hayan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incorporado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sobre evaluación en la programación del ciclo formativo.</w:t>
      </w:r>
    </w:p>
    <w:p w14:paraId="065EC379" w14:textId="77777777" w:rsidR="005C77F2" w:rsidRDefault="005C77F2" w:rsidP="007F0FEA">
      <w:pPr>
        <w:spacing w:line="276" w:lineRule="auto"/>
        <w:jc w:val="both"/>
        <w:rPr>
          <w:rFonts w:asciiTheme="minorHAnsi" w:eastAsia="Arial MT" w:hAnsiTheme="minorHAnsi" w:cstheme="minorHAnsi"/>
          <w:lang w:eastAsia="en-US"/>
        </w:rPr>
      </w:pPr>
    </w:p>
    <w:p w14:paraId="6EFF22D3" w14:textId="10975E23" w:rsidR="000D3ADB" w:rsidRPr="007F0FEA" w:rsidRDefault="000D3ADB" w:rsidP="00BB06EF">
      <w:pPr>
        <w:pStyle w:val="Heading2"/>
        <w:spacing w:before="0" w:after="120"/>
        <w:rPr>
          <w:rFonts w:eastAsia="Arial"/>
          <w:sz w:val="24"/>
          <w:szCs w:val="24"/>
          <w:lang w:eastAsia="en-US"/>
        </w:rPr>
      </w:pPr>
      <w:bookmarkStart w:id="6" w:name="_Toc176520662"/>
      <w:bookmarkStart w:id="7" w:name="_Toc180359695"/>
      <w:r w:rsidRPr="007F0FEA">
        <w:rPr>
          <w:rFonts w:eastAsia="Arial"/>
          <w:sz w:val="24"/>
          <w:szCs w:val="24"/>
          <w:lang w:eastAsia="en-US"/>
        </w:rPr>
        <w:t xml:space="preserve">PROCEDIMIENTOS </w:t>
      </w:r>
      <w:r w:rsidRPr="007F0FEA">
        <w:rPr>
          <w:rFonts w:eastAsia="Arial"/>
          <w:spacing w:val="-6"/>
          <w:sz w:val="24"/>
          <w:szCs w:val="24"/>
          <w:lang w:eastAsia="en-US"/>
        </w:rPr>
        <w:t xml:space="preserve">DE </w:t>
      </w:r>
      <w:r w:rsidRPr="007F0FEA">
        <w:rPr>
          <w:rFonts w:eastAsia="Arial"/>
          <w:sz w:val="24"/>
          <w:szCs w:val="24"/>
          <w:lang w:eastAsia="en-US"/>
        </w:rPr>
        <w:t xml:space="preserve">EVALUACIÓN CONTINUA </w:t>
      </w:r>
      <w:r w:rsidRPr="007F0FEA">
        <w:rPr>
          <w:rFonts w:eastAsia="Arial"/>
          <w:spacing w:val="-10"/>
          <w:sz w:val="24"/>
          <w:szCs w:val="24"/>
          <w:lang w:eastAsia="en-US"/>
        </w:rPr>
        <w:t xml:space="preserve">Y </w:t>
      </w:r>
      <w:r w:rsidRPr="007F0FEA">
        <w:rPr>
          <w:rFonts w:eastAsia="Arial"/>
          <w:sz w:val="24"/>
          <w:szCs w:val="24"/>
          <w:lang w:eastAsia="en-US"/>
        </w:rPr>
        <w:t>CRITERIOS DE CALIFICACIÓN</w:t>
      </w:r>
      <w:bookmarkEnd w:id="6"/>
      <w:bookmarkEnd w:id="7"/>
    </w:p>
    <w:p w14:paraId="128CA3BE" w14:textId="5FB8443A" w:rsidR="000D3ADB" w:rsidRPr="000D3ADB" w:rsidRDefault="000D3ADB" w:rsidP="007F0FEA">
      <w:pPr>
        <w:spacing w:line="276" w:lineRule="auto"/>
        <w:ind w:firstLine="708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Los procedimientos de evaluación y los instrumentos de calificación que van a utilizarse a lo largo del curso son: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u w:val="single"/>
          <w:lang w:eastAsia="en-US"/>
        </w:rPr>
        <w:t>pruebas formales</w:t>
      </w:r>
      <w:r>
        <w:rPr>
          <w:rFonts w:asciiTheme="minorHAnsi" w:eastAsia="Arial MT" w:hAnsiTheme="minorHAnsi" w:cstheme="minorHAnsi"/>
          <w:lang w:eastAsia="en-US"/>
        </w:rPr>
        <w:t xml:space="preserve"> y </w:t>
      </w:r>
      <w:r w:rsidRPr="000D3ADB">
        <w:rPr>
          <w:rFonts w:asciiTheme="minorHAnsi" w:eastAsia="Arial MT" w:hAnsiTheme="minorHAnsi" w:cstheme="minorHAnsi"/>
          <w:u w:val="single"/>
          <w:lang w:eastAsia="en-US"/>
        </w:rPr>
        <w:t>observación sistemática y análisis de proyectos y tareas</w:t>
      </w:r>
      <w:r>
        <w:rPr>
          <w:rFonts w:asciiTheme="minorHAnsi" w:eastAsia="Arial MT" w:hAnsiTheme="minorHAnsi" w:cstheme="minorHAnsi"/>
          <w:lang w:eastAsia="en-US"/>
        </w:rPr>
        <w:t xml:space="preserve"> medidas a través de escalas numéricas, listas de comprobación, fichas de observación y rúbricas </w:t>
      </w:r>
    </w:p>
    <w:p w14:paraId="38726E5D" w14:textId="3F732808" w:rsidR="000D3ADB" w:rsidRPr="000D3ADB" w:rsidRDefault="000D3ADB" w:rsidP="007F0FEA">
      <w:pPr>
        <w:spacing w:line="276" w:lineRule="auto"/>
        <w:ind w:firstLine="708"/>
        <w:jc w:val="both"/>
        <w:rPr>
          <w:rFonts w:asciiTheme="minorHAnsi" w:eastAsia="Arial MT" w:hAnsiTheme="minorHAnsi" w:cstheme="minorHAnsi"/>
          <w:lang w:eastAsia="en-US"/>
        </w:rPr>
      </w:pPr>
      <w:r>
        <w:rPr>
          <w:rFonts w:asciiTheme="minorHAnsi" w:eastAsia="Arial MT" w:hAnsiTheme="minorHAnsi" w:cstheme="minorHAnsi"/>
          <w:lang w:eastAsia="en-US"/>
        </w:rPr>
        <w:t>Estos procedimientos de evaluación siguen la secuenciación de las u</w:t>
      </w:r>
      <w:r w:rsidRPr="000D3ADB">
        <w:rPr>
          <w:rFonts w:asciiTheme="minorHAnsi" w:eastAsia="Arial MT" w:hAnsiTheme="minorHAnsi" w:cstheme="minorHAnsi"/>
          <w:lang w:eastAsia="en-US"/>
        </w:rPr>
        <w:t>nidad</w:t>
      </w:r>
      <w:r>
        <w:rPr>
          <w:rFonts w:asciiTheme="minorHAnsi" w:eastAsia="Arial MT" w:hAnsiTheme="minorHAnsi" w:cstheme="minorHAnsi"/>
          <w:lang w:eastAsia="en-US"/>
        </w:rPr>
        <w:t xml:space="preserve">es de trabajo donde </w:t>
      </w:r>
      <w:r w:rsidRPr="000D3ADB">
        <w:rPr>
          <w:rFonts w:asciiTheme="minorHAnsi" w:eastAsia="Arial MT" w:hAnsiTheme="minorHAnsi" w:cstheme="minorHAnsi"/>
          <w:lang w:eastAsia="en-US"/>
        </w:rPr>
        <w:t>se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incluyen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criterios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de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calificación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para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cada</w:t>
      </w:r>
      <w:r w:rsidRPr="000D3ADB">
        <w:rPr>
          <w:rFonts w:asciiTheme="minorHAnsi" w:eastAsia="Arial MT" w:hAnsiTheme="minorHAnsi" w:cstheme="minorHAnsi"/>
          <w:spacing w:val="-5"/>
          <w:lang w:eastAsia="en-US"/>
        </w:rPr>
        <w:t xml:space="preserve"> RA.</w:t>
      </w:r>
    </w:p>
    <w:p w14:paraId="5AAE6375" w14:textId="0B4FFB02" w:rsidR="000D3ADB" w:rsidRDefault="000D3ADB" w:rsidP="007F0FEA">
      <w:pPr>
        <w:spacing w:line="276" w:lineRule="auto"/>
        <w:ind w:firstLine="708"/>
        <w:jc w:val="both"/>
        <w:sectPr w:rsidR="000D3ADB" w:rsidSect="005C77F2">
          <w:pgSz w:w="11906" w:h="16838"/>
          <w:pgMar w:top="709" w:right="1080" w:bottom="1440" w:left="1080" w:header="708" w:footer="708" w:gutter="0"/>
          <w:cols w:space="708"/>
          <w:docGrid w:linePitch="360"/>
        </w:sectPr>
      </w:pPr>
      <w:r w:rsidRPr="000D3ADB">
        <w:rPr>
          <w:rFonts w:asciiTheme="minorHAnsi" w:eastAsia="Arial MT" w:hAnsiTheme="minorHAnsi" w:cstheme="minorHAnsi"/>
          <w:lang w:eastAsia="en-US"/>
        </w:rPr>
        <w:t>En</w:t>
      </w:r>
      <w:r>
        <w:rPr>
          <w:rFonts w:asciiTheme="minorHAnsi" w:eastAsia="Arial MT" w:hAnsiTheme="minorHAnsi" w:cstheme="minorHAnsi"/>
          <w:lang w:eastAsia="en-US"/>
        </w:rPr>
        <w:t xml:space="preserve"> la siguiente tabla </w:t>
      </w:r>
      <w:r w:rsidRPr="000D3ADB">
        <w:rPr>
          <w:rFonts w:asciiTheme="minorHAnsi" w:eastAsia="Arial MT" w:hAnsiTheme="minorHAnsi" w:cstheme="minorHAnsi"/>
          <w:lang w:eastAsia="en-US"/>
        </w:rPr>
        <w:t>se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definen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procedimientos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de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evaluación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y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instrumentos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de calificación para la evaluación de los RA, según los criterios de evaluación que comprenden.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instrumentos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utilizados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incluyen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CRITERIOS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DE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CALIFICACIÓN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acordados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el departamento, según consta en la programación del ciclo formativo:</w:t>
      </w:r>
    </w:p>
    <w:tbl>
      <w:tblPr>
        <w:tblW w:w="14922" w:type="dxa"/>
        <w:tblInd w:w="-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23"/>
        <w:gridCol w:w="992"/>
        <w:gridCol w:w="1418"/>
        <w:gridCol w:w="4677"/>
        <w:gridCol w:w="5103"/>
        <w:gridCol w:w="709"/>
      </w:tblGrid>
      <w:tr w:rsidR="000D3ADB" w14:paraId="4BB921F1" w14:textId="77777777" w:rsidTr="000D3ADB">
        <w:trPr>
          <w:trHeight w:val="930"/>
        </w:trPr>
        <w:tc>
          <w:tcPr>
            <w:tcW w:w="2023" w:type="dxa"/>
            <w:vAlign w:val="center"/>
          </w:tcPr>
          <w:p w14:paraId="357660F9" w14:textId="341BFABB" w:rsidR="000D3ADB" w:rsidRDefault="000D3ADB" w:rsidP="003828A2">
            <w:pPr>
              <w:widowControl w:val="0"/>
              <w:spacing w:before="14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PROCEDIMIENTOS DE EVALUACIÓN</w:t>
            </w:r>
          </w:p>
        </w:tc>
        <w:tc>
          <w:tcPr>
            <w:tcW w:w="992" w:type="dxa"/>
            <w:vAlign w:val="center"/>
          </w:tcPr>
          <w:p w14:paraId="1973043B" w14:textId="77777777" w:rsidR="000D3ADB" w:rsidRDefault="000D3ADB" w:rsidP="000D3ADB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PUNTOS</w:t>
            </w:r>
          </w:p>
        </w:tc>
        <w:tc>
          <w:tcPr>
            <w:tcW w:w="1418" w:type="dxa"/>
            <w:vAlign w:val="center"/>
          </w:tcPr>
          <w:p w14:paraId="6C7601C1" w14:textId="77777777" w:rsidR="000D3ADB" w:rsidRDefault="000D3ADB" w:rsidP="003828A2">
            <w:pPr>
              <w:widowControl w:val="0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PUNTOS MÍNIMOS NECESARIOS PARA UNA EVALUACIÓN POSITIVA</w:t>
            </w:r>
          </w:p>
        </w:tc>
        <w:tc>
          <w:tcPr>
            <w:tcW w:w="4677" w:type="dxa"/>
            <w:vAlign w:val="center"/>
          </w:tcPr>
          <w:p w14:paraId="062E3D68" w14:textId="77777777" w:rsidR="000D3ADB" w:rsidRDefault="000D3ADB" w:rsidP="003828A2">
            <w:pPr>
              <w:widowControl w:val="0"/>
              <w:spacing w:before="14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INSTRUMENTOS DE EVALUACIÓN</w:t>
            </w:r>
          </w:p>
        </w:tc>
        <w:tc>
          <w:tcPr>
            <w:tcW w:w="5103" w:type="dxa"/>
            <w:vAlign w:val="center"/>
          </w:tcPr>
          <w:p w14:paraId="36F66EA9" w14:textId="77777777" w:rsidR="000D3ADB" w:rsidRDefault="000D3ADB" w:rsidP="003828A2">
            <w:pPr>
              <w:widowControl w:val="0"/>
              <w:spacing w:before="14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RESULTADOS DE APRENDIZAJE</w:t>
            </w:r>
          </w:p>
        </w:tc>
        <w:tc>
          <w:tcPr>
            <w:tcW w:w="709" w:type="dxa"/>
            <w:vAlign w:val="center"/>
          </w:tcPr>
          <w:p w14:paraId="270025DC" w14:textId="77777777" w:rsidR="000D3ADB" w:rsidRDefault="000D3ADB" w:rsidP="003828A2">
            <w:pPr>
              <w:widowControl w:val="0"/>
              <w:spacing w:before="13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</w:t>
            </w:r>
          </w:p>
        </w:tc>
      </w:tr>
      <w:tr w:rsidR="000D3ADB" w14:paraId="13B2B727" w14:textId="77777777" w:rsidTr="000D3ADB">
        <w:trPr>
          <w:trHeight w:val="1485"/>
        </w:trPr>
        <w:tc>
          <w:tcPr>
            <w:tcW w:w="2023" w:type="dxa"/>
            <w:vMerge w:val="restart"/>
            <w:shd w:val="clear" w:color="auto" w:fill="D6E3BC" w:themeFill="accent3" w:themeFillTint="66"/>
            <w:vAlign w:val="center"/>
          </w:tcPr>
          <w:p w14:paraId="1857FD29" w14:textId="77777777" w:rsidR="000D3ADB" w:rsidRDefault="000D3ADB" w:rsidP="003828A2">
            <w:pPr>
              <w:widowControl w:val="0"/>
              <w:spacing w:before="13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PRUEBAS FORMALES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  <w:vAlign w:val="center"/>
          </w:tcPr>
          <w:p w14:paraId="0297C2DF" w14:textId="35759E27" w:rsidR="000D3ADB" w:rsidRDefault="006D2F92" w:rsidP="003828A2">
            <w:pPr>
              <w:widowControl w:val="0"/>
              <w:spacing w:before="1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0D3ADB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vMerge w:val="restart"/>
            <w:vAlign w:val="center"/>
          </w:tcPr>
          <w:p w14:paraId="131BA89A" w14:textId="77777777" w:rsidR="000D3ADB" w:rsidRDefault="000D3ADB" w:rsidP="003828A2">
            <w:pPr>
              <w:widowControl w:val="0"/>
              <w:spacing w:before="132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35</w:t>
            </w:r>
          </w:p>
        </w:tc>
        <w:tc>
          <w:tcPr>
            <w:tcW w:w="4677" w:type="dxa"/>
            <w:vAlign w:val="center"/>
          </w:tcPr>
          <w:p w14:paraId="271FC948" w14:textId="77777777" w:rsidR="000D3ADB" w:rsidRPr="000E4C14" w:rsidRDefault="000D3ADB" w:rsidP="000D3ADB">
            <w:pPr>
              <w:widowControl w:val="0"/>
              <w:tabs>
                <w:tab w:val="left" w:pos="864"/>
                <w:tab w:val="left" w:pos="135"/>
              </w:tabs>
              <w:spacing w:before="60" w:after="60" w:line="238" w:lineRule="auto"/>
              <w:ind w:left="170" w:right="170"/>
            </w:pPr>
            <w:r>
              <w:rPr>
                <w:b/>
                <w:sz w:val="20"/>
                <w:szCs w:val="20"/>
              </w:rPr>
              <w:t>Pruebas formales que incluirán los contenidos léxico-gramaticales:</w:t>
            </w:r>
          </w:p>
          <w:p w14:paraId="1869B1F0" w14:textId="77777777" w:rsidR="000D3ADB" w:rsidRDefault="000D3ADB" w:rsidP="000D3ADB">
            <w:pPr>
              <w:widowControl w:val="0"/>
              <w:tabs>
                <w:tab w:val="left" w:pos="1573"/>
              </w:tabs>
              <w:spacing w:before="60" w:after="60" w:line="239" w:lineRule="auto"/>
              <w:ind w:left="170" w:right="17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-Pruebas de información y elaboración en las que los alumnos deberán mostrar el grado de asimilación de los contenidos (</w:t>
            </w:r>
            <w:proofErr w:type="spellStart"/>
            <w:r>
              <w:rPr>
                <w:sz w:val="20"/>
                <w:szCs w:val="20"/>
              </w:rPr>
              <w:t>midterm</w:t>
            </w:r>
            <w:proofErr w:type="spellEnd"/>
            <w:r>
              <w:rPr>
                <w:sz w:val="20"/>
                <w:szCs w:val="20"/>
              </w:rPr>
              <w:t xml:space="preserve"> test, </w:t>
            </w:r>
            <w:proofErr w:type="gramStart"/>
            <w:r>
              <w:rPr>
                <w:sz w:val="20"/>
                <w:szCs w:val="20"/>
              </w:rPr>
              <w:t>global test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skills</w:t>
            </w:r>
            <w:proofErr w:type="spellEnd"/>
            <w:r>
              <w:rPr>
                <w:sz w:val="20"/>
                <w:szCs w:val="20"/>
              </w:rPr>
              <w:t>…)</w:t>
            </w:r>
          </w:p>
          <w:p w14:paraId="29DBF485" w14:textId="77777777" w:rsidR="000D3ADB" w:rsidRDefault="000D3ADB" w:rsidP="000D3ADB">
            <w:pPr>
              <w:widowControl w:val="0"/>
              <w:tabs>
                <w:tab w:val="left" w:pos="1573"/>
              </w:tabs>
              <w:spacing w:before="60" w:after="60" w:line="230" w:lineRule="auto"/>
              <w:ind w:left="170" w:right="170"/>
              <w:rPr>
                <w:rFonts w:ascii="Courier New" w:eastAsia="Courier New" w:hAnsi="Courier New" w:cs="Courier New"/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-Diálogos, debates, puestas en común.</w:t>
            </w:r>
          </w:p>
          <w:p w14:paraId="76404BDC" w14:textId="77777777" w:rsidR="000D3ADB" w:rsidRDefault="000D3ADB" w:rsidP="000D3ADB">
            <w:pPr>
              <w:widowControl w:val="0"/>
              <w:tabs>
                <w:tab w:val="left" w:pos="1573"/>
              </w:tabs>
              <w:spacing w:before="60" w:after="60" w:line="209" w:lineRule="auto"/>
              <w:ind w:left="170" w:right="170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-Otros</w:t>
            </w:r>
          </w:p>
        </w:tc>
        <w:tc>
          <w:tcPr>
            <w:tcW w:w="5103" w:type="dxa"/>
            <w:vAlign w:val="center"/>
          </w:tcPr>
          <w:p w14:paraId="1BAB23F2" w14:textId="77777777" w:rsidR="000D3ADB" w:rsidRDefault="000D3ADB" w:rsidP="000D3ADB">
            <w:pPr>
              <w:widowControl w:val="0"/>
              <w:tabs>
                <w:tab w:val="left" w:pos="864"/>
                <w:tab w:val="left" w:pos="865"/>
              </w:tabs>
              <w:spacing w:before="60" w:after="60" w:line="238" w:lineRule="auto"/>
              <w:ind w:left="170" w:right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calificación de estas pruebas formales asociadas a los criterios de evaluación correspondientes se distribuye de la siguiente forma:</w:t>
            </w:r>
          </w:p>
          <w:p w14:paraId="0F8EB97C" w14:textId="77777777" w:rsidR="000D3ADB" w:rsidRDefault="000D3ADB" w:rsidP="000D3ADB">
            <w:pPr>
              <w:widowControl w:val="0"/>
              <w:tabs>
                <w:tab w:val="left" w:pos="864"/>
                <w:tab w:val="left" w:pos="865"/>
              </w:tabs>
              <w:spacing w:before="60" w:after="60" w:line="238" w:lineRule="auto"/>
              <w:ind w:left="170" w:right="170"/>
              <w:rPr>
                <w:sz w:val="20"/>
                <w:szCs w:val="20"/>
              </w:rPr>
            </w:pPr>
          </w:p>
          <w:p w14:paraId="716E70DB" w14:textId="77777777" w:rsidR="000D3ADB" w:rsidRPr="000E4C14" w:rsidRDefault="000D3ADB" w:rsidP="000D3ADB">
            <w:pPr>
              <w:widowControl w:val="0"/>
              <w:tabs>
                <w:tab w:val="left" w:pos="864"/>
                <w:tab w:val="left" w:pos="865"/>
              </w:tabs>
              <w:spacing w:before="60" w:after="60" w:line="238" w:lineRule="auto"/>
              <w:ind w:left="170" w:right="1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RA1: </w:t>
            </w:r>
            <w:r w:rsidRPr="000E4C14">
              <w:rPr>
                <w:b/>
                <w:sz w:val="20"/>
                <w:szCs w:val="20"/>
              </w:rPr>
              <w:t xml:space="preserve">Comprensión textos orales </w:t>
            </w:r>
            <w:r w:rsidRPr="000E4C14">
              <w:rPr>
                <w:b/>
                <w:sz w:val="20"/>
                <w:szCs w:val="20"/>
              </w:rPr>
              <w:tab/>
              <w:t>20%</w:t>
            </w:r>
          </w:p>
          <w:p w14:paraId="34EC8535" w14:textId="77777777" w:rsidR="000D3ADB" w:rsidRPr="000E4C14" w:rsidRDefault="000D3ADB" w:rsidP="000D3ADB">
            <w:pPr>
              <w:widowControl w:val="0"/>
              <w:tabs>
                <w:tab w:val="left" w:pos="864"/>
                <w:tab w:val="left" w:pos="865"/>
              </w:tabs>
              <w:spacing w:before="60" w:after="60" w:line="238" w:lineRule="auto"/>
              <w:ind w:left="170" w:right="1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RA2: </w:t>
            </w:r>
            <w:r w:rsidRPr="000E4C14">
              <w:rPr>
                <w:b/>
                <w:sz w:val="20"/>
                <w:szCs w:val="20"/>
              </w:rPr>
              <w:t>Comprensión textos escritos</w:t>
            </w:r>
            <w:r w:rsidRPr="000E4C14">
              <w:rPr>
                <w:b/>
                <w:sz w:val="20"/>
                <w:szCs w:val="20"/>
              </w:rPr>
              <w:tab/>
              <w:t>20%</w:t>
            </w:r>
          </w:p>
          <w:p w14:paraId="70BF21A3" w14:textId="77777777" w:rsidR="000D3ADB" w:rsidRPr="000E4C14" w:rsidRDefault="000D3ADB" w:rsidP="000D3ADB">
            <w:pPr>
              <w:widowControl w:val="0"/>
              <w:tabs>
                <w:tab w:val="left" w:pos="864"/>
                <w:tab w:val="left" w:pos="865"/>
              </w:tabs>
              <w:spacing w:before="60" w:after="60" w:line="238" w:lineRule="auto"/>
              <w:ind w:left="170" w:right="1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RA3: </w:t>
            </w:r>
            <w:r w:rsidRPr="000E4C14">
              <w:rPr>
                <w:b/>
                <w:sz w:val="20"/>
                <w:szCs w:val="20"/>
              </w:rPr>
              <w:t>Producción textos orales</w:t>
            </w:r>
            <w:r w:rsidRPr="000E4C14"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 xml:space="preserve">              </w:t>
            </w:r>
            <w:r w:rsidRPr="000E4C14">
              <w:rPr>
                <w:b/>
                <w:sz w:val="20"/>
                <w:szCs w:val="20"/>
              </w:rPr>
              <w:t>20%</w:t>
            </w:r>
          </w:p>
          <w:p w14:paraId="6F7A4CD1" w14:textId="77777777" w:rsidR="000D3ADB" w:rsidRDefault="000D3ADB" w:rsidP="000D3ADB">
            <w:pPr>
              <w:widowControl w:val="0"/>
              <w:tabs>
                <w:tab w:val="left" w:pos="864"/>
                <w:tab w:val="left" w:pos="865"/>
              </w:tabs>
              <w:spacing w:before="60" w:after="60" w:line="238" w:lineRule="auto"/>
              <w:ind w:left="170" w:right="1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RA4: </w:t>
            </w:r>
            <w:r w:rsidRPr="000E4C14">
              <w:rPr>
                <w:b/>
                <w:sz w:val="20"/>
                <w:szCs w:val="20"/>
              </w:rPr>
              <w:t>Comprensión textos escritos</w:t>
            </w:r>
            <w:r w:rsidRPr="000E4C14">
              <w:rPr>
                <w:b/>
                <w:sz w:val="20"/>
                <w:szCs w:val="20"/>
              </w:rPr>
              <w:tab/>
              <w:t>20%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41E1EFA0" w14:textId="77777777" w:rsidR="000D3ADB" w:rsidRDefault="000D3ADB" w:rsidP="003828A2">
            <w:pPr>
              <w:widowControl w:val="0"/>
              <w:spacing w:before="19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</w:tr>
      <w:tr w:rsidR="000D3ADB" w14:paraId="62A0D48D" w14:textId="77777777" w:rsidTr="000D3ADB">
        <w:trPr>
          <w:trHeight w:val="1050"/>
        </w:trPr>
        <w:tc>
          <w:tcPr>
            <w:tcW w:w="2023" w:type="dxa"/>
            <w:vMerge/>
            <w:shd w:val="clear" w:color="auto" w:fill="D6E3BC" w:themeFill="accent3" w:themeFillTint="66"/>
          </w:tcPr>
          <w:p w14:paraId="4A290778" w14:textId="77777777" w:rsidR="000D3ADB" w:rsidRDefault="000D3ADB" w:rsidP="003828A2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23105831" w14:textId="77777777" w:rsidR="000D3ADB" w:rsidRDefault="000D3ADB" w:rsidP="003828A2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14:paraId="45142239" w14:textId="77777777" w:rsidR="000D3ADB" w:rsidRDefault="000D3ADB" w:rsidP="003828A2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3071B70E" w14:textId="77777777" w:rsidR="000D3ADB" w:rsidRDefault="000D3ADB" w:rsidP="000D3ADB">
            <w:pPr>
              <w:widowControl w:val="0"/>
              <w:tabs>
                <w:tab w:val="left" w:pos="864"/>
                <w:tab w:val="left" w:pos="865"/>
              </w:tabs>
              <w:spacing w:before="60" w:after="60"/>
              <w:ind w:left="170" w:right="170"/>
              <w:rPr>
                <w:b/>
              </w:rPr>
            </w:pPr>
            <w:r>
              <w:rPr>
                <w:b/>
                <w:sz w:val="20"/>
                <w:szCs w:val="20"/>
              </w:rPr>
              <w:t>Análisis de Tareas y Proyectos:</w:t>
            </w:r>
          </w:p>
          <w:p w14:paraId="2BC327BB" w14:textId="77777777" w:rsidR="000D3ADB" w:rsidRPr="000E4C14" w:rsidRDefault="000D3ADB" w:rsidP="000D3ADB">
            <w:pPr>
              <w:widowControl w:val="0"/>
              <w:tabs>
                <w:tab w:val="left" w:pos="1573"/>
              </w:tabs>
              <w:spacing w:before="60" w:after="60" w:line="209" w:lineRule="auto"/>
              <w:ind w:left="170" w:right="170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-Textos escritos:</w:t>
            </w:r>
            <w:r w:rsidRPr="000E4C14"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 xml:space="preserve">redacciones, </w:t>
            </w:r>
            <w:r w:rsidRPr="000E4C14">
              <w:rPr>
                <w:color w:val="333333"/>
                <w:sz w:val="20"/>
                <w:szCs w:val="20"/>
              </w:rPr>
              <w:t>Infografía o Póster, cómics</w:t>
            </w:r>
          </w:p>
          <w:p w14:paraId="78D8000E" w14:textId="77777777" w:rsidR="000D3ADB" w:rsidRPr="000E4C14" w:rsidRDefault="000D3ADB" w:rsidP="000D3ADB">
            <w:pPr>
              <w:widowControl w:val="0"/>
              <w:tabs>
                <w:tab w:val="left" w:pos="1573"/>
              </w:tabs>
              <w:spacing w:before="60" w:after="60" w:line="209" w:lineRule="auto"/>
              <w:ind w:left="170" w:right="170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-</w:t>
            </w:r>
            <w:r w:rsidRPr="000E4C14">
              <w:rPr>
                <w:color w:val="333333"/>
                <w:sz w:val="20"/>
                <w:szCs w:val="20"/>
              </w:rPr>
              <w:t>Tareas y Productos finales de Proyectos:</w:t>
            </w:r>
          </w:p>
          <w:p w14:paraId="11871219" w14:textId="77777777" w:rsidR="000D3ADB" w:rsidRPr="000E4C14" w:rsidRDefault="000D3ADB" w:rsidP="000D3ADB">
            <w:pPr>
              <w:widowControl w:val="0"/>
              <w:tabs>
                <w:tab w:val="left" w:pos="1573"/>
              </w:tabs>
              <w:spacing w:before="60" w:after="60" w:line="209" w:lineRule="auto"/>
              <w:ind w:left="170" w:right="170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-</w:t>
            </w:r>
            <w:r w:rsidRPr="000E4C14">
              <w:rPr>
                <w:color w:val="333333"/>
                <w:sz w:val="20"/>
                <w:szCs w:val="20"/>
              </w:rPr>
              <w:t xml:space="preserve">Presentaciones digitales (PPT, </w:t>
            </w:r>
            <w:proofErr w:type="spellStart"/>
            <w:r w:rsidRPr="000E4C14">
              <w:rPr>
                <w:color w:val="333333"/>
                <w:sz w:val="20"/>
                <w:szCs w:val="20"/>
              </w:rPr>
              <w:t>Canva</w:t>
            </w:r>
            <w:proofErr w:type="spellEnd"/>
            <w:r w:rsidRPr="000E4C14">
              <w:rPr>
                <w:color w:val="333333"/>
                <w:sz w:val="20"/>
                <w:szCs w:val="20"/>
              </w:rPr>
              <w:t>, Prezi…).</w:t>
            </w:r>
          </w:p>
          <w:p w14:paraId="05CE0A0C" w14:textId="77777777" w:rsidR="000D3ADB" w:rsidRDefault="000D3ADB" w:rsidP="000D3ADB">
            <w:pPr>
              <w:widowControl w:val="0"/>
              <w:tabs>
                <w:tab w:val="left" w:pos="1573"/>
              </w:tabs>
              <w:spacing w:before="60" w:after="60" w:line="209" w:lineRule="auto"/>
              <w:ind w:left="170" w:right="170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-</w:t>
            </w:r>
            <w:r w:rsidRPr="000E4C14">
              <w:rPr>
                <w:color w:val="333333"/>
                <w:sz w:val="20"/>
                <w:szCs w:val="20"/>
              </w:rPr>
              <w:t>Grabaciones de video o audio.</w:t>
            </w:r>
          </w:p>
        </w:tc>
        <w:tc>
          <w:tcPr>
            <w:tcW w:w="5103" w:type="dxa"/>
            <w:vAlign w:val="center"/>
          </w:tcPr>
          <w:p w14:paraId="4C643458" w14:textId="77777777" w:rsidR="000D3ADB" w:rsidRDefault="000D3ADB" w:rsidP="000D3ADB">
            <w:pPr>
              <w:widowControl w:val="0"/>
              <w:tabs>
                <w:tab w:val="left" w:pos="864"/>
                <w:tab w:val="left" w:pos="865"/>
              </w:tabs>
              <w:spacing w:before="60" w:after="60"/>
              <w:ind w:left="170" w:right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calificación del análisis de tareas y proyectos asociadas a los criterios de evaluación correspondientes se distribuye de la siguiente forma:</w:t>
            </w:r>
          </w:p>
          <w:p w14:paraId="3B38E079" w14:textId="77777777" w:rsidR="000D3ADB" w:rsidRDefault="000D3ADB" w:rsidP="000D3ADB">
            <w:pPr>
              <w:widowControl w:val="0"/>
              <w:tabs>
                <w:tab w:val="left" w:pos="864"/>
                <w:tab w:val="left" w:pos="865"/>
              </w:tabs>
              <w:spacing w:before="60" w:after="60"/>
              <w:ind w:left="170" w:right="170"/>
              <w:rPr>
                <w:sz w:val="20"/>
                <w:szCs w:val="20"/>
              </w:rPr>
            </w:pPr>
          </w:p>
          <w:p w14:paraId="100846E5" w14:textId="77777777" w:rsidR="000D3ADB" w:rsidRDefault="000D3ADB" w:rsidP="000D3ADB">
            <w:pPr>
              <w:widowControl w:val="0"/>
              <w:tabs>
                <w:tab w:val="left" w:pos="864"/>
                <w:tab w:val="left" w:pos="865"/>
              </w:tabs>
              <w:spacing w:before="60" w:after="60" w:line="238" w:lineRule="auto"/>
              <w:ind w:left="170" w:right="1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RA5: </w:t>
            </w:r>
            <w:r w:rsidRPr="000E4C14">
              <w:rPr>
                <w:b/>
                <w:sz w:val="20"/>
                <w:szCs w:val="20"/>
              </w:rPr>
              <w:t>Competencia sociocultural</w:t>
            </w:r>
            <w:r w:rsidRPr="000E4C14">
              <w:rPr>
                <w:b/>
                <w:sz w:val="20"/>
                <w:szCs w:val="20"/>
              </w:rPr>
              <w:tab/>
              <w:t>20%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14:paraId="289476DD" w14:textId="77777777" w:rsidR="000D3ADB" w:rsidRDefault="000D3ADB" w:rsidP="003828A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352D25" w14:paraId="06162D45" w14:textId="77777777" w:rsidTr="00352D25">
        <w:trPr>
          <w:trHeight w:val="933"/>
        </w:trPr>
        <w:tc>
          <w:tcPr>
            <w:tcW w:w="2023" w:type="dxa"/>
            <w:shd w:val="clear" w:color="auto" w:fill="FFE499"/>
            <w:vAlign w:val="center"/>
          </w:tcPr>
          <w:p w14:paraId="4F06FE03" w14:textId="77777777" w:rsidR="00352D25" w:rsidRDefault="00352D25" w:rsidP="003828A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OBSERVACIÓN SISTEMÁTICA Y ANÁLISIS DE PROYECTOS Y TAREAS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E499"/>
            <w:vAlign w:val="center"/>
          </w:tcPr>
          <w:p w14:paraId="5A4B9C4B" w14:textId="67A4BD82" w:rsidR="00352D25" w:rsidRDefault="006D2F92" w:rsidP="003828A2">
            <w:pPr>
              <w:widowControl w:val="0"/>
              <w:spacing w:before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352D2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1B7D5F8" w14:textId="77777777" w:rsidR="00352D25" w:rsidRDefault="00352D25" w:rsidP="003828A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0E4C14">
              <w:rPr>
                <w:b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77" w:type="dxa"/>
            <w:tcBorders>
              <w:bottom w:val="single" w:sz="4" w:space="0" w:color="000000"/>
            </w:tcBorders>
          </w:tcPr>
          <w:p w14:paraId="257B9DA8" w14:textId="77777777" w:rsidR="00352D25" w:rsidRDefault="00352D25" w:rsidP="00352D25">
            <w:pPr>
              <w:widowControl w:val="0"/>
              <w:tabs>
                <w:tab w:val="left" w:pos="864"/>
                <w:tab w:val="left" w:pos="865"/>
              </w:tabs>
              <w:spacing w:before="60" w:after="60"/>
              <w:ind w:left="284"/>
              <w:rPr>
                <w:b/>
              </w:rPr>
            </w:pPr>
            <w:r>
              <w:rPr>
                <w:b/>
                <w:color w:val="333333"/>
                <w:sz w:val="20"/>
                <w:szCs w:val="20"/>
              </w:rPr>
              <w:t>Observación sistemática y análisis de tareas</w:t>
            </w:r>
          </w:p>
          <w:p w14:paraId="125BEE9B" w14:textId="1E2549EA" w:rsidR="00352D25" w:rsidRDefault="00352D25" w:rsidP="00352D25">
            <w:pPr>
              <w:widowControl w:val="0"/>
              <w:tabs>
                <w:tab w:val="left" w:pos="1573"/>
              </w:tabs>
              <w:spacing w:before="60" w:after="60" w:line="236" w:lineRule="auto"/>
              <w:ind w:left="170" w:right="170"/>
            </w:pPr>
            <w:r>
              <w:rPr>
                <w:color w:val="333333"/>
                <w:sz w:val="20"/>
                <w:szCs w:val="20"/>
              </w:rPr>
              <w:t>-Participación en las actividades del aula.</w:t>
            </w:r>
          </w:p>
          <w:p w14:paraId="6BDD691A" w14:textId="17915D58" w:rsidR="00352D25" w:rsidRDefault="00352D25" w:rsidP="00352D25">
            <w:pPr>
              <w:widowControl w:val="0"/>
              <w:tabs>
                <w:tab w:val="left" w:pos="1573"/>
              </w:tabs>
              <w:spacing w:before="60" w:after="60" w:line="230" w:lineRule="auto"/>
              <w:ind w:left="170" w:right="170"/>
            </w:pPr>
            <w:r>
              <w:rPr>
                <w:color w:val="333333"/>
                <w:sz w:val="20"/>
                <w:szCs w:val="20"/>
              </w:rPr>
              <w:t>-Trabajo, interés, orden y solidaridad dentro del grupo.</w:t>
            </w:r>
          </w:p>
          <w:p w14:paraId="2815FE83" w14:textId="3EB6A973" w:rsidR="00352D25" w:rsidRPr="00DF0484" w:rsidRDefault="00352D25" w:rsidP="00352D25">
            <w:pPr>
              <w:widowControl w:val="0"/>
              <w:tabs>
                <w:tab w:val="left" w:pos="1573"/>
              </w:tabs>
              <w:spacing w:before="60" w:after="60" w:line="206" w:lineRule="auto"/>
              <w:ind w:left="170" w:right="170"/>
            </w:pPr>
            <w:r>
              <w:rPr>
                <w:color w:val="333333"/>
                <w:sz w:val="20"/>
                <w:szCs w:val="20"/>
              </w:rPr>
              <w:t>-</w:t>
            </w:r>
            <w:proofErr w:type="spellStart"/>
            <w:r>
              <w:rPr>
                <w:color w:val="333333"/>
                <w:sz w:val="20"/>
                <w:szCs w:val="20"/>
              </w:rPr>
              <w:t>Workbook</w:t>
            </w:r>
            <w:proofErr w:type="spellEnd"/>
            <w:r>
              <w:rPr>
                <w:color w:val="333333"/>
                <w:sz w:val="20"/>
                <w:szCs w:val="20"/>
              </w:rPr>
              <w:t>, cuaderno de clase y/o plataforma digital correspondiente al libro de texto utilizado.</w:t>
            </w:r>
          </w:p>
          <w:p w14:paraId="6D563F87" w14:textId="008F6843" w:rsidR="00352D25" w:rsidRDefault="00352D25" w:rsidP="00352D25">
            <w:pPr>
              <w:widowControl w:val="0"/>
              <w:tabs>
                <w:tab w:val="left" w:pos="1573"/>
              </w:tabs>
              <w:spacing w:before="60" w:after="60" w:line="206" w:lineRule="auto"/>
              <w:ind w:left="170" w:right="170"/>
            </w:pPr>
            <w:r>
              <w:rPr>
                <w:color w:val="333333"/>
                <w:sz w:val="20"/>
                <w:szCs w:val="20"/>
              </w:rPr>
              <w:t>-Autoevaluación y reflexión.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14:paraId="71AD5F9E" w14:textId="77777777" w:rsidR="00352D25" w:rsidRDefault="00352D25" w:rsidP="00352D25">
            <w:pPr>
              <w:widowControl w:val="0"/>
              <w:tabs>
                <w:tab w:val="left" w:pos="864"/>
                <w:tab w:val="left" w:pos="865"/>
              </w:tabs>
              <w:spacing w:before="60" w:after="60" w:line="238" w:lineRule="auto"/>
              <w:ind w:left="170" w:right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calificación de estas pruebas formales asociadas a los criterios de evaluación correspondientes se distribuye de la siguiente forma:</w:t>
            </w:r>
          </w:p>
          <w:p w14:paraId="233A37A5" w14:textId="77777777" w:rsidR="00352D25" w:rsidRDefault="00352D25" w:rsidP="00352D25">
            <w:pPr>
              <w:widowControl w:val="0"/>
              <w:tabs>
                <w:tab w:val="left" w:pos="864"/>
                <w:tab w:val="left" w:pos="865"/>
              </w:tabs>
              <w:spacing w:before="60" w:after="60" w:line="238" w:lineRule="auto"/>
              <w:ind w:left="170" w:right="170"/>
              <w:rPr>
                <w:sz w:val="20"/>
                <w:szCs w:val="20"/>
              </w:rPr>
            </w:pPr>
          </w:p>
          <w:p w14:paraId="0B75898A" w14:textId="77777777" w:rsidR="00352D25" w:rsidRPr="000E4C14" w:rsidRDefault="00352D25" w:rsidP="00352D25">
            <w:pPr>
              <w:widowControl w:val="0"/>
              <w:tabs>
                <w:tab w:val="left" w:pos="864"/>
                <w:tab w:val="left" w:pos="865"/>
              </w:tabs>
              <w:spacing w:before="60" w:after="60" w:line="238" w:lineRule="auto"/>
              <w:ind w:left="170" w:right="1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RA1: </w:t>
            </w:r>
            <w:r w:rsidRPr="000E4C14">
              <w:rPr>
                <w:b/>
                <w:sz w:val="20"/>
                <w:szCs w:val="20"/>
              </w:rPr>
              <w:t xml:space="preserve">Comprensión textos orales </w:t>
            </w:r>
            <w:r w:rsidRPr="000E4C14">
              <w:rPr>
                <w:b/>
                <w:sz w:val="20"/>
                <w:szCs w:val="20"/>
              </w:rPr>
              <w:tab/>
              <w:t>20%</w:t>
            </w:r>
          </w:p>
          <w:p w14:paraId="372A2962" w14:textId="77777777" w:rsidR="00352D25" w:rsidRPr="000E4C14" w:rsidRDefault="00352D25" w:rsidP="00352D25">
            <w:pPr>
              <w:widowControl w:val="0"/>
              <w:tabs>
                <w:tab w:val="left" w:pos="864"/>
                <w:tab w:val="left" w:pos="865"/>
              </w:tabs>
              <w:spacing w:before="60" w:after="60" w:line="238" w:lineRule="auto"/>
              <w:ind w:left="170" w:right="1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RA2: </w:t>
            </w:r>
            <w:r w:rsidRPr="000E4C14">
              <w:rPr>
                <w:b/>
                <w:sz w:val="20"/>
                <w:szCs w:val="20"/>
              </w:rPr>
              <w:t>Comprensión textos escritos</w:t>
            </w:r>
            <w:r w:rsidRPr="000E4C14">
              <w:rPr>
                <w:b/>
                <w:sz w:val="20"/>
                <w:szCs w:val="20"/>
              </w:rPr>
              <w:tab/>
              <w:t>20%</w:t>
            </w:r>
          </w:p>
          <w:p w14:paraId="67825B8E" w14:textId="77777777" w:rsidR="00352D25" w:rsidRPr="000E4C14" w:rsidRDefault="00352D25" w:rsidP="00352D25">
            <w:pPr>
              <w:widowControl w:val="0"/>
              <w:tabs>
                <w:tab w:val="left" w:pos="864"/>
                <w:tab w:val="left" w:pos="865"/>
              </w:tabs>
              <w:spacing w:before="60" w:after="60" w:line="238" w:lineRule="auto"/>
              <w:ind w:left="170" w:right="1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RA3: </w:t>
            </w:r>
            <w:r w:rsidRPr="000E4C14">
              <w:rPr>
                <w:b/>
                <w:sz w:val="20"/>
                <w:szCs w:val="20"/>
              </w:rPr>
              <w:t>Producción textos orales</w:t>
            </w:r>
            <w:r w:rsidRPr="000E4C14"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 xml:space="preserve">              </w:t>
            </w:r>
            <w:r w:rsidRPr="000E4C14">
              <w:rPr>
                <w:b/>
                <w:sz w:val="20"/>
                <w:szCs w:val="20"/>
              </w:rPr>
              <w:t>20%</w:t>
            </w:r>
          </w:p>
          <w:p w14:paraId="775B5331" w14:textId="77777777" w:rsidR="00352D25" w:rsidRDefault="00352D25" w:rsidP="00352D25">
            <w:pPr>
              <w:widowControl w:val="0"/>
              <w:tabs>
                <w:tab w:val="left" w:pos="1573"/>
              </w:tabs>
              <w:spacing w:before="60" w:after="60" w:line="206" w:lineRule="auto"/>
              <w:ind w:left="170" w:right="1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RA4: </w:t>
            </w:r>
            <w:r w:rsidRPr="000E4C14">
              <w:rPr>
                <w:b/>
                <w:sz w:val="20"/>
                <w:szCs w:val="20"/>
              </w:rPr>
              <w:t>Comprensión textos escritos</w:t>
            </w:r>
            <w:r w:rsidRPr="000E4C14">
              <w:rPr>
                <w:b/>
                <w:sz w:val="20"/>
                <w:szCs w:val="20"/>
              </w:rPr>
              <w:tab/>
              <w:t>20%</w:t>
            </w:r>
          </w:p>
          <w:p w14:paraId="7B5DABCB" w14:textId="77DCCC63" w:rsidR="00352D25" w:rsidRDefault="00352D25" w:rsidP="00352D25">
            <w:pPr>
              <w:widowControl w:val="0"/>
              <w:tabs>
                <w:tab w:val="left" w:pos="1573"/>
              </w:tabs>
              <w:spacing w:before="60" w:after="60" w:line="206" w:lineRule="auto"/>
              <w:ind w:left="170" w:right="170"/>
            </w:pPr>
            <w:r>
              <w:rPr>
                <w:b/>
                <w:sz w:val="20"/>
                <w:szCs w:val="20"/>
              </w:rPr>
              <w:t xml:space="preserve">RA5: </w:t>
            </w:r>
            <w:r w:rsidRPr="000E4C14">
              <w:rPr>
                <w:b/>
                <w:sz w:val="20"/>
                <w:szCs w:val="20"/>
              </w:rPr>
              <w:t>Competencia sociocultural</w:t>
            </w:r>
            <w:r w:rsidRPr="000E4C14">
              <w:rPr>
                <w:b/>
                <w:sz w:val="20"/>
                <w:szCs w:val="20"/>
              </w:rPr>
              <w:tab/>
              <w:t>20%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E499"/>
            <w:vAlign w:val="center"/>
          </w:tcPr>
          <w:p w14:paraId="5394949D" w14:textId="77777777" w:rsidR="00352D25" w:rsidRDefault="00352D25" w:rsidP="003828A2">
            <w:pPr>
              <w:widowControl w:val="0"/>
              <w:spacing w:before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0D3ADB" w14:paraId="7A6104FA" w14:textId="77777777" w:rsidTr="000D3ADB">
        <w:trPr>
          <w:trHeight w:val="567"/>
        </w:trPr>
        <w:tc>
          <w:tcPr>
            <w:tcW w:w="2023" w:type="dxa"/>
            <w:shd w:val="clear" w:color="auto" w:fill="FFFFFF" w:themeFill="background1"/>
            <w:vAlign w:val="center"/>
          </w:tcPr>
          <w:p w14:paraId="2981F70E" w14:textId="0F3B07C0" w:rsidR="000D3ADB" w:rsidRDefault="000D3ADB" w:rsidP="003828A2">
            <w:pPr>
              <w:widowControl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TOTAL</w:t>
            </w:r>
            <w:proofErr w:type="gramEnd"/>
            <w:r>
              <w:rPr>
                <w:b/>
                <w:sz w:val="18"/>
                <w:szCs w:val="18"/>
              </w:rPr>
              <w:t xml:space="preserve"> PUNTOS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F93EC" w14:textId="5D387E57" w:rsidR="000D3ADB" w:rsidRDefault="000D3ADB" w:rsidP="003828A2">
            <w:pPr>
              <w:widowControl w:val="0"/>
              <w:spacing w:before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70ABBA4" w14:textId="77777777" w:rsidR="000D3ADB" w:rsidRPr="000E4C14" w:rsidRDefault="000D3ADB" w:rsidP="003828A2">
            <w:pPr>
              <w:widowControl w:val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780" w:type="dxa"/>
            <w:gridSpan w:val="2"/>
            <w:tcBorders>
              <w:left w:val="nil"/>
              <w:bottom w:val="nil"/>
              <w:right w:val="nil"/>
            </w:tcBorders>
          </w:tcPr>
          <w:p w14:paraId="71CD8CF8" w14:textId="77777777" w:rsidR="000D3ADB" w:rsidRDefault="000D3ADB" w:rsidP="003828A2">
            <w:pPr>
              <w:widowControl w:val="0"/>
              <w:tabs>
                <w:tab w:val="left" w:pos="864"/>
                <w:tab w:val="left" w:pos="865"/>
              </w:tabs>
              <w:ind w:left="284"/>
              <w:rPr>
                <w:b/>
                <w:color w:val="333333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A5F2D0" w14:textId="77777777" w:rsidR="000D3ADB" w:rsidRDefault="000D3ADB" w:rsidP="003828A2">
            <w:pPr>
              <w:widowControl w:val="0"/>
              <w:spacing w:before="1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46B8B72" w14:textId="77777777" w:rsidR="00EB3490" w:rsidRDefault="00EB3490"/>
    <w:p w14:paraId="1CC63FC3" w14:textId="77777777" w:rsidR="00EB3490" w:rsidRDefault="00EB3490">
      <w:pPr>
        <w:sectPr w:rsidR="00EB3490" w:rsidSect="000D3ADB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11C3CDC1" w14:textId="72F26897" w:rsidR="000D3ADB" w:rsidRDefault="000D3ADB" w:rsidP="000D3ADB">
      <w:pPr>
        <w:pStyle w:val="Standard"/>
        <w:widowControl w:val="0"/>
        <w:spacing w:before="60" w:after="60" w:line="276" w:lineRule="auto"/>
        <w:ind w:firstLine="708"/>
        <w:jc w:val="both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>Dada la naturaleza de este módulo en el que se evalúa cada resultado de aprendizaje con sus respectivos criterios de evaluación en todas las evaluaciones, l</w:t>
      </w:r>
      <w:r w:rsidRPr="000D3ADB">
        <w:rPr>
          <w:rFonts w:asciiTheme="minorHAnsi" w:eastAsia="Calibri" w:hAnsiTheme="minorHAnsi" w:cstheme="minorHAnsi"/>
          <w:szCs w:val="24"/>
        </w:rPr>
        <w:t xml:space="preserve">a </w:t>
      </w:r>
      <w:r w:rsidRPr="000D3ADB">
        <w:rPr>
          <w:rFonts w:asciiTheme="minorHAnsi" w:eastAsia="Calibri" w:hAnsiTheme="minorHAnsi" w:cstheme="minorHAnsi"/>
          <w:b/>
          <w:szCs w:val="24"/>
        </w:rPr>
        <w:t xml:space="preserve">Nota Final </w:t>
      </w:r>
      <w:r w:rsidRPr="000D3ADB">
        <w:rPr>
          <w:rFonts w:asciiTheme="minorHAnsi" w:eastAsia="Calibri" w:hAnsiTheme="minorHAnsi" w:cstheme="minorHAnsi"/>
          <w:szCs w:val="24"/>
        </w:rPr>
        <w:t xml:space="preserve">del curso en </w:t>
      </w:r>
      <w:r w:rsidRPr="000D3ADB">
        <w:rPr>
          <w:rFonts w:asciiTheme="minorHAnsi" w:eastAsia="Calibri" w:hAnsiTheme="minorHAnsi" w:cstheme="minorHAnsi"/>
          <w:b/>
          <w:szCs w:val="24"/>
        </w:rPr>
        <w:t>CONVOCATORIA ORDINARIA</w:t>
      </w:r>
      <w:r w:rsidRPr="000D3ADB">
        <w:rPr>
          <w:rFonts w:asciiTheme="minorHAnsi" w:eastAsia="Calibri" w:hAnsiTheme="minorHAnsi" w:cstheme="minorHAnsi"/>
          <w:szCs w:val="24"/>
        </w:rPr>
        <w:t xml:space="preserve"> se hallará del resultado de la media ponderada de las </w:t>
      </w:r>
      <w:r>
        <w:rPr>
          <w:rFonts w:asciiTheme="minorHAnsi" w:eastAsia="Calibri" w:hAnsiTheme="minorHAnsi" w:cstheme="minorHAnsi"/>
          <w:szCs w:val="24"/>
        </w:rPr>
        <w:t>e</w:t>
      </w:r>
      <w:r w:rsidRPr="000D3ADB">
        <w:rPr>
          <w:rFonts w:asciiTheme="minorHAnsi" w:eastAsia="Calibri" w:hAnsiTheme="minorHAnsi" w:cstheme="minorHAnsi"/>
          <w:szCs w:val="24"/>
        </w:rPr>
        <w:t xml:space="preserve">valuaciones, dando a cada </w:t>
      </w:r>
      <w:r>
        <w:rPr>
          <w:rFonts w:asciiTheme="minorHAnsi" w:eastAsia="Calibri" w:hAnsiTheme="minorHAnsi" w:cstheme="minorHAnsi"/>
          <w:szCs w:val="24"/>
        </w:rPr>
        <w:t>e</w:t>
      </w:r>
      <w:r w:rsidRPr="000D3ADB">
        <w:rPr>
          <w:rFonts w:asciiTheme="minorHAnsi" w:eastAsia="Calibri" w:hAnsiTheme="minorHAnsi" w:cstheme="minorHAnsi"/>
          <w:szCs w:val="24"/>
        </w:rPr>
        <w:t>valuación un porcentaje específico:</w:t>
      </w:r>
    </w:p>
    <w:p w14:paraId="50005E29" w14:textId="69179AFA" w:rsidR="000D3ADB" w:rsidRDefault="000D3ADB" w:rsidP="000D3ADB">
      <w:pPr>
        <w:pStyle w:val="Standard"/>
        <w:widowControl w:val="0"/>
        <w:spacing w:before="240" w:after="60" w:line="276" w:lineRule="auto"/>
        <w:ind w:firstLine="709"/>
        <w:jc w:val="both"/>
        <w:rPr>
          <w:rFonts w:asciiTheme="minorHAnsi" w:eastAsia="Calibri" w:hAnsiTheme="minorHAnsi" w:cstheme="minorHAnsi"/>
          <w:szCs w:val="24"/>
        </w:rPr>
      </w:pPr>
    </w:p>
    <w:tbl>
      <w:tblPr>
        <w:tblW w:w="6525" w:type="dxa"/>
        <w:tblInd w:w="9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7"/>
        <w:gridCol w:w="3778"/>
      </w:tblGrid>
      <w:tr w:rsidR="000D3ADB" w:rsidRPr="000D3ADB" w14:paraId="462DC613" w14:textId="77777777" w:rsidTr="000D3ADB"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DB497" w14:textId="77777777" w:rsidR="000D3ADB" w:rsidRPr="000D3ADB" w:rsidRDefault="000D3ADB" w:rsidP="003828A2">
            <w:pPr>
              <w:pStyle w:val="Standard"/>
              <w:widowControl w:val="0"/>
              <w:spacing w:before="60" w:after="60" w:line="276" w:lineRule="auto"/>
              <w:jc w:val="center"/>
              <w:rPr>
                <w:rFonts w:asciiTheme="minorHAnsi" w:eastAsia="Calibri" w:hAnsiTheme="minorHAnsi" w:cstheme="minorHAnsi"/>
                <w:szCs w:val="24"/>
                <w:lang w:eastAsia="en-US"/>
                <w14:ligatures w14:val="standardContextual"/>
              </w:rPr>
            </w:pPr>
            <w:r w:rsidRPr="000D3ADB">
              <w:rPr>
                <w:rFonts w:asciiTheme="minorHAnsi" w:eastAsia="Calibri" w:hAnsiTheme="minorHAnsi" w:cstheme="minorHAnsi"/>
                <w:szCs w:val="24"/>
                <w:lang w:eastAsia="en-US"/>
                <w14:ligatures w14:val="standardContextual"/>
              </w:rPr>
              <w:t>1ª Evaluación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5F03A" w14:textId="0694A8D7" w:rsidR="000D3ADB" w:rsidRPr="000D3ADB" w:rsidRDefault="000D3ADB" w:rsidP="003828A2">
            <w:pPr>
              <w:pStyle w:val="Standard"/>
              <w:widowControl w:val="0"/>
              <w:spacing w:before="60" w:after="60" w:line="276" w:lineRule="auto"/>
              <w:jc w:val="center"/>
              <w:rPr>
                <w:rFonts w:asciiTheme="minorHAnsi" w:eastAsia="Calibri" w:hAnsiTheme="minorHAnsi" w:cstheme="minorHAnsi"/>
                <w:szCs w:val="24"/>
                <w:lang w:eastAsia="en-US"/>
                <w14:ligatures w14:val="standardContextual"/>
              </w:rPr>
            </w:pPr>
            <w:r>
              <w:rPr>
                <w:rFonts w:asciiTheme="minorHAnsi" w:eastAsia="Calibri" w:hAnsiTheme="minorHAnsi" w:cstheme="minorHAnsi"/>
                <w:szCs w:val="24"/>
                <w:lang w:eastAsia="en-US"/>
                <w14:ligatures w14:val="standardContextual"/>
              </w:rPr>
              <w:t>4</w:t>
            </w:r>
            <w:r w:rsidRPr="000D3ADB">
              <w:rPr>
                <w:rFonts w:asciiTheme="minorHAnsi" w:eastAsia="Calibri" w:hAnsiTheme="minorHAnsi" w:cstheme="minorHAnsi"/>
                <w:szCs w:val="24"/>
                <w:lang w:eastAsia="en-US"/>
                <w14:ligatures w14:val="standardContextual"/>
              </w:rPr>
              <w:t>0%</w:t>
            </w:r>
          </w:p>
        </w:tc>
      </w:tr>
      <w:tr w:rsidR="000D3ADB" w:rsidRPr="000D3ADB" w14:paraId="548D985D" w14:textId="77777777" w:rsidTr="000D3ADB"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49B0B" w14:textId="77777777" w:rsidR="000D3ADB" w:rsidRPr="000D3ADB" w:rsidRDefault="000D3ADB" w:rsidP="003828A2">
            <w:pPr>
              <w:pStyle w:val="Standard"/>
              <w:widowControl w:val="0"/>
              <w:spacing w:before="60" w:after="60" w:line="276" w:lineRule="auto"/>
              <w:jc w:val="center"/>
              <w:rPr>
                <w:rFonts w:asciiTheme="minorHAnsi" w:eastAsia="Calibri" w:hAnsiTheme="minorHAnsi" w:cstheme="minorHAnsi"/>
                <w:szCs w:val="24"/>
                <w:lang w:eastAsia="en-US"/>
                <w14:ligatures w14:val="standardContextual"/>
              </w:rPr>
            </w:pPr>
            <w:r w:rsidRPr="000D3ADB">
              <w:rPr>
                <w:rFonts w:asciiTheme="minorHAnsi" w:eastAsia="Calibri" w:hAnsiTheme="minorHAnsi" w:cstheme="minorHAnsi"/>
                <w:szCs w:val="24"/>
                <w:lang w:eastAsia="en-US"/>
                <w14:ligatures w14:val="standardContextual"/>
              </w:rPr>
              <w:t>2ª Evaluación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CF486" w14:textId="680AED51" w:rsidR="000D3ADB" w:rsidRPr="000D3ADB" w:rsidRDefault="000D3ADB" w:rsidP="003828A2">
            <w:pPr>
              <w:pStyle w:val="Standard"/>
              <w:widowControl w:val="0"/>
              <w:spacing w:before="60" w:after="60" w:line="276" w:lineRule="auto"/>
              <w:jc w:val="center"/>
              <w:rPr>
                <w:rFonts w:asciiTheme="minorHAnsi" w:eastAsia="Calibri" w:hAnsiTheme="minorHAnsi" w:cstheme="minorHAnsi"/>
                <w:szCs w:val="24"/>
                <w:lang w:eastAsia="en-US"/>
                <w14:ligatures w14:val="standardContextual"/>
              </w:rPr>
            </w:pPr>
            <w:r>
              <w:rPr>
                <w:rFonts w:asciiTheme="minorHAnsi" w:eastAsia="Calibri" w:hAnsiTheme="minorHAnsi" w:cstheme="minorHAnsi"/>
                <w:szCs w:val="24"/>
                <w:lang w:eastAsia="en-US"/>
                <w14:ligatures w14:val="standardContextual"/>
              </w:rPr>
              <w:t>6</w:t>
            </w:r>
            <w:r w:rsidRPr="000D3ADB">
              <w:rPr>
                <w:rFonts w:asciiTheme="minorHAnsi" w:eastAsia="Calibri" w:hAnsiTheme="minorHAnsi" w:cstheme="minorHAnsi"/>
                <w:szCs w:val="24"/>
                <w:lang w:eastAsia="en-US"/>
                <w14:ligatures w14:val="standardContextual"/>
              </w:rPr>
              <w:t>0%</w:t>
            </w:r>
          </w:p>
        </w:tc>
      </w:tr>
    </w:tbl>
    <w:p w14:paraId="5BE0A13D" w14:textId="4A2DC418" w:rsidR="000D3ADB" w:rsidRPr="000D3ADB" w:rsidRDefault="000D3ADB" w:rsidP="000D3ADB">
      <w:pPr>
        <w:pStyle w:val="Standard"/>
        <w:widowControl w:val="0"/>
        <w:spacing w:before="240" w:after="60" w:line="276" w:lineRule="auto"/>
        <w:ind w:firstLine="709"/>
        <w:jc w:val="both"/>
        <w:rPr>
          <w:rFonts w:asciiTheme="minorHAnsi" w:eastAsia="Calibri" w:hAnsiTheme="minorHAnsi" w:cstheme="minorHAnsi"/>
          <w:szCs w:val="24"/>
        </w:rPr>
      </w:pPr>
      <w:r w:rsidRPr="000D3ADB">
        <w:rPr>
          <w:rFonts w:asciiTheme="minorHAnsi" w:eastAsia="Calibri" w:hAnsiTheme="minorHAnsi" w:cstheme="minorHAnsi"/>
          <w:szCs w:val="24"/>
        </w:rPr>
        <w:t xml:space="preserve">Para aplicar dichos porcentajes será condición indispensable que </w:t>
      </w:r>
      <w:r w:rsidRPr="000D3ADB">
        <w:rPr>
          <w:rFonts w:asciiTheme="minorHAnsi" w:eastAsia="Calibri" w:hAnsiTheme="minorHAnsi" w:cstheme="minorHAnsi"/>
          <w:b/>
          <w:szCs w:val="24"/>
        </w:rPr>
        <w:t xml:space="preserve">el alumno obtenga en la </w:t>
      </w:r>
      <w:r w:rsidRPr="000D3ADB">
        <w:rPr>
          <w:rFonts w:asciiTheme="minorHAnsi" w:eastAsia="Calibri" w:hAnsiTheme="minorHAnsi" w:cstheme="minorHAnsi"/>
          <w:b/>
          <w:szCs w:val="24"/>
          <w:u w:val="single"/>
        </w:rPr>
        <w:t>última evaluación</w:t>
      </w:r>
      <w:r w:rsidRPr="000D3ADB">
        <w:rPr>
          <w:rFonts w:asciiTheme="minorHAnsi" w:eastAsia="Calibri" w:hAnsiTheme="minorHAnsi" w:cstheme="minorHAnsi"/>
          <w:b/>
          <w:szCs w:val="24"/>
        </w:rPr>
        <w:t xml:space="preserve"> una calificación no inferior a 4</w:t>
      </w:r>
      <w:r w:rsidRPr="000D3ADB">
        <w:rPr>
          <w:rFonts w:asciiTheme="minorHAnsi" w:eastAsia="Calibri" w:hAnsiTheme="minorHAnsi" w:cstheme="minorHAnsi"/>
          <w:szCs w:val="24"/>
        </w:rPr>
        <w:t xml:space="preserve">. En caso de que esto no ocurra, el alumno </w:t>
      </w:r>
      <w:r w:rsidRPr="000D3ADB">
        <w:rPr>
          <w:rFonts w:asciiTheme="minorHAnsi" w:eastAsia="Calibri" w:hAnsiTheme="minorHAnsi" w:cstheme="minorHAnsi"/>
          <w:b/>
          <w:szCs w:val="24"/>
        </w:rPr>
        <w:t>no superará la materia</w:t>
      </w:r>
      <w:r w:rsidRPr="000D3ADB">
        <w:rPr>
          <w:rFonts w:asciiTheme="minorHAnsi" w:eastAsia="Calibri" w:hAnsiTheme="minorHAnsi" w:cstheme="minorHAnsi"/>
          <w:szCs w:val="24"/>
        </w:rPr>
        <w:t>.</w:t>
      </w:r>
    </w:p>
    <w:p w14:paraId="53967A66" w14:textId="5AA27EE2" w:rsidR="000D3ADB" w:rsidRPr="000D3ADB" w:rsidRDefault="000D3ADB" w:rsidP="000D3ADB">
      <w:pPr>
        <w:pStyle w:val="Standard"/>
        <w:widowControl w:val="0"/>
        <w:spacing w:before="60" w:after="60" w:line="276" w:lineRule="auto"/>
        <w:ind w:firstLine="709"/>
        <w:jc w:val="both"/>
        <w:rPr>
          <w:rFonts w:asciiTheme="minorHAnsi" w:hAnsiTheme="minorHAnsi" w:cstheme="minorHAnsi"/>
          <w:szCs w:val="24"/>
        </w:rPr>
      </w:pPr>
      <w:r w:rsidRPr="000D3ADB">
        <w:rPr>
          <w:rFonts w:asciiTheme="minorHAnsi" w:hAnsiTheme="minorHAnsi" w:cstheme="minorHAnsi"/>
        </w:rPr>
        <w:t xml:space="preserve">La evaluación será continua, </w:t>
      </w:r>
      <w:r>
        <w:rPr>
          <w:rFonts w:asciiTheme="minorHAnsi" w:hAnsiTheme="minorHAnsi" w:cstheme="minorHAnsi"/>
        </w:rPr>
        <w:t>l</w:t>
      </w:r>
      <w:r w:rsidRPr="000D3ADB">
        <w:rPr>
          <w:rFonts w:asciiTheme="minorHAnsi" w:hAnsiTheme="minorHAnsi" w:cstheme="minorHAnsi"/>
        </w:rPr>
        <w:t>as evaluaciones anteriores que se hayan calificado como suspensas podrán aprobarse superando la siguiente evaluación, puesto que en cada examen de evaluación se incluirán contenidos de las anteriores</w:t>
      </w:r>
      <w:r>
        <w:rPr>
          <w:rFonts w:asciiTheme="minorHAnsi" w:hAnsiTheme="minorHAnsi" w:cstheme="minorHAnsi"/>
        </w:rPr>
        <w:t xml:space="preserve"> y como ya hemos mencionado anteriormente los RA y CE asociados a dichos contenidos se evalúan en su totalidad cada trimestre</w:t>
      </w:r>
      <w:r w:rsidRPr="000D3ADB">
        <w:rPr>
          <w:rFonts w:asciiTheme="minorHAnsi" w:hAnsiTheme="minorHAnsi" w:cstheme="minorHAnsi"/>
        </w:rPr>
        <w:t>.</w:t>
      </w:r>
    </w:p>
    <w:p w14:paraId="5AB226CC" w14:textId="73222005" w:rsidR="000D3ADB" w:rsidRPr="00E961A0" w:rsidRDefault="000D3ADB" w:rsidP="007A40B1">
      <w:pPr>
        <w:pStyle w:val="Heading2"/>
        <w:rPr>
          <w:rFonts w:eastAsia="Arial"/>
          <w:sz w:val="24"/>
          <w:szCs w:val="24"/>
          <w:lang w:eastAsia="en-US"/>
        </w:rPr>
      </w:pPr>
      <w:bookmarkStart w:id="8" w:name="_Toc176520666"/>
      <w:bookmarkStart w:id="9" w:name="_Toc180359696"/>
      <w:r w:rsidRPr="00E961A0">
        <w:rPr>
          <w:rFonts w:eastAsia="Arial"/>
          <w:sz w:val="24"/>
          <w:szCs w:val="24"/>
          <w:lang w:eastAsia="en-US"/>
        </w:rPr>
        <w:t xml:space="preserve">PROCEDIMIENTO DE EVALUACIÓN PARA </w:t>
      </w:r>
      <w:r w:rsidR="00E961A0">
        <w:rPr>
          <w:rFonts w:eastAsia="Arial"/>
          <w:sz w:val="24"/>
          <w:szCs w:val="24"/>
          <w:lang w:eastAsia="en-US"/>
        </w:rPr>
        <w:t>PÉRDIDA DEL DERECHO A LA EVALUACIÓN CONTINUA</w:t>
      </w:r>
      <w:bookmarkEnd w:id="8"/>
      <w:bookmarkEnd w:id="9"/>
    </w:p>
    <w:p w14:paraId="7F8739B8" w14:textId="43B45F80" w:rsidR="000D3ADB" w:rsidRPr="000D3ADB" w:rsidRDefault="000D3ADB" w:rsidP="00E961A0">
      <w:pPr>
        <w:spacing w:line="276" w:lineRule="auto"/>
        <w:ind w:firstLine="709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Las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Normas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de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organización,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funcionamiento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y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convivencia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del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centro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indican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que,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alumnos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 xml:space="preserve">que superen el </w:t>
      </w:r>
      <w:r w:rsidR="00E961A0">
        <w:rPr>
          <w:rFonts w:asciiTheme="minorHAnsi" w:eastAsia="Arial MT" w:hAnsiTheme="minorHAnsi" w:cstheme="minorHAnsi"/>
          <w:lang w:eastAsia="en-US"/>
        </w:rPr>
        <w:t>25</w:t>
      </w:r>
      <w:r w:rsidRPr="000D3ADB">
        <w:rPr>
          <w:rFonts w:asciiTheme="minorHAnsi" w:eastAsia="Arial MT" w:hAnsiTheme="minorHAnsi" w:cstheme="minorHAnsi"/>
          <w:lang w:eastAsia="en-US"/>
        </w:rPr>
        <w:t xml:space="preserve">% de faltas de asistencia a horas de formación de un módulo, perderán el derecho a la evaluación continua. De acuerdo con esto, cuando un alumno acumule </w:t>
      </w:r>
      <w:r w:rsidR="00E961A0" w:rsidRPr="00E961A0">
        <w:rPr>
          <w:rFonts w:asciiTheme="minorHAnsi" w:eastAsia="Arial MT" w:hAnsiTheme="minorHAnsi" w:cstheme="minorHAnsi"/>
          <w:b/>
          <w:lang w:eastAsia="en-US"/>
        </w:rPr>
        <w:t>12</w:t>
      </w:r>
      <w:r w:rsidRPr="000D3ADB">
        <w:rPr>
          <w:rFonts w:asciiTheme="minorHAnsi" w:eastAsia="Arial MT" w:hAnsiTheme="minorHAnsi" w:cstheme="minorHAnsi"/>
          <w:lang w:eastAsia="en-US"/>
        </w:rPr>
        <w:t xml:space="preserve"> horas de ausencia a clase del módulo </w:t>
      </w:r>
      <w:proofErr w:type="gramStart"/>
      <w:r w:rsidR="00E961A0" w:rsidRPr="00E961A0">
        <w:rPr>
          <w:rFonts w:asciiTheme="minorHAnsi" w:eastAsia="Arial MT" w:hAnsiTheme="minorHAnsi" w:cstheme="minorHAnsi"/>
          <w:b/>
          <w:lang w:eastAsia="en-US"/>
        </w:rPr>
        <w:t>Inglés</w:t>
      </w:r>
      <w:proofErr w:type="gramEnd"/>
      <w:r w:rsidR="00E961A0" w:rsidRPr="00E961A0">
        <w:rPr>
          <w:rFonts w:asciiTheme="minorHAnsi" w:eastAsia="Arial MT" w:hAnsiTheme="minorHAnsi" w:cstheme="minorHAnsi"/>
          <w:b/>
          <w:lang w:eastAsia="en-US"/>
        </w:rPr>
        <w:t xml:space="preserve"> profesional</w:t>
      </w:r>
      <w:r w:rsidRPr="000D3ADB">
        <w:rPr>
          <w:rFonts w:asciiTheme="minorHAnsi" w:eastAsia="Arial MT" w:hAnsiTheme="minorHAnsi" w:cstheme="minorHAnsi"/>
          <w:lang w:eastAsia="en-US"/>
        </w:rPr>
        <w:t>, no se le podrá aplicar la evaluación continua y tendrá la consideración de “No evaluado” (NE) en las evaluaciones parciales siguientes.</w:t>
      </w:r>
    </w:p>
    <w:p w14:paraId="7D433611" w14:textId="439B2CB5" w:rsidR="000D3ADB" w:rsidRPr="000D3ADB" w:rsidRDefault="000D3ADB" w:rsidP="00E961A0">
      <w:pPr>
        <w:spacing w:line="276" w:lineRule="auto"/>
        <w:ind w:firstLine="709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Para el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cómputo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de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horas de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inasistencia,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se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tendrán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cuenta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tanto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las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faltas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injustificadas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como las justificadas, puesto que la pérdida del derecho a la evaluación continua se establece ante la dificultad que supone para el profesorado la evaluación cuando se produce una ausencia del alumno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las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actividades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formativas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que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impida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determinar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si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este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ha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alcanzado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no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resultados de aprendizaje.</w:t>
      </w:r>
      <w:r w:rsidR="00E961A0"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No obstante, aunque esto ocurriera, el alumno sigue manteniendo la obligación de asistir a todas las actividades del módulo.</w:t>
      </w:r>
    </w:p>
    <w:p w14:paraId="167E249D" w14:textId="244CF7ED" w:rsidR="000D3ADB" w:rsidRPr="000D3ADB" w:rsidRDefault="000D3ADB" w:rsidP="00E961A0">
      <w:pPr>
        <w:spacing w:line="276" w:lineRule="auto"/>
        <w:ind w:firstLine="709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Los alumnos que pierdan el derecho a la evaluación continua deberán realizar las pruebas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 xml:space="preserve">finales de evaluación </w:t>
      </w:r>
      <w:r>
        <w:rPr>
          <w:rFonts w:asciiTheme="minorHAnsi" w:eastAsia="Arial MT" w:hAnsiTheme="minorHAnsi" w:cstheme="minorHAnsi"/>
          <w:lang w:eastAsia="en-US"/>
        </w:rPr>
        <w:t xml:space="preserve">del trimestre </w:t>
      </w:r>
      <w:r w:rsidRPr="000D3ADB">
        <w:rPr>
          <w:rFonts w:asciiTheme="minorHAnsi" w:eastAsia="Arial MT" w:hAnsiTheme="minorHAnsi" w:cstheme="minorHAnsi"/>
          <w:lang w:eastAsia="en-US"/>
        </w:rPr>
        <w:t>que no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hayan sido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superados antes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de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perder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el derecho a evaluación continua y los no evaluados por haber perdido el derecho a esta evaluación.</w:t>
      </w:r>
    </w:p>
    <w:p w14:paraId="004F5DF3" w14:textId="3B7EC033" w:rsidR="000D3ADB" w:rsidRPr="000D3ADB" w:rsidRDefault="000D3ADB" w:rsidP="00E961A0">
      <w:pPr>
        <w:spacing w:line="276" w:lineRule="auto"/>
        <w:ind w:firstLine="709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Como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el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resto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de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alumnos, deberán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superar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todos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RA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para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poder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superar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el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módulo</w:t>
      </w:r>
      <w:r w:rsidRPr="000D3ADB">
        <w:rPr>
          <w:rFonts w:asciiTheme="minorHAnsi" w:eastAsia="Arial MT" w:hAnsiTheme="minorHAnsi" w:cstheme="minorHAnsi"/>
          <w:spacing w:val="-2"/>
          <w:lang w:eastAsia="en-US"/>
        </w:rPr>
        <w:t>.</w:t>
      </w:r>
    </w:p>
    <w:p w14:paraId="00761E36" w14:textId="3EBEB026" w:rsidR="000D3ADB" w:rsidRPr="00E961A0" w:rsidRDefault="000D3ADB" w:rsidP="006D2F92">
      <w:pPr>
        <w:pStyle w:val="Heading2"/>
        <w:rPr>
          <w:rFonts w:eastAsia="Arial"/>
          <w:sz w:val="24"/>
          <w:szCs w:val="24"/>
          <w:lang w:eastAsia="en-US"/>
        </w:rPr>
      </w:pPr>
      <w:bookmarkStart w:id="10" w:name="_Toc176520667"/>
      <w:bookmarkStart w:id="11" w:name="_Toc180359697"/>
      <w:r w:rsidRPr="00E961A0">
        <w:rPr>
          <w:rFonts w:eastAsia="Arial"/>
          <w:sz w:val="24"/>
          <w:szCs w:val="24"/>
          <w:lang w:eastAsia="en-US"/>
        </w:rPr>
        <w:t xml:space="preserve">EVALUACIÓN EXTRAORDINARIA: PROCEDIMIENTO </w:t>
      </w:r>
      <w:r w:rsidRPr="00E961A0">
        <w:rPr>
          <w:rFonts w:eastAsia="Arial"/>
          <w:spacing w:val="-6"/>
          <w:sz w:val="24"/>
          <w:szCs w:val="24"/>
          <w:lang w:eastAsia="en-US"/>
        </w:rPr>
        <w:t xml:space="preserve">DE </w:t>
      </w:r>
      <w:r w:rsidRPr="00E961A0">
        <w:rPr>
          <w:rFonts w:eastAsia="Arial"/>
          <w:sz w:val="24"/>
          <w:szCs w:val="24"/>
          <w:lang w:eastAsia="en-US"/>
        </w:rPr>
        <w:t xml:space="preserve">EVALUACIÓN </w:t>
      </w:r>
      <w:r w:rsidRPr="00E961A0">
        <w:rPr>
          <w:rFonts w:eastAsia="Arial"/>
          <w:spacing w:val="-6"/>
          <w:sz w:val="24"/>
          <w:szCs w:val="24"/>
          <w:lang w:eastAsia="en-US"/>
        </w:rPr>
        <w:t xml:space="preserve">EN </w:t>
      </w:r>
      <w:r w:rsidRPr="00E961A0">
        <w:rPr>
          <w:rFonts w:eastAsia="Arial"/>
          <w:sz w:val="24"/>
          <w:szCs w:val="24"/>
          <w:lang w:eastAsia="en-US"/>
        </w:rPr>
        <w:t>CONVOCATORIA EXTRAORDINARIA</w:t>
      </w:r>
      <w:bookmarkEnd w:id="10"/>
      <w:bookmarkEnd w:id="11"/>
    </w:p>
    <w:p w14:paraId="7B2231B3" w14:textId="77777777" w:rsidR="000D3ADB" w:rsidRPr="000D3ADB" w:rsidRDefault="000D3ADB" w:rsidP="00E961A0">
      <w:pPr>
        <w:spacing w:line="276" w:lineRule="auto"/>
        <w:ind w:firstLine="709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Los alumnos que no superen el módulo en la convocatoria ordinaria deberán presentarse a la convocatoria extraordinaria, realizando una prueba extraordinaria de evaluación en junio</w:t>
      </w:r>
    </w:p>
    <w:p w14:paraId="69D98F5E" w14:textId="77777777" w:rsidR="000D3ADB" w:rsidRPr="000D3ADB" w:rsidRDefault="000D3ADB" w:rsidP="00E961A0">
      <w:pPr>
        <w:spacing w:line="276" w:lineRule="auto"/>
        <w:ind w:firstLine="709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Todos los alumnos que deban realizar la prueba extraordinaria habrán recibido un informe para orientar la mejora de su aprendizaje para que puedan superar el módulo.</w:t>
      </w:r>
    </w:p>
    <w:p w14:paraId="6426988A" w14:textId="5FC980BE" w:rsidR="000D3ADB" w:rsidRPr="000D3ADB" w:rsidRDefault="000D3ADB" w:rsidP="00E961A0">
      <w:pPr>
        <w:spacing w:line="276" w:lineRule="auto"/>
        <w:ind w:firstLine="709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La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prueba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extraordinaria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será única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para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todos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alumnos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matriculados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el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módulo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 xml:space="preserve">misma </w:t>
      </w:r>
      <w:r w:rsidRPr="000D3ADB">
        <w:rPr>
          <w:rFonts w:asciiTheme="minorHAnsi" w:eastAsia="Arial MT" w:hAnsiTheme="minorHAnsi" w:cstheme="minorHAnsi"/>
          <w:spacing w:val="-2"/>
          <w:lang w:eastAsia="en-US"/>
        </w:rPr>
        <w:t>modalidad.</w:t>
      </w:r>
    </w:p>
    <w:p w14:paraId="7A93323E" w14:textId="77777777" w:rsidR="000D3ADB" w:rsidRPr="000D3ADB" w:rsidRDefault="000D3ADB" w:rsidP="00E961A0">
      <w:pPr>
        <w:spacing w:line="276" w:lineRule="auto"/>
        <w:ind w:firstLine="709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La prueba incorporará todos los RA no superados del módulo podrá estar compuesta de varias partes. Cada alumno realizará aquellas partes relacionadas con los RA no superados.</w:t>
      </w:r>
    </w:p>
    <w:p w14:paraId="7BFB8069" w14:textId="73628D72" w:rsidR="000D3ADB" w:rsidRPr="000D3ADB" w:rsidRDefault="000D3ADB" w:rsidP="00E961A0">
      <w:pPr>
        <w:spacing w:line="276" w:lineRule="auto"/>
        <w:ind w:firstLine="709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La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calificación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final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del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módulo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será obtenida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por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aplicación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de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porcentajes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establecidos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para cada RA, siguiendo los mismos criterios aplicados durante el curso</w:t>
      </w:r>
    </w:p>
    <w:p w14:paraId="3F21EBCD" w14:textId="77777777" w:rsidR="000D3ADB" w:rsidRDefault="000D3ADB" w:rsidP="00E961A0">
      <w:pPr>
        <w:spacing w:line="276" w:lineRule="auto"/>
        <w:ind w:firstLine="709"/>
        <w:jc w:val="both"/>
        <w:rPr>
          <w:rFonts w:asciiTheme="minorHAnsi" w:eastAsia="Arial MT" w:hAnsiTheme="minorHAnsi" w:cstheme="minorHAnsi"/>
          <w:spacing w:val="-2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 xml:space="preserve">Los alumnos con calificación inferior a 5, o con algún RA no superado, no habrán superado el </w:t>
      </w:r>
      <w:r w:rsidRPr="000D3ADB">
        <w:rPr>
          <w:rFonts w:asciiTheme="minorHAnsi" w:eastAsia="Arial MT" w:hAnsiTheme="minorHAnsi" w:cstheme="minorHAnsi"/>
          <w:spacing w:val="-2"/>
          <w:lang w:eastAsia="en-US"/>
        </w:rPr>
        <w:t>módulo.</w:t>
      </w:r>
    </w:p>
    <w:p w14:paraId="69CB6FD1" w14:textId="30E3059D" w:rsidR="00DF3DCC" w:rsidRPr="00DF3DCC" w:rsidRDefault="00DF3DCC" w:rsidP="00DF3DCC">
      <w:pPr>
        <w:pStyle w:val="Heading2"/>
        <w:rPr>
          <w:sz w:val="24"/>
          <w:szCs w:val="24"/>
        </w:rPr>
      </w:pPr>
      <w:bookmarkStart w:id="12" w:name="_Toc180359698"/>
      <w:r w:rsidRPr="00DF3DCC">
        <w:rPr>
          <w:sz w:val="24"/>
          <w:szCs w:val="24"/>
        </w:rPr>
        <w:t>PRUEBAS EXTRAORDINARIAS PARA ALUMNOS CON LA ASIGNATURA PENDIENTE. ACTIVIDADES DE RECUPERACIÓN DE MATERIAS PENDIENTES.</w:t>
      </w:r>
      <w:bookmarkEnd w:id="12"/>
    </w:p>
    <w:p w14:paraId="20807A9D" w14:textId="59DCAC83" w:rsidR="00DF3DCC" w:rsidRPr="00DF3DCC" w:rsidRDefault="00DF3DCC" w:rsidP="00DF3DCC">
      <w:pPr>
        <w:spacing w:line="276" w:lineRule="auto"/>
        <w:jc w:val="both"/>
        <w:rPr>
          <w:rFonts w:asciiTheme="minorHAnsi" w:hAnsiTheme="minorHAnsi" w:cstheme="minorHAnsi"/>
        </w:rPr>
      </w:pPr>
      <w:r w:rsidRPr="00DF3DCC">
        <w:rPr>
          <w:rFonts w:asciiTheme="minorHAnsi" w:hAnsiTheme="minorHAnsi" w:cstheme="minorHAnsi"/>
        </w:rPr>
        <w:tab/>
        <w:t xml:space="preserve">Para este curso se ha creado </w:t>
      </w:r>
      <w:r w:rsidRPr="00DF3DCC">
        <w:rPr>
          <w:rFonts w:asciiTheme="minorHAnsi" w:hAnsiTheme="minorHAnsi" w:cstheme="minorHAnsi"/>
          <w:b/>
          <w:bCs/>
        </w:rPr>
        <w:t>1 hora de Pendientes</w:t>
      </w:r>
      <w:r w:rsidRPr="00DF3DCC">
        <w:rPr>
          <w:rFonts w:asciiTheme="minorHAnsi" w:hAnsiTheme="minorHAnsi" w:cstheme="minorHAnsi"/>
        </w:rPr>
        <w:t xml:space="preserve"> para los alumnos con el </w:t>
      </w:r>
      <w:r w:rsidRPr="00DF3DCC">
        <w:rPr>
          <w:rFonts w:asciiTheme="minorHAnsi" w:hAnsiTheme="minorHAnsi" w:cstheme="minorHAnsi"/>
          <w:b/>
          <w:bCs/>
        </w:rPr>
        <w:t>Módulo de Inglés</w:t>
      </w:r>
      <w:r w:rsidRPr="00DF3DCC">
        <w:rPr>
          <w:rFonts w:asciiTheme="minorHAnsi" w:hAnsiTheme="minorHAnsi" w:cstheme="minorHAnsi"/>
        </w:rPr>
        <w:t xml:space="preserve"> pendiente del curso anterior. El Profesor responsable creará un </w:t>
      </w:r>
      <w:proofErr w:type="spellStart"/>
      <w:r w:rsidRPr="00DF3DCC">
        <w:rPr>
          <w:rFonts w:asciiTheme="minorHAnsi" w:hAnsiTheme="minorHAnsi" w:cstheme="minorHAnsi"/>
        </w:rPr>
        <w:t>Classroom</w:t>
      </w:r>
      <w:proofErr w:type="spellEnd"/>
      <w:r w:rsidRPr="00DF3DCC">
        <w:rPr>
          <w:rFonts w:asciiTheme="minorHAnsi" w:hAnsiTheme="minorHAnsi" w:cstheme="minorHAnsi"/>
        </w:rPr>
        <w:t xml:space="preserve"> para mantener una comunicación fluida con los alumnos implicados y subirá material de Refuerzo y Repaso.</w:t>
      </w:r>
      <w:r>
        <w:rPr>
          <w:rFonts w:asciiTheme="minorHAnsi" w:hAnsiTheme="minorHAnsi" w:cstheme="minorHAnsi"/>
        </w:rPr>
        <w:t xml:space="preserve"> </w:t>
      </w:r>
      <w:r w:rsidRPr="00DF3DCC">
        <w:rPr>
          <w:rFonts w:asciiTheme="minorHAnsi" w:hAnsiTheme="minorHAnsi" w:cstheme="minorHAnsi"/>
        </w:rPr>
        <w:t xml:space="preserve">A estos alumnos se les aplicará una </w:t>
      </w:r>
      <w:r w:rsidRPr="00DF3DCC">
        <w:rPr>
          <w:rFonts w:asciiTheme="minorHAnsi" w:hAnsiTheme="minorHAnsi" w:cstheme="minorHAnsi"/>
          <w:b/>
        </w:rPr>
        <w:t>prueba Ordinaria</w:t>
      </w:r>
      <w:r>
        <w:rPr>
          <w:rFonts w:asciiTheme="minorHAnsi" w:hAnsiTheme="minorHAnsi" w:cstheme="minorHAnsi"/>
          <w:b/>
        </w:rPr>
        <w:t xml:space="preserve"> </w:t>
      </w:r>
      <w:r w:rsidRPr="00DF3DCC">
        <w:rPr>
          <w:rFonts w:asciiTheme="minorHAnsi" w:hAnsiTheme="minorHAnsi" w:cstheme="minorHAnsi"/>
          <w:b/>
        </w:rPr>
        <w:t>en el mes de febrero</w:t>
      </w:r>
      <w:r w:rsidRPr="00DF3DCC">
        <w:rPr>
          <w:rFonts w:asciiTheme="minorHAnsi" w:hAnsiTheme="minorHAnsi" w:cstheme="minorHAnsi"/>
        </w:rPr>
        <w:t xml:space="preserve"> cuya fecha y hora se fijarán en Jefatura de Estudios y se comunicará pertinentemente. </w:t>
      </w:r>
    </w:p>
    <w:p w14:paraId="3C6FD3EB" w14:textId="6E77ED2D" w:rsidR="00DF3DCC" w:rsidRPr="00DF3DCC" w:rsidRDefault="00DF3DCC" w:rsidP="00DF3DCC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DF3DCC">
        <w:rPr>
          <w:rFonts w:asciiTheme="minorHAnsi" w:hAnsiTheme="minorHAnsi" w:cstheme="minorHAnsi"/>
        </w:rPr>
        <w:t xml:space="preserve">Aquellos alumnos que no superen la Prueba Ordinaria del mes de </w:t>
      </w:r>
      <w:r w:rsidR="006D2F92" w:rsidRPr="00DF3DCC">
        <w:rPr>
          <w:rFonts w:asciiTheme="minorHAnsi" w:hAnsiTheme="minorHAnsi" w:cstheme="minorHAnsi"/>
        </w:rPr>
        <w:t>febrero</w:t>
      </w:r>
      <w:r w:rsidRPr="00DF3DCC">
        <w:rPr>
          <w:rFonts w:asciiTheme="minorHAnsi" w:hAnsiTheme="minorHAnsi" w:cstheme="minorHAnsi"/>
        </w:rPr>
        <w:t xml:space="preserve"> tendrán la posibilidad de realizar otra </w:t>
      </w:r>
      <w:r w:rsidRPr="00DF3DCC">
        <w:rPr>
          <w:rFonts w:asciiTheme="minorHAnsi" w:hAnsiTheme="minorHAnsi" w:cstheme="minorHAnsi"/>
          <w:b/>
        </w:rPr>
        <w:t>Prueba Extraordinaria en junio</w:t>
      </w:r>
      <w:r w:rsidRPr="00DF3DCC">
        <w:rPr>
          <w:rFonts w:asciiTheme="minorHAnsi" w:hAnsiTheme="minorHAnsi" w:cstheme="minorHAnsi"/>
        </w:rPr>
        <w:t xml:space="preserve">. El examen incluirá los </w:t>
      </w:r>
      <w:r>
        <w:rPr>
          <w:rFonts w:asciiTheme="minorHAnsi" w:hAnsiTheme="minorHAnsi" w:cstheme="minorHAnsi"/>
        </w:rPr>
        <w:t xml:space="preserve">RA y CE </w:t>
      </w:r>
      <w:r w:rsidRPr="00DF3DCC">
        <w:rPr>
          <w:rFonts w:asciiTheme="minorHAnsi" w:hAnsiTheme="minorHAnsi" w:cstheme="minorHAnsi"/>
        </w:rPr>
        <w:t xml:space="preserve">de la asignatura reflejados en programación </w:t>
      </w:r>
      <w:r>
        <w:rPr>
          <w:rFonts w:asciiTheme="minorHAnsi" w:hAnsiTheme="minorHAnsi" w:cstheme="minorHAnsi"/>
        </w:rPr>
        <w:t xml:space="preserve">que se emplearon en el examen final ordinario </w:t>
      </w:r>
      <w:r w:rsidRPr="00DF3DCC">
        <w:rPr>
          <w:rFonts w:asciiTheme="minorHAnsi" w:hAnsiTheme="minorHAnsi" w:cstheme="minorHAnsi"/>
        </w:rPr>
        <w:t>y tendrá la misma estructura y valoración que los elaborados para las Convocatorias anteriores</w:t>
      </w:r>
    </w:p>
    <w:p w14:paraId="1771C20D" w14:textId="77777777" w:rsidR="000D3ADB" w:rsidRDefault="000D3ADB"/>
    <w:p w14:paraId="260108A4" w14:textId="1A21C590" w:rsidR="009500FB" w:rsidRDefault="009500FB" w:rsidP="005A20A7">
      <w:pPr>
        <w:pStyle w:val="Heading1"/>
        <w:spacing w:before="0" w:after="120"/>
        <w:rPr>
          <w:sz w:val="28"/>
          <w:szCs w:val="28"/>
        </w:rPr>
      </w:pPr>
      <w:bookmarkStart w:id="13" w:name="_Toc180359700"/>
      <w:bookmarkStart w:id="14" w:name="_Toc401055536"/>
      <w:bookmarkStart w:id="15" w:name="_Toc83575750"/>
      <w:r>
        <w:rPr>
          <w:sz w:val="28"/>
          <w:szCs w:val="28"/>
        </w:rPr>
        <w:t>MODALIDAD A DISTANCIA.</w:t>
      </w:r>
      <w:bookmarkEnd w:id="13"/>
    </w:p>
    <w:p w14:paraId="77115C1B" w14:textId="17CD5B92" w:rsidR="009500FB" w:rsidRPr="009500FB" w:rsidRDefault="009500FB" w:rsidP="005C77F2">
      <w:pPr>
        <w:ind w:firstLine="708"/>
        <w:rPr>
          <w:rFonts w:asciiTheme="minorHAnsi" w:hAnsiTheme="minorHAnsi" w:cstheme="minorHAnsi"/>
        </w:rPr>
      </w:pPr>
      <w:r w:rsidRPr="009500FB">
        <w:rPr>
          <w:rFonts w:asciiTheme="minorHAnsi" w:hAnsiTheme="minorHAnsi" w:cstheme="minorHAnsi"/>
        </w:rPr>
        <w:t>Para los estudios a distancia será de aplicación esta programación salvo lo establecido en la normativa vigente referida a este tipo de estudios.</w:t>
      </w:r>
    </w:p>
    <w:p w14:paraId="4B3343B1" w14:textId="77777777" w:rsidR="009500FB" w:rsidRPr="009500FB" w:rsidRDefault="009500FB" w:rsidP="009500FB">
      <w:pPr>
        <w:rPr>
          <w:rFonts w:asciiTheme="minorHAnsi" w:hAnsiTheme="minorHAnsi" w:cstheme="minorHAnsi"/>
        </w:rPr>
      </w:pPr>
    </w:p>
    <w:p w14:paraId="32C0E175" w14:textId="61699C6F" w:rsidR="009500FB" w:rsidRPr="009500FB" w:rsidRDefault="009500FB" w:rsidP="005C77F2">
      <w:pPr>
        <w:ind w:firstLine="708"/>
        <w:rPr>
          <w:rFonts w:asciiTheme="minorHAnsi" w:hAnsiTheme="minorHAnsi" w:cstheme="minorHAnsi"/>
        </w:rPr>
      </w:pPr>
      <w:r w:rsidRPr="009500FB">
        <w:rPr>
          <w:rFonts w:asciiTheme="minorHAnsi" w:hAnsiTheme="minorHAnsi" w:cstheme="minorHAnsi"/>
        </w:rPr>
        <w:t>Tanto los contenidos, procedimientos de evaluación y criterios de calificación son específicos de estas enseñanzas y vienen especificados en el aula virtual de la plataforma de EDUCAMADRID.</w:t>
      </w:r>
    </w:p>
    <w:bookmarkEnd w:id="14"/>
    <w:bookmarkEnd w:id="15"/>
    <w:p w14:paraId="2E179B9F" w14:textId="77777777" w:rsidR="009500FB" w:rsidRPr="009500FB" w:rsidRDefault="009500FB" w:rsidP="009500FB"/>
    <w:sectPr w:rsidR="009500FB" w:rsidRPr="009500FB" w:rsidSect="005F3E2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BFBF2" w14:textId="77777777" w:rsidR="00B64E37" w:rsidRPr="000679E4" w:rsidRDefault="00B64E37">
      <w:r w:rsidRPr="000679E4">
        <w:separator/>
      </w:r>
    </w:p>
  </w:endnote>
  <w:endnote w:type="continuationSeparator" w:id="0">
    <w:p w14:paraId="18118350" w14:textId="77777777" w:rsidR="00B64E37" w:rsidRPr="000679E4" w:rsidRDefault="00B64E37">
      <w:r w:rsidRPr="000679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FS Albert">
    <w:altName w:val="Cambri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94ACD" w14:textId="1B718F1B" w:rsidR="00497B33" w:rsidRPr="000679E4" w:rsidRDefault="00497B33" w:rsidP="003A7696">
    <w:pPr>
      <w:pStyle w:val="Footer"/>
      <w:spacing w:before="120" w:after="120"/>
      <w:ind w:right="-1"/>
      <w:jc w:val="right"/>
      <w:rPr>
        <w:rFonts w:ascii="Calibri" w:hAnsi="Calibri"/>
        <w:i/>
      </w:rPr>
    </w:pPr>
    <w:r w:rsidRPr="000679E4">
      <w:rPr>
        <w:rFonts w:ascii="Calibri" w:hAnsi="Calibri"/>
        <w:i/>
      </w:rPr>
      <w:t>IES JOSEFINA ALDECOA/Dpto. de inglés/CFG</w:t>
    </w:r>
    <w:r w:rsidR="00C22E96">
      <w:rPr>
        <w:rFonts w:ascii="Calibri" w:hAnsi="Calibri"/>
        <w:i/>
      </w:rPr>
      <w:t>M</w:t>
    </w:r>
    <w:r w:rsidRPr="000679E4">
      <w:rPr>
        <w:rFonts w:ascii="Calibri" w:hAnsi="Calibri"/>
        <w:i/>
      </w:rPr>
      <w:t>_</w:t>
    </w:r>
    <w:r w:rsidR="00C22E96">
      <w:rPr>
        <w:rFonts w:ascii="Calibri" w:hAnsi="Calibri"/>
        <w:i/>
      </w:rPr>
      <w:t>GA1</w:t>
    </w:r>
    <w:r w:rsidRPr="000679E4">
      <w:rPr>
        <w:rFonts w:ascii="Calibri" w:hAnsi="Calibri"/>
        <w:i/>
      </w:rPr>
      <w:t xml:space="preserve">/Curso </w:t>
    </w:r>
    <w:r w:rsidR="00534115" w:rsidRPr="000679E4">
      <w:rPr>
        <w:rFonts w:ascii="Calibri" w:hAnsi="Calibri"/>
        <w:i/>
      </w:rPr>
      <w:t>202</w:t>
    </w:r>
    <w:r w:rsidR="003A7696" w:rsidRPr="000679E4">
      <w:rPr>
        <w:rFonts w:ascii="Calibri" w:hAnsi="Calibri"/>
        <w:i/>
      </w:rPr>
      <w:t>4</w:t>
    </w:r>
    <w:r w:rsidR="00534115" w:rsidRPr="000679E4">
      <w:rPr>
        <w:rFonts w:ascii="Calibri" w:hAnsi="Calibri"/>
        <w:i/>
      </w:rPr>
      <w:t>-202</w:t>
    </w:r>
    <w:r w:rsidR="003A7696" w:rsidRPr="000679E4">
      <w:rPr>
        <w:rFonts w:ascii="Calibri" w:hAnsi="Calibri"/>
        <w:i/>
      </w:rPr>
      <w:t>5</w:t>
    </w:r>
  </w:p>
  <w:p w14:paraId="0F076B40" w14:textId="77777777" w:rsidR="00497B33" w:rsidRPr="000679E4" w:rsidRDefault="005F31E7" w:rsidP="003A7696">
    <w:pPr>
      <w:pStyle w:val="Footer"/>
      <w:spacing w:before="120" w:after="120"/>
      <w:jc w:val="center"/>
    </w:pPr>
    <w:r w:rsidRPr="000679E4">
      <w:fldChar w:fldCharType="begin"/>
    </w:r>
    <w:r w:rsidRPr="000679E4">
      <w:instrText>PAGE   \* MERGEFORMAT</w:instrText>
    </w:r>
    <w:r w:rsidRPr="000679E4">
      <w:fldChar w:fldCharType="separate"/>
    </w:r>
    <w:r w:rsidR="003E6A92" w:rsidRPr="000679E4">
      <w:t>24</w:t>
    </w:r>
    <w:r w:rsidRPr="000679E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FB63C6" w14:textId="77777777" w:rsidR="00B64E37" w:rsidRPr="000679E4" w:rsidRDefault="00B64E37">
      <w:r w:rsidRPr="000679E4">
        <w:separator/>
      </w:r>
    </w:p>
  </w:footnote>
  <w:footnote w:type="continuationSeparator" w:id="0">
    <w:p w14:paraId="1B680807" w14:textId="77777777" w:rsidR="00B64E37" w:rsidRPr="000679E4" w:rsidRDefault="00B64E37">
      <w:r w:rsidRPr="000679E4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•"/>
      <w:lvlJc w:val="left"/>
      <w:pPr>
        <w:tabs>
          <w:tab w:val="num" w:pos="350"/>
        </w:tabs>
        <w:ind w:left="350" w:hanging="350"/>
      </w:pPr>
      <w:rPr>
        <w:rFonts w:ascii="Times New Roman" w:hAnsi="Times New Roman" w:cs="Times New Roman"/>
        <w:w w:val="100"/>
        <w:lang w:val="es-ES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numFmt w:val="bullet"/>
      <w:lvlText w:val="•"/>
      <w:lvlJc w:val="left"/>
      <w:pPr>
        <w:tabs>
          <w:tab w:val="num" w:pos="723"/>
        </w:tabs>
        <w:ind w:left="723" w:hanging="360"/>
      </w:pPr>
      <w:rPr>
        <w:rFonts w:ascii="Courier" w:hAnsi="Courier" w:cs="Times New Roman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numFmt w:val="bullet"/>
      <w:lvlText w:val="•"/>
      <w:lvlJc w:val="left"/>
      <w:pPr>
        <w:tabs>
          <w:tab w:val="num" w:pos="407"/>
        </w:tabs>
        <w:ind w:left="407" w:hanging="350"/>
      </w:pPr>
      <w:rPr>
        <w:rFonts w:ascii="Times New Roman" w:hAnsi="Times New Roman" w:cs="Times New Roman"/>
        <w:w w:val="100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Times New Roman"/>
      </w:rPr>
    </w:lvl>
    <w:lvl w:ilvl="1">
      <w:numFmt w:val="bullet"/>
      <w:lvlText w:val="-"/>
      <w:lvlJc w:val="left"/>
      <w:pPr>
        <w:tabs>
          <w:tab w:val="num" w:pos="1307"/>
        </w:tabs>
        <w:ind w:left="1307" w:hanging="227"/>
      </w:pPr>
      <w:rPr>
        <w:rFonts w:ascii="Times New Roman" w:hAnsi="Times New Roman" w:cs="Courier New"/>
      </w:rPr>
    </w:lvl>
    <w:lvl w:ilvl="2">
      <w:numFmt w:val="bullet"/>
      <w:lvlText w:val="•"/>
      <w:lvlJc w:val="left"/>
      <w:pPr>
        <w:tabs>
          <w:tab w:val="num" w:pos="2150"/>
        </w:tabs>
        <w:ind w:left="2150" w:hanging="350"/>
      </w:pPr>
      <w:rPr>
        <w:rFonts w:ascii="Times New Roman" w:hAnsi="Times New Roman" w:cs="Aria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cs="Times New Roman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cs="Times New Roman"/>
      </w:rPr>
    </w:lvl>
  </w:abstractNum>
  <w:abstractNum w:abstractNumId="4" w15:restartNumberingAfterBreak="0">
    <w:nsid w:val="0000000E"/>
    <w:multiLevelType w:val="singleLevel"/>
    <w:tmpl w:val="0000000E"/>
    <w:name w:val="WW8Num14"/>
    <w:lvl w:ilvl="0">
      <w:numFmt w:val="bullet"/>
      <w:lvlText w:val="•"/>
      <w:lvlJc w:val="left"/>
      <w:pPr>
        <w:tabs>
          <w:tab w:val="num" w:pos="407"/>
        </w:tabs>
        <w:ind w:left="407" w:hanging="350"/>
      </w:pPr>
      <w:rPr>
        <w:rFonts w:ascii="Times New Roman" w:hAnsi="Times New Roman" w:cs="Times New Roman"/>
        <w:lang w:val="es-ES"/>
      </w:rPr>
    </w:lvl>
  </w:abstractNum>
  <w:abstractNum w:abstractNumId="5" w15:restartNumberingAfterBreak="0">
    <w:nsid w:val="00000010"/>
    <w:multiLevelType w:val="singleLevel"/>
    <w:tmpl w:val="00000010"/>
    <w:name w:val="WW8Num16"/>
    <w:lvl w:ilvl="0">
      <w:numFmt w:val="bullet"/>
      <w:lvlText w:val="•"/>
      <w:lvlJc w:val="left"/>
      <w:pPr>
        <w:tabs>
          <w:tab w:val="num" w:pos="407"/>
        </w:tabs>
        <w:ind w:left="407" w:hanging="350"/>
      </w:pPr>
      <w:rPr>
        <w:rFonts w:ascii="Times New Roman" w:hAnsi="Times New Roman" w:cs="Times New Roman"/>
      </w:rPr>
    </w:lvl>
  </w:abstractNum>
  <w:abstractNum w:abstractNumId="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ascii="Times" w:hAnsi="Times" w:cs="Times"/>
        <w:color w:val="000000"/>
      </w:rPr>
    </w:lvl>
    <w:lvl w:ilvl="1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760"/>
        </w:tabs>
        <w:ind w:left="1760" w:hanging="360"/>
      </w:pPr>
      <w:rPr>
        <w:rFonts w:ascii="Times" w:hAnsi="Times" w:cs="Times"/>
        <w:color w:val="000000"/>
      </w:rPr>
    </w:lvl>
    <w:lvl w:ilvl="3">
      <w:start w:val="1"/>
      <w:numFmt w:val="decimal"/>
      <w:lvlText w:val="%4."/>
      <w:lvlJc w:val="left"/>
      <w:pPr>
        <w:tabs>
          <w:tab w:val="num" w:pos="2120"/>
        </w:tabs>
        <w:ind w:left="2120" w:hanging="360"/>
      </w:pPr>
      <w:rPr>
        <w:rFonts w:ascii="Times" w:hAnsi="Times" w:cs="Times"/>
        <w:color w:val="000000"/>
      </w:rPr>
    </w:lvl>
    <w:lvl w:ilvl="4">
      <w:start w:val="1"/>
      <w:numFmt w:val="decimal"/>
      <w:lvlText w:val="%5."/>
      <w:lvlJc w:val="left"/>
      <w:pPr>
        <w:tabs>
          <w:tab w:val="num" w:pos="2480"/>
        </w:tabs>
        <w:ind w:left="2480" w:hanging="360"/>
      </w:pPr>
      <w:rPr>
        <w:rFonts w:ascii="Times" w:hAnsi="Times" w:cs="Times"/>
        <w:color w:val="000000"/>
      </w:rPr>
    </w:lvl>
    <w:lvl w:ilvl="5">
      <w:start w:val="1"/>
      <w:numFmt w:val="decimal"/>
      <w:lvlText w:val="%6."/>
      <w:lvlJc w:val="left"/>
      <w:pPr>
        <w:tabs>
          <w:tab w:val="num" w:pos="2840"/>
        </w:tabs>
        <w:ind w:left="2840" w:hanging="360"/>
      </w:pPr>
      <w:rPr>
        <w:rFonts w:ascii="Times" w:hAnsi="Times" w:cs="Times"/>
        <w:color w:val="000000"/>
      </w:rPr>
    </w:lvl>
    <w:lvl w:ilvl="6">
      <w:start w:val="1"/>
      <w:numFmt w:val="decimal"/>
      <w:lvlText w:val="%7."/>
      <w:lvlJc w:val="left"/>
      <w:pPr>
        <w:tabs>
          <w:tab w:val="num" w:pos="3200"/>
        </w:tabs>
        <w:ind w:left="3200" w:hanging="360"/>
      </w:pPr>
      <w:rPr>
        <w:rFonts w:ascii="Times" w:hAnsi="Times" w:cs="Times"/>
        <w:color w:val="000000"/>
      </w:rPr>
    </w:lvl>
    <w:lvl w:ilvl="7">
      <w:start w:val="1"/>
      <w:numFmt w:val="decimal"/>
      <w:lvlText w:val="%8."/>
      <w:lvlJc w:val="left"/>
      <w:pPr>
        <w:tabs>
          <w:tab w:val="num" w:pos="3560"/>
        </w:tabs>
        <w:ind w:left="3560" w:hanging="360"/>
      </w:pPr>
      <w:rPr>
        <w:rFonts w:ascii="Times" w:hAnsi="Times" w:cs="Times"/>
        <w:color w:val="000000"/>
      </w:rPr>
    </w:lvl>
    <w:lvl w:ilvl="8">
      <w:start w:val="1"/>
      <w:numFmt w:val="decimal"/>
      <w:lvlText w:val="%9."/>
      <w:lvlJc w:val="left"/>
      <w:pPr>
        <w:tabs>
          <w:tab w:val="num" w:pos="3920"/>
        </w:tabs>
        <w:ind w:left="3920" w:hanging="360"/>
      </w:pPr>
      <w:rPr>
        <w:rFonts w:ascii="Times" w:hAnsi="Times" w:cs="Times"/>
        <w:color w:val="00000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w w:val="100"/>
        <w:lang w:val="es-ES"/>
      </w:rPr>
    </w:lvl>
  </w:abstractNum>
  <w:abstractNum w:abstractNumId="8" w15:restartNumberingAfterBreak="0">
    <w:nsid w:val="00000026"/>
    <w:multiLevelType w:val="multilevel"/>
    <w:tmpl w:val="00000026"/>
    <w:name w:val="WW8Num38"/>
    <w:lvl w:ilvl="0">
      <w:start w:val="5"/>
      <w:numFmt w:val="bullet"/>
      <w:lvlText w:val="-"/>
      <w:lvlJc w:val="left"/>
      <w:pPr>
        <w:tabs>
          <w:tab w:val="num" w:pos="0"/>
        </w:tabs>
        <w:ind w:left="417" w:hanging="360"/>
      </w:pPr>
      <w:rPr>
        <w:rFonts w:ascii="Times New Roman" w:hAnsi="Times New Roman" w:cs="Courier"/>
        <w:w w:val="100"/>
        <w:sz w:val="28"/>
      </w:rPr>
    </w:lvl>
    <w:lvl w:ilvl="1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77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0" w15:restartNumberingAfterBreak="0">
    <w:nsid w:val="01CF071D"/>
    <w:multiLevelType w:val="multilevel"/>
    <w:tmpl w:val="2FF2A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1E736D8"/>
    <w:multiLevelType w:val="hybridMultilevel"/>
    <w:tmpl w:val="7CAE8A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4F4332"/>
    <w:multiLevelType w:val="hybridMultilevel"/>
    <w:tmpl w:val="1B284636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2BA3E8E"/>
    <w:multiLevelType w:val="hybridMultilevel"/>
    <w:tmpl w:val="24E00D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2DA0690"/>
    <w:multiLevelType w:val="hybridMultilevel"/>
    <w:tmpl w:val="1B284636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3DC2FB6"/>
    <w:multiLevelType w:val="hybridMultilevel"/>
    <w:tmpl w:val="47481062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57F002F"/>
    <w:multiLevelType w:val="hybridMultilevel"/>
    <w:tmpl w:val="FA0C41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5C9279F"/>
    <w:multiLevelType w:val="hybridMultilevel"/>
    <w:tmpl w:val="A8A679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96E6B10"/>
    <w:multiLevelType w:val="hybridMultilevel"/>
    <w:tmpl w:val="F55C8718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1E569D"/>
    <w:multiLevelType w:val="hybridMultilevel"/>
    <w:tmpl w:val="C7104F4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0A2E448A"/>
    <w:multiLevelType w:val="hybridMultilevel"/>
    <w:tmpl w:val="FABA56F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0A47033F"/>
    <w:multiLevelType w:val="hybridMultilevel"/>
    <w:tmpl w:val="6AFA6D4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AA337FA"/>
    <w:multiLevelType w:val="hybridMultilevel"/>
    <w:tmpl w:val="57FA6BE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0AAC14FD"/>
    <w:multiLevelType w:val="hybridMultilevel"/>
    <w:tmpl w:val="E04A3B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B916437"/>
    <w:multiLevelType w:val="hybridMultilevel"/>
    <w:tmpl w:val="C128CC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BC6688E"/>
    <w:multiLevelType w:val="hybridMultilevel"/>
    <w:tmpl w:val="4246F17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F8922B3"/>
    <w:multiLevelType w:val="hybridMultilevel"/>
    <w:tmpl w:val="AABED3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16221BD"/>
    <w:multiLevelType w:val="hybridMultilevel"/>
    <w:tmpl w:val="26C4A9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2092445"/>
    <w:multiLevelType w:val="hybridMultilevel"/>
    <w:tmpl w:val="58AE76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3803DB7"/>
    <w:multiLevelType w:val="hybridMultilevel"/>
    <w:tmpl w:val="1B284636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50F07BB"/>
    <w:multiLevelType w:val="multilevel"/>
    <w:tmpl w:val="E14834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153D084F"/>
    <w:multiLevelType w:val="multilevel"/>
    <w:tmpl w:val="E14834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17235E38"/>
    <w:multiLevelType w:val="hybridMultilevel"/>
    <w:tmpl w:val="8F5667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8BE6037"/>
    <w:multiLevelType w:val="multilevel"/>
    <w:tmpl w:val="CC90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95B7DEB"/>
    <w:multiLevelType w:val="hybridMultilevel"/>
    <w:tmpl w:val="7958C9DE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1AF60EF3"/>
    <w:multiLevelType w:val="hybridMultilevel"/>
    <w:tmpl w:val="A6827412"/>
    <w:lvl w:ilvl="0" w:tplc="FC945552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BD26E74"/>
    <w:multiLevelType w:val="hybridMultilevel"/>
    <w:tmpl w:val="4F8AF232"/>
    <w:lvl w:ilvl="0" w:tplc="07140CF0">
      <w:numFmt w:val="bullet"/>
      <w:lvlText w:val="•"/>
      <w:lvlJc w:val="left"/>
      <w:pPr>
        <w:ind w:left="1429" w:hanging="360"/>
      </w:pPr>
      <w:rPr>
        <w:rFonts w:hint="default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1CAA6C0E"/>
    <w:multiLevelType w:val="hybridMultilevel"/>
    <w:tmpl w:val="1412481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1D3E1B22"/>
    <w:multiLevelType w:val="multilevel"/>
    <w:tmpl w:val="B1F0B5A4"/>
    <w:lvl w:ilvl="0">
      <w:start w:val="1"/>
      <w:numFmt w:val="none"/>
      <w:pStyle w:val="TXT-GLista"/>
      <w:lvlText w:val="%1–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9" w15:restartNumberingAfterBreak="0">
    <w:nsid w:val="1F344004"/>
    <w:multiLevelType w:val="multilevel"/>
    <w:tmpl w:val="E14834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0521892"/>
    <w:multiLevelType w:val="multilevel"/>
    <w:tmpl w:val="956840BC"/>
    <w:lvl w:ilvl="0">
      <w:numFmt w:val="bullet"/>
      <w:lvlText w:val="●"/>
      <w:lvlJc w:val="left"/>
      <w:pPr>
        <w:ind w:left="864" w:hanging="372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572" w:hanging="360"/>
      </w:pPr>
      <w:rPr>
        <w:rFonts w:ascii="Courier New" w:eastAsia="Courier New" w:hAnsi="Courier New" w:cs="Courier New"/>
        <w:color w:val="333333"/>
        <w:sz w:val="20"/>
        <w:szCs w:val="20"/>
      </w:rPr>
    </w:lvl>
    <w:lvl w:ilvl="2">
      <w:numFmt w:val="bullet"/>
      <w:lvlText w:val="•"/>
      <w:lvlJc w:val="left"/>
      <w:pPr>
        <w:ind w:left="2222" w:hanging="360"/>
      </w:pPr>
    </w:lvl>
    <w:lvl w:ilvl="3">
      <w:numFmt w:val="bullet"/>
      <w:lvlText w:val="•"/>
      <w:lvlJc w:val="left"/>
      <w:pPr>
        <w:ind w:left="2864" w:hanging="360"/>
      </w:pPr>
    </w:lvl>
    <w:lvl w:ilvl="4">
      <w:numFmt w:val="bullet"/>
      <w:lvlText w:val="•"/>
      <w:lvlJc w:val="left"/>
      <w:pPr>
        <w:ind w:left="3507" w:hanging="360"/>
      </w:pPr>
    </w:lvl>
    <w:lvl w:ilvl="5">
      <w:numFmt w:val="bullet"/>
      <w:lvlText w:val="•"/>
      <w:lvlJc w:val="left"/>
      <w:pPr>
        <w:ind w:left="4149" w:hanging="360"/>
      </w:pPr>
    </w:lvl>
    <w:lvl w:ilvl="6">
      <w:numFmt w:val="bullet"/>
      <w:lvlText w:val="•"/>
      <w:lvlJc w:val="left"/>
      <w:pPr>
        <w:ind w:left="4792" w:hanging="360"/>
      </w:pPr>
    </w:lvl>
    <w:lvl w:ilvl="7">
      <w:numFmt w:val="bullet"/>
      <w:lvlText w:val="•"/>
      <w:lvlJc w:val="left"/>
      <w:pPr>
        <w:ind w:left="5434" w:hanging="360"/>
      </w:pPr>
    </w:lvl>
    <w:lvl w:ilvl="8">
      <w:numFmt w:val="bullet"/>
      <w:lvlText w:val="•"/>
      <w:lvlJc w:val="left"/>
      <w:pPr>
        <w:ind w:left="6077" w:hanging="360"/>
      </w:pPr>
    </w:lvl>
  </w:abstractNum>
  <w:abstractNum w:abstractNumId="41" w15:restartNumberingAfterBreak="0">
    <w:nsid w:val="22CF1CB6"/>
    <w:multiLevelType w:val="hybridMultilevel"/>
    <w:tmpl w:val="5A861E66"/>
    <w:lvl w:ilvl="0" w:tplc="F4F035C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2" w15:restartNumberingAfterBreak="0">
    <w:nsid w:val="23BF7C59"/>
    <w:multiLevelType w:val="hybridMultilevel"/>
    <w:tmpl w:val="59E893D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58D521E"/>
    <w:multiLevelType w:val="hybridMultilevel"/>
    <w:tmpl w:val="16F88D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5D33CF7"/>
    <w:multiLevelType w:val="hybridMultilevel"/>
    <w:tmpl w:val="1EC4C342"/>
    <w:lvl w:ilvl="0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26EE44C1"/>
    <w:multiLevelType w:val="hybridMultilevel"/>
    <w:tmpl w:val="EB3883A0"/>
    <w:lvl w:ilvl="0" w:tplc="FD52C39A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274C4F81"/>
    <w:multiLevelType w:val="hybridMultilevel"/>
    <w:tmpl w:val="8244D5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783178A"/>
    <w:multiLevelType w:val="hybridMultilevel"/>
    <w:tmpl w:val="78DAB8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D1373BC"/>
    <w:multiLevelType w:val="hybridMultilevel"/>
    <w:tmpl w:val="8D7426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2DAA0EE4"/>
    <w:multiLevelType w:val="hybridMultilevel"/>
    <w:tmpl w:val="31CCAD3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0" w15:restartNumberingAfterBreak="0">
    <w:nsid w:val="2E936A52"/>
    <w:multiLevelType w:val="hybridMultilevel"/>
    <w:tmpl w:val="37A871F0"/>
    <w:lvl w:ilvl="0" w:tplc="FC945552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EA358D3"/>
    <w:multiLevelType w:val="hybridMultilevel"/>
    <w:tmpl w:val="640A51C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EBB7FD6"/>
    <w:multiLevelType w:val="hybridMultilevel"/>
    <w:tmpl w:val="1332C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F2B318A"/>
    <w:multiLevelType w:val="hybridMultilevel"/>
    <w:tmpl w:val="7D104F52"/>
    <w:lvl w:ilvl="0" w:tplc="EC586C3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2FBE4C3D"/>
    <w:multiLevelType w:val="hybridMultilevel"/>
    <w:tmpl w:val="246E14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E06B8E"/>
    <w:multiLevelType w:val="hybridMultilevel"/>
    <w:tmpl w:val="E5EADE3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ED31D5"/>
    <w:multiLevelType w:val="hybridMultilevel"/>
    <w:tmpl w:val="CE284D18"/>
    <w:lvl w:ilvl="0" w:tplc="26AA9F64">
      <w:start w:val="1"/>
      <w:numFmt w:val="lowerLetter"/>
      <w:lvlText w:val="%1)"/>
      <w:lvlJc w:val="left"/>
      <w:pPr>
        <w:ind w:left="710" w:hanging="24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3A80B6D2">
      <w:numFmt w:val="bullet"/>
      <w:lvlText w:val="•"/>
      <w:lvlJc w:val="left"/>
      <w:pPr>
        <w:ind w:left="2050" w:hanging="240"/>
      </w:pPr>
      <w:rPr>
        <w:rFonts w:hint="default"/>
        <w:lang w:val="es-ES" w:eastAsia="en-US" w:bidi="ar-SA"/>
      </w:rPr>
    </w:lvl>
    <w:lvl w:ilvl="2" w:tplc="1A883D2C">
      <w:numFmt w:val="bullet"/>
      <w:lvlText w:val="•"/>
      <w:lvlJc w:val="left"/>
      <w:pPr>
        <w:ind w:left="3381" w:hanging="240"/>
      </w:pPr>
      <w:rPr>
        <w:rFonts w:hint="default"/>
        <w:lang w:val="es-ES" w:eastAsia="en-US" w:bidi="ar-SA"/>
      </w:rPr>
    </w:lvl>
    <w:lvl w:ilvl="3" w:tplc="50E0179C">
      <w:numFmt w:val="bullet"/>
      <w:lvlText w:val="•"/>
      <w:lvlJc w:val="left"/>
      <w:pPr>
        <w:ind w:left="4711" w:hanging="240"/>
      </w:pPr>
      <w:rPr>
        <w:rFonts w:hint="default"/>
        <w:lang w:val="es-ES" w:eastAsia="en-US" w:bidi="ar-SA"/>
      </w:rPr>
    </w:lvl>
    <w:lvl w:ilvl="4" w:tplc="FFA6348A">
      <w:numFmt w:val="bullet"/>
      <w:lvlText w:val="•"/>
      <w:lvlJc w:val="left"/>
      <w:pPr>
        <w:ind w:left="6042" w:hanging="240"/>
      </w:pPr>
      <w:rPr>
        <w:rFonts w:hint="default"/>
        <w:lang w:val="es-ES" w:eastAsia="en-US" w:bidi="ar-SA"/>
      </w:rPr>
    </w:lvl>
    <w:lvl w:ilvl="5" w:tplc="1CA2F9AE">
      <w:numFmt w:val="bullet"/>
      <w:lvlText w:val="•"/>
      <w:lvlJc w:val="left"/>
      <w:pPr>
        <w:ind w:left="7372" w:hanging="240"/>
      </w:pPr>
      <w:rPr>
        <w:rFonts w:hint="default"/>
        <w:lang w:val="es-ES" w:eastAsia="en-US" w:bidi="ar-SA"/>
      </w:rPr>
    </w:lvl>
    <w:lvl w:ilvl="6" w:tplc="1430EC78">
      <w:numFmt w:val="bullet"/>
      <w:lvlText w:val="•"/>
      <w:lvlJc w:val="left"/>
      <w:pPr>
        <w:ind w:left="8703" w:hanging="240"/>
      </w:pPr>
      <w:rPr>
        <w:rFonts w:hint="default"/>
        <w:lang w:val="es-ES" w:eastAsia="en-US" w:bidi="ar-SA"/>
      </w:rPr>
    </w:lvl>
    <w:lvl w:ilvl="7" w:tplc="3B546B22">
      <w:numFmt w:val="bullet"/>
      <w:lvlText w:val="•"/>
      <w:lvlJc w:val="left"/>
      <w:pPr>
        <w:ind w:left="10033" w:hanging="240"/>
      </w:pPr>
      <w:rPr>
        <w:rFonts w:hint="default"/>
        <w:lang w:val="es-ES" w:eastAsia="en-US" w:bidi="ar-SA"/>
      </w:rPr>
    </w:lvl>
    <w:lvl w:ilvl="8" w:tplc="504A75F8">
      <w:numFmt w:val="bullet"/>
      <w:lvlText w:val="•"/>
      <w:lvlJc w:val="left"/>
      <w:pPr>
        <w:ind w:left="11364" w:hanging="240"/>
      </w:pPr>
      <w:rPr>
        <w:rFonts w:hint="default"/>
        <w:lang w:val="es-ES" w:eastAsia="en-US" w:bidi="ar-SA"/>
      </w:rPr>
    </w:lvl>
  </w:abstractNum>
  <w:abstractNum w:abstractNumId="57" w15:restartNumberingAfterBreak="0">
    <w:nsid w:val="31803360"/>
    <w:multiLevelType w:val="hybridMultilevel"/>
    <w:tmpl w:val="67C0C734"/>
    <w:lvl w:ilvl="0" w:tplc="9BD485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31EA231B"/>
    <w:multiLevelType w:val="hybridMultilevel"/>
    <w:tmpl w:val="03DC61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2163C88"/>
    <w:multiLevelType w:val="hybridMultilevel"/>
    <w:tmpl w:val="B70A73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49B4D3C"/>
    <w:multiLevelType w:val="hybridMultilevel"/>
    <w:tmpl w:val="7666AE54"/>
    <w:lvl w:ilvl="0" w:tplc="871A807C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4DA52F7"/>
    <w:multiLevelType w:val="hybridMultilevel"/>
    <w:tmpl w:val="0BDAEB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5D72644"/>
    <w:multiLevelType w:val="hybridMultilevel"/>
    <w:tmpl w:val="1ACC810E"/>
    <w:lvl w:ilvl="0" w:tplc="FD52C39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7D40B78"/>
    <w:multiLevelType w:val="hybridMultilevel"/>
    <w:tmpl w:val="335223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8BA6EC5"/>
    <w:multiLevelType w:val="hybridMultilevel"/>
    <w:tmpl w:val="8334F0B8"/>
    <w:lvl w:ilvl="0" w:tplc="07140CF0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A150318"/>
    <w:multiLevelType w:val="multilevel"/>
    <w:tmpl w:val="E14834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3A8F3A83"/>
    <w:multiLevelType w:val="hybridMultilevel"/>
    <w:tmpl w:val="F9CA817A"/>
    <w:lvl w:ilvl="0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7" w15:restartNumberingAfterBreak="0">
    <w:nsid w:val="3B40498C"/>
    <w:multiLevelType w:val="hybridMultilevel"/>
    <w:tmpl w:val="238C2036"/>
    <w:lvl w:ilvl="0" w:tplc="0C0A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" w15:restartNumberingAfterBreak="0">
    <w:nsid w:val="3CCC1E32"/>
    <w:multiLevelType w:val="hybridMultilevel"/>
    <w:tmpl w:val="4016DC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D3A1702"/>
    <w:multiLevelType w:val="multilevel"/>
    <w:tmpl w:val="E14834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DD83740"/>
    <w:multiLevelType w:val="hybridMultilevel"/>
    <w:tmpl w:val="9F82AA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09C596B"/>
    <w:multiLevelType w:val="hybridMultilevel"/>
    <w:tmpl w:val="2CB8E36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1E06AE4"/>
    <w:multiLevelType w:val="hybridMultilevel"/>
    <w:tmpl w:val="DF7632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2172AD6"/>
    <w:multiLevelType w:val="hybridMultilevel"/>
    <w:tmpl w:val="6C6CC3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3DF7CDD"/>
    <w:multiLevelType w:val="hybridMultilevel"/>
    <w:tmpl w:val="E1C62B14"/>
    <w:lvl w:ilvl="0" w:tplc="0C0A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5" w15:restartNumberingAfterBreak="0">
    <w:nsid w:val="45BA25E2"/>
    <w:multiLevelType w:val="multilevel"/>
    <w:tmpl w:val="2FF2A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628255E"/>
    <w:multiLevelType w:val="hybridMultilevel"/>
    <w:tmpl w:val="91B092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84418D8"/>
    <w:multiLevelType w:val="hybridMultilevel"/>
    <w:tmpl w:val="AB042B66"/>
    <w:lvl w:ilvl="0" w:tplc="DE9C8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 w15:restartNumberingAfterBreak="0">
    <w:nsid w:val="49394590"/>
    <w:multiLevelType w:val="hybridMultilevel"/>
    <w:tmpl w:val="F4480C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98B10BB"/>
    <w:multiLevelType w:val="hybridMultilevel"/>
    <w:tmpl w:val="CF6616D8"/>
    <w:lvl w:ilvl="0" w:tplc="538815A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0" w15:restartNumberingAfterBreak="0">
    <w:nsid w:val="4B360F45"/>
    <w:multiLevelType w:val="hybridMultilevel"/>
    <w:tmpl w:val="D6F87358"/>
    <w:lvl w:ilvl="0" w:tplc="0C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A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1" w15:restartNumberingAfterBreak="0">
    <w:nsid w:val="4C982FD5"/>
    <w:multiLevelType w:val="hybridMultilevel"/>
    <w:tmpl w:val="8DE65A98"/>
    <w:lvl w:ilvl="0" w:tplc="07140CF0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CB630B7"/>
    <w:multiLevelType w:val="hybridMultilevel"/>
    <w:tmpl w:val="5066B0D4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3" w15:restartNumberingAfterBreak="0">
    <w:nsid w:val="4E111A39"/>
    <w:multiLevelType w:val="hybridMultilevel"/>
    <w:tmpl w:val="1B284636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EF97D7D"/>
    <w:multiLevelType w:val="multilevel"/>
    <w:tmpl w:val="943C2F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bullet"/>
      <w:lvlText w:val="−"/>
      <w:lvlJc w:val="left"/>
      <w:pPr>
        <w:ind w:left="1710" w:hanging="630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FC04CFB"/>
    <w:multiLevelType w:val="hybridMultilevel"/>
    <w:tmpl w:val="1B284636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4FF40828"/>
    <w:multiLevelType w:val="hybridMultilevel"/>
    <w:tmpl w:val="3CD4F71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76EA5CEE">
      <w:start w:val="6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7" w15:restartNumberingAfterBreak="0">
    <w:nsid w:val="511D7F32"/>
    <w:multiLevelType w:val="hybridMultilevel"/>
    <w:tmpl w:val="8EA011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1D76DF2"/>
    <w:multiLevelType w:val="hybridMultilevel"/>
    <w:tmpl w:val="6D4433A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4061EE7"/>
    <w:multiLevelType w:val="hybridMultilevel"/>
    <w:tmpl w:val="55E6BB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55931E8E"/>
    <w:multiLevelType w:val="hybridMultilevel"/>
    <w:tmpl w:val="626888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8101651"/>
    <w:multiLevelType w:val="multilevel"/>
    <w:tmpl w:val="A4D4D1F0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92" w15:restartNumberingAfterBreak="0">
    <w:nsid w:val="5C4E5ADA"/>
    <w:multiLevelType w:val="hybridMultilevel"/>
    <w:tmpl w:val="5CA478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D8F08B6"/>
    <w:multiLevelType w:val="hybridMultilevel"/>
    <w:tmpl w:val="C212E8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DB81F58"/>
    <w:multiLevelType w:val="hybridMultilevel"/>
    <w:tmpl w:val="10CE29E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 w15:restartNumberingAfterBreak="0">
    <w:nsid w:val="5DF30457"/>
    <w:multiLevelType w:val="hybridMultilevel"/>
    <w:tmpl w:val="442486F4"/>
    <w:lvl w:ilvl="0" w:tplc="FC945552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5EB22725"/>
    <w:multiLevelType w:val="hybridMultilevel"/>
    <w:tmpl w:val="E24AC56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ED675B2"/>
    <w:multiLevelType w:val="multilevel"/>
    <w:tmpl w:val="E14834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EE12C99"/>
    <w:multiLevelType w:val="hybridMultilevel"/>
    <w:tmpl w:val="CA7A5D6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9" w15:restartNumberingAfterBreak="0">
    <w:nsid w:val="5FDC38B2"/>
    <w:multiLevelType w:val="hybridMultilevel"/>
    <w:tmpl w:val="651C5DC4"/>
    <w:lvl w:ilvl="0" w:tplc="07140CF0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FEC2B78"/>
    <w:multiLevelType w:val="multilevel"/>
    <w:tmpl w:val="E14834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02E1C8B"/>
    <w:multiLevelType w:val="multilevel"/>
    <w:tmpl w:val="547E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38669A9"/>
    <w:multiLevelType w:val="multilevel"/>
    <w:tmpl w:val="772AF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64FF4942"/>
    <w:multiLevelType w:val="hybridMultilevel"/>
    <w:tmpl w:val="47F627D0"/>
    <w:lvl w:ilvl="0" w:tplc="EBE425A4">
      <w:start w:val="4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5AB2EAD"/>
    <w:multiLevelType w:val="hybridMultilevel"/>
    <w:tmpl w:val="4A52AFB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65A53A5"/>
    <w:multiLevelType w:val="multilevel"/>
    <w:tmpl w:val="E14834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669E1617"/>
    <w:multiLevelType w:val="hybridMultilevel"/>
    <w:tmpl w:val="607ABE9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E9C8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7" w15:restartNumberingAfterBreak="0">
    <w:nsid w:val="679F14A2"/>
    <w:multiLevelType w:val="hybridMultilevel"/>
    <w:tmpl w:val="84CE6C22"/>
    <w:lvl w:ilvl="0" w:tplc="9BD4854A">
      <w:start w:val="1"/>
      <w:numFmt w:val="bullet"/>
      <w:lvlText w:val=""/>
      <w:lvlJc w:val="left"/>
      <w:pPr>
        <w:ind w:left="1305" w:hanging="58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686B27C3"/>
    <w:multiLevelType w:val="hybridMultilevel"/>
    <w:tmpl w:val="29E213F0"/>
    <w:lvl w:ilvl="0" w:tplc="0AD6219A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9B81153"/>
    <w:multiLevelType w:val="hybridMultilevel"/>
    <w:tmpl w:val="FE742EE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76EA5CEE">
      <w:start w:val="6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0" w15:restartNumberingAfterBreak="0">
    <w:nsid w:val="69D00E94"/>
    <w:multiLevelType w:val="hybridMultilevel"/>
    <w:tmpl w:val="0A002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9F5217F"/>
    <w:multiLevelType w:val="multilevel"/>
    <w:tmpl w:val="766C700C"/>
    <w:styleLink w:val="WW8Num6"/>
    <w:lvl w:ilvl="0">
      <w:start w:val="1"/>
      <w:numFmt w:val="decimal"/>
      <w:lvlText w:val="%1."/>
      <w:lvlJc w:val="left"/>
      <w:rPr>
        <w:sz w:val="24"/>
        <w:szCs w:val="24"/>
      </w:rPr>
    </w:lvl>
    <w:lvl w:ilvl="1">
      <w:numFmt w:val="bullet"/>
      <w:lvlText w:val="o"/>
      <w:lvlJc w:val="left"/>
      <w:rPr>
        <w:rFonts w:ascii="Courier New" w:hAnsi="Courier New" w:cs="Courier New"/>
        <w:sz w:val="24"/>
        <w:szCs w:val="24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2" w15:restartNumberingAfterBreak="0">
    <w:nsid w:val="6A201C1E"/>
    <w:multiLevelType w:val="multilevel"/>
    <w:tmpl w:val="E14834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3" w15:restartNumberingAfterBreak="0">
    <w:nsid w:val="6AF51267"/>
    <w:multiLevelType w:val="hybridMultilevel"/>
    <w:tmpl w:val="215E603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4" w15:restartNumberingAfterBreak="0">
    <w:nsid w:val="6B1667E9"/>
    <w:multiLevelType w:val="hybridMultilevel"/>
    <w:tmpl w:val="5C5213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FE74831"/>
    <w:multiLevelType w:val="hybridMultilevel"/>
    <w:tmpl w:val="787CB4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11B7738"/>
    <w:multiLevelType w:val="hybridMultilevel"/>
    <w:tmpl w:val="CFF47B68"/>
    <w:lvl w:ilvl="0" w:tplc="0C0A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EC586C30"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Times New Roman" w:eastAsia="Times New Roman" w:hAnsi="Times New Roman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7" w15:restartNumberingAfterBreak="0">
    <w:nsid w:val="71970EB4"/>
    <w:multiLevelType w:val="hybridMultilevel"/>
    <w:tmpl w:val="97D8A974"/>
    <w:lvl w:ilvl="0" w:tplc="0C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1BB527C"/>
    <w:multiLevelType w:val="hybridMultilevel"/>
    <w:tmpl w:val="605297EE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  <w:szCs w:val="24"/>
      </w:rPr>
    </w:lvl>
    <w:lvl w:ilvl="1" w:tplc="ABCAD4EE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  <w:color w:val="auto"/>
      </w:rPr>
    </w:lvl>
    <w:lvl w:ilvl="2" w:tplc="C9403422">
      <w:start w:val="1"/>
      <w:numFmt w:val="bullet"/>
      <w:lvlText w:val=""/>
      <w:lvlJc w:val="left"/>
      <w:pPr>
        <w:tabs>
          <w:tab w:val="num" w:pos="1262"/>
        </w:tabs>
        <w:ind w:left="1262" w:hanging="170"/>
      </w:pPr>
      <w:rPr>
        <w:rFonts w:ascii="Wingdings" w:hAnsi="Wingdings" w:hint="default"/>
        <w:color w:val="FF0000"/>
        <w:sz w:val="24"/>
        <w:szCs w:val="24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19" w15:restartNumberingAfterBreak="0">
    <w:nsid w:val="74652242"/>
    <w:multiLevelType w:val="hybridMultilevel"/>
    <w:tmpl w:val="EAC877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49B3F6A"/>
    <w:multiLevelType w:val="hybridMultilevel"/>
    <w:tmpl w:val="1096C9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4AB1684"/>
    <w:multiLevelType w:val="hybridMultilevel"/>
    <w:tmpl w:val="105ACB9A"/>
    <w:lvl w:ilvl="0" w:tplc="632AC7A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2" w15:restartNumberingAfterBreak="0">
    <w:nsid w:val="74DB3E9C"/>
    <w:multiLevelType w:val="hybridMultilevel"/>
    <w:tmpl w:val="368E303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6F26799"/>
    <w:multiLevelType w:val="hybridMultilevel"/>
    <w:tmpl w:val="536CD2B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72941EC"/>
    <w:multiLevelType w:val="hybridMultilevel"/>
    <w:tmpl w:val="71369AEC"/>
    <w:lvl w:ilvl="0" w:tplc="F4F035C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81A3DC0"/>
    <w:multiLevelType w:val="hybridMultilevel"/>
    <w:tmpl w:val="C80878D8"/>
    <w:lvl w:ilvl="0" w:tplc="EC586C3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6" w15:restartNumberingAfterBreak="0">
    <w:nsid w:val="79003B47"/>
    <w:multiLevelType w:val="multilevel"/>
    <w:tmpl w:val="9B2C5C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7" w15:restartNumberingAfterBreak="0">
    <w:nsid w:val="79256047"/>
    <w:multiLevelType w:val="hybridMultilevel"/>
    <w:tmpl w:val="8DDCC87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8" w15:restartNumberingAfterBreak="0">
    <w:nsid w:val="798125CE"/>
    <w:multiLevelType w:val="hybridMultilevel"/>
    <w:tmpl w:val="FFE238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9D10A0D"/>
    <w:multiLevelType w:val="hybridMultilevel"/>
    <w:tmpl w:val="9A2028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AF0286F"/>
    <w:multiLevelType w:val="hybridMultilevel"/>
    <w:tmpl w:val="B89E0A8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B5071BA"/>
    <w:multiLevelType w:val="hybridMultilevel"/>
    <w:tmpl w:val="94E6C5E8"/>
    <w:lvl w:ilvl="0" w:tplc="FC945552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B5371C0"/>
    <w:multiLevelType w:val="hybridMultilevel"/>
    <w:tmpl w:val="35A4525A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3" w15:restartNumberingAfterBreak="0">
    <w:nsid w:val="7C627C4C"/>
    <w:multiLevelType w:val="hybridMultilevel"/>
    <w:tmpl w:val="394EB9AE"/>
    <w:lvl w:ilvl="0" w:tplc="EEA6EC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4" w15:restartNumberingAfterBreak="0">
    <w:nsid w:val="7C8B4520"/>
    <w:multiLevelType w:val="hybridMultilevel"/>
    <w:tmpl w:val="2B245A6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5" w15:restartNumberingAfterBreak="0">
    <w:nsid w:val="7D9C0F9D"/>
    <w:multiLevelType w:val="hybridMultilevel"/>
    <w:tmpl w:val="47EA4EB2"/>
    <w:lvl w:ilvl="0" w:tplc="6B38BB4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DA335D7"/>
    <w:multiLevelType w:val="hybridMultilevel"/>
    <w:tmpl w:val="5D748002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7" w15:restartNumberingAfterBreak="0">
    <w:nsid w:val="7DF21095"/>
    <w:multiLevelType w:val="hybridMultilevel"/>
    <w:tmpl w:val="B52CEF28"/>
    <w:lvl w:ilvl="0" w:tplc="EC586C3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8" w15:restartNumberingAfterBreak="0">
    <w:nsid w:val="7E3A5217"/>
    <w:multiLevelType w:val="hybridMultilevel"/>
    <w:tmpl w:val="43324A64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E40415E"/>
    <w:multiLevelType w:val="multilevel"/>
    <w:tmpl w:val="943C2FF2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bullet"/>
      <w:lvlText w:val="−"/>
      <w:lvlJc w:val="left"/>
      <w:pPr>
        <w:ind w:left="1710" w:hanging="630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E6957B3"/>
    <w:multiLevelType w:val="hybridMultilevel"/>
    <w:tmpl w:val="8174AEF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E861F4C"/>
    <w:multiLevelType w:val="hybridMultilevel"/>
    <w:tmpl w:val="986AA4EE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2125801406">
    <w:abstractNumId w:val="49"/>
  </w:num>
  <w:num w:numId="2" w16cid:durableId="1029643857">
    <w:abstractNumId w:val="20"/>
  </w:num>
  <w:num w:numId="3" w16cid:durableId="2078238288">
    <w:abstractNumId w:val="141"/>
  </w:num>
  <w:num w:numId="4" w16cid:durableId="1261791584">
    <w:abstractNumId w:val="96"/>
  </w:num>
  <w:num w:numId="5" w16cid:durableId="824972984">
    <w:abstractNumId w:val="122"/>
  </w:num>
  <w:num w:numId="6" w16cid:durableId="38629423">
    <w:abstractNumId w:val="140"/>
  </w:num>
  <w:num w:numId="7" w16cid:durableId="1649362539">
    <w:abstractNumId w:val="129"/>
  </w:num>
  <w:num w:numId="8" w16cid:durableId="175703380">
    <w:abstractNumId w:val="130"/>
  </w:num>
  <w:num w:numId="9" w16cid:durableId="1531145957">
    <w:abstractNumId w:val="32"/>
  </w:num>
  <w:num w:numId="10" w16cid:durableId="992639779">
    <w:abstractNumId w:val="21"/>
  </w:num>
  <w:num w:numId="11" w16cid:durableId="1544975748">
    <w:abstractNumId w:val="1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4860084">
    <w:abstractNumId w:val="7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35077679">
    <w:abstractNumId w:val="15"/>
  </w:num>
  <w:num w:numId="14" w16cid:durableId="1105225799">
    <w:abstractNumId w:val="109"/>
  </w:num>
  <w:num w:numId="15" w16cid:durableId="786044828">
    <w:abstractNumId w:val="80"/>
  </w:num>
  <w:num w:numId="16" w16cid:durableId="1982029120">
    <w:abstractNumId w:val="98"/>
  </w:num>
  <w:num w:numId="17" w16cid:durableId="1881166006">
    <w:abstractNumId w:val="106"/>
  </w:num>
  <w:num w:numId="18" w16cid:durableId="830557392">
    <w:abstractNumId w:val="37"/>
  </w:num>
  <w:num w:numId="19" w16cid:durableId="2108890689">
    <w:abstractNumId w:val="68"/>
  </w:num>
  <w:num w:numId="20" w16cid:durableId="356077707">
    <w:abstractNumId w:val="55"/>
  </w:num>
  <w:num w:numId="21" w16cid:durableId="821115302">
    <w:abstractNumId w:val="82"/>
  </w:num>
  <w:num w:numId="22" w16cid:durableId="1440100958">
    <w:abstractNumId w:val="86"/>
  </w:num>
  <w:num w:numId="23" w16cid:durableId="1031540691">
    <w:abstractNumId w:val="88"/>
  </w:num>
  <w:num w:numId="24" w16cid:durableId="1447232429">
    <w:abstractNumId w:val="25"/>
  </w:num>
  <w:num w:numId="25" w16cid:durableId="723989446">
    <w:abstractNumId w:val="136"/>
  </w:num>
  <w:num w:numId="26" w16cid:durableId="1316764005">
    <w:abstractNumId w:val="17"/>
  </w:num>
  <w:num w:numId="27" w16cid:durableId="335772480">
    <w:abstractNumId w:val="51"/>
  </w:num>
  <w:num w:numId="28" w16cid:durableId="2063749547">
    <w:abstractNumId w:val="132"/>
  </w:num>
  <w:num w:numId="29" w16cid:durableId="783770626">
    <w:abstractNumId w:val="123"/>
  </w:num>
  <w:num w:numId="30" w16cid:durableId="1638728818">
    <w:abstractNumId w:val="71"/>
  </w:num>
  <w:num w:numId="31" w16cid:durableId="480854875">
    <w:abstractNumId w:val="113"/>
  </w:num>
  <w:num w:numId="32" w16cid:durableId="2020159436">
    <w:abstractNumId w:val="133"/>
  </w:num>
  <w:num w:numId="33" w16cid:durableId="122383188">
    <w:abstractNumId w:val="121"/>
  </w:num>
  <w:num w:numId="34" w16cid:durableId="303390750">
    <w:abstractNumId w:val="77"/>
  </w:num>
  <w:num w:numId="35" w16cid:durableId="1523009599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01088972">
    <w:abstractNumId w:val="134"/>
  </w:num>
  <w:num w:numId="37" w16cid:durableId="827208411">
    <w:abstractNumId w:val="34"/>
  </w:num>
  <w:num w:numId="38" w16cid:durableId="1844278154">
    <w:abstractNumId w:val="47"/>
  </w:num>
  <w:num w:numId="39" w16cid:durableId="510802368">
    <w:abstractNumId w:val="127"/>
  </w:num>
  <w:num w:numId="40" w16cid:durableId="141655701">
    <w:abstractNumId w:val="137"/>
  </w:num>
  <w:num w:numId="41" w16cid:durableId="1610888509">
    <w:abstractNumId w:val="125"/>
  </w:num>
  <w:num w:numId="42" w16cid:durableId="1653025524">
    <w:abstractNumId w:val="53"/>
  </w:num>
  <w:num w:numId="43" w16cid:durableId="799304506">
    <w:abstractNumId w:val="19"/>
  </w:num>
  <w:num w:numId="44" w16cid:durableId="11958368">
    <w:abstractNumId w:val="66"/>
  </w:num>
  <w:num w:numId="45" w16cid:durableId="838345407">
    <w:abstractNumId w:val="44"/>
  </w:num>
  <w:num w:numId="46" w16cid:durableId="1604533682">
    <w:abstractNumId w:val="8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6186609">
    <w:abstractNumId w:val="91"/>
  </w:num>
  <w:num w:numId="48" w16cid:durableId="1260024877">
    <w:abstractNumId w:val="22"/>
  </w:num>
  <w:num w:numId="49" w16cid:durableId="510610130">
    <w:abstractNumId w:val="79"/>
  </w:num>
  <w:num w:numId="50" w16cid:durableId="1346516886">
    <w:abstractNumId w:val="126"/>
  </w:num>
  <w:num w:numId="51" w16cid:durableId="1018775430">
    <w:abstractNumId w:val="56"/>
  </w:num>
  <w:num w:numId="52" w16cid:durableId="2092041835">
    <w:abstractNumId w:val="62"/>
  </w:num>
  <w:num w:numId="53" w16cid:durableId="489634242">
    <w:abstractNumId w:val="67"/>
  </w:num>
  <w:num w:numId="54" w16cid:durableId="620574776">
    <w:abstractNumId w:val="58"/>
  </w:num>
  <w:num w:numId="55" w16cid:durableId="1526870439">
    <w:abstractNumId w:val="70"/>
  </w:num>
  <w:num w:numId="56" w16cid:durableId="1750224029">
    <w:abstractNumId w:val="38"/>
  </w:num>
  <w:num w:numId="57" w16cid:durableId="1165709116">
    <w:abstractNumId w:val="111"/>
  </w:num>
  <w:num w:numId="58" w16cid:durableId="875461188">
    <w:abstractNumId w:val="139"/>
  </w:num>
  <w:num w:numId="59" w16cid:durableId="693113559">
    <w:abstractNumId w:val="84"/>
  </w:num>
  <w:num w:numId="60" w16cid:durableId="1394111756">
    <w:abstractNumId w:val="119"/>
  </w:num>
  <w:num w:numId="61" w16cid:durableId="175121580">
    <w:abstractNumId w:val="114"/>
  </w:num>
  <w:num w:numId="62" w16cid:durableId="2144224067">
    <w:abstractNumId w:val="107"/>
  </w:num>
  <w:num w:numId="63" w16cid:durableId="157968042">
    <w:abstractNumId w:val="57"/>
  </w:num>
  <w:num w:numId="64" w16cid:durableId="1669014977">
    <w:abstractNumId w:val="108"/>
  </w:num>
  <w:num w:numId="65" w16cid:durableId="1668627099">
    <w:abstractNumId w:val="12"/>
  </w:num>
  <w:num w:numId="66" w16cid:durableId="1233391240">
    <w:abstractNumId w:val="14"/>
  </w:num>
  <w:num w:numId="67" w16cid:durableId="1202933449">
    <w:abstractNumId w:val="29"/>
  </w:num>
  <w:num w:numId="68" w16cid:durableId="389766263">
    <w:abstractNumId w:val="83"/>
  </w:num>
  <w:num w:numId="69" w16cid:durableId="742487684">
    <w:abstractNumId w:val="85"/>
  </w:num>
  <w:num w:numId="70" w16cid:durableId="1026832786">
    <w:abstractNumId w:val="124"/>
  </w:num>
  <w:num w:numId="71" w16cid:durableId="1087924346">
    <w:abstractNumId w:val="41"/>
  </w:num>
  <w:num w:numId="72" w16cid:durableId="1107502514">
    <w:abstractNumId w:val="48"/>
  </w:num>
  <w:num w:numId="73" w16cid:durableId="995838785">
    <w:abstractNumId w:val="118"/>
  </w:num>
  <w:num w:numId="74" w16cid:durableId="1596279984">
    <w:abstractNumId w:val="42"/>
  </w:num>
  <w:num w:numId="75" w16cid:durableId="358051382">
    <w:abstractNumId w:val="45"/>
  </w:num>
  <w:num w:numId="76" w16cid:durableId="265576559">
    <w:abstractNumId w:val="18"/>
  </w:num>
  <w:num w:numId="77" w16cid:durableId="247079621">
    <w:abstractNumId w:val="97"/>
  </w:num>
  <w:num w:numId="78" w16cid:durableId="1621910064">
    <w:abstractNumId w:val="69"/>
  </w:num>
  <w:num w:numId="79" w16cid:durableId="339742031">
    <w:abstractNumId w:val="31"/>
  </w:num>
  <w:num w:numId="80" w16cid:durableId="2004775591">
    <w:abstractNumId w:val="100"/>
  </w:num>
  <w:num w:numId="81" w16cid:durableId="752897353">
    <w:abstractNumId w:val="105"/>
  </w:num>
  <w:num w:numId="82" w16cid:durableId="971793162">
    <w:abstractNumId w:val="39"/>
  </w:num>
  <w:num w:numId="83" w16cid:durableId="1809008760">
    <w:abstractNumId w:val="30"/>
  </w:num>
  <w:num w:numId="84" w16cid:durableId="851067362">
    <w:abstractNumId w:val="65"/>
  </w:num>
  <w:num w:numId="85" w16cid:durableId="1698458178">
    <w:abstractNumId w:val="112"/>
  </w:num>
  <w:num w:numId="86" w16cid:durableId="1875189391">
    <w:abstractNumId w:val="138"/>
  </w:num>
  <w:num w:numId="87" w16cid:durableId="964508052">
    <w:abstractNumId w:val="60"/>
  </w:num>
  <w:num w:numId="88" w16cid:durableId="264390993">
    <w:abstractNumId w:val="10"/>
  </w:num>
  <w:num w:numId="89" w16cid:durableId="2030527343">
    <w:abstractNumId w:val="33"/>
  </w:num>
  <w:num w:numId="90" w16cid:durableId="2006401301">
    <w:abstractNumId w:val="101"/>
  </w:num>
  <w:num w:numId="91" w16cid:durableId="939727924">
    <w:abstractNumId w:val="135"/>
  </w:num>
  <w:num w:numId="92" w16cid:durableId="644168586">
    <w:abstractNumId w:val="3"/>
  </w:num>
  <w:num w:numId="93" w16cid:durableId="1634823437">
    <w:abstractNumId w:val="1"/>
  </w:num>
  <w:num w:numId="94" w16cid:durableId="1747069103">
    <w:abstractNumId w:val="103"/>
  </w:num>
  <w:num w:numId="95" w16cid:durableId="1200968488">
    <w:abstractNumId w:val="35"/>
  </w:num>
  <w:num w:numId="96" w16cid:durableId="868182991">
    <w:abstractNumId w:val="9"/>
  </w:num>
  <w:num w:numId="97" w16cid:durableId="293485395">
    <w:abstractNumId w:val="6"/>
  </w:num>
  <w:num w:numId="98" w16cid:durableId="1668747650">
    <w:abstractNumId w:val="8"/>
  </w:num>
  <w:num w:numId="99" w16cid:durableId="241724857">
    <w:abstractNumId w:val="50"/>
  </w:num>
  <w:num w:numId="100" w16cid:durableId="414975724">
    <w:abstractNumId w:val="131"/>
  </w:num>
  <w:num w:numId="101" w16cid:durableId="732316037">
    <w:abstractNumId w:val="95"/>
  </w:num>
  <w:num w:numId="102" w16cid:durableId="1360355464">
    <w:abstractNumId w:val="13"/>
  </w:num>
  <w:num w:numId="103" w16cid:durableId="1544292628">
    <w:abstractNumId w:val="11"/>
  </w:num>
  <w:num w:numId="104" w16cid:durableId="1415392075">
    <w:abstractNumId w:val="40"/>
  </w:num>
  <w:num w:numId="105" w16cid:durableId="790828001">
    <w:abstractNumId w:val="75"/>
  </w:num>
  <w:num w:numId="106" w16cid:durableId="111362188">
    <w:abstractNumId w:val="128"/>
  </w:num>
  <w:num w:numId="107" w16cid:durableId="1290627780">
    <w:abstractNumId w:val="104"/>
  </w:num>
  <w:num w:numId="108" w16cid:durableId="2066223863">
    <w:abstractNumId w:val="117"/>
  </w:num>
  <w:num w:numId="109" w16cid:durableId="873661860">
    <w:abstractNumId w:val="102"/>
  </w:num>
  <w:num w:numId="110" w16cid:durableId="1031036142">
    <w:abstractNumId w:val="99"/>
  </w:num>
  <w:num w:numId="111" w16cid:durableId="141117325">
    <w:abstractNumId w:val="64"/>
  </w:num>
  <w:num w:numId="112" w16cid:durableId="791823726">
    <w:abstractNumId w:val="81"/>
  </w:num>
  <w:num w:numId="113" w16cid:durableId="787041171">
    <w:abstractNumId w:val="36"/>
  </w:num>
  <w:num w:numId="114" w16cid:durableId="1806659844">
    <w:abstractNumId w:val="5"/>
  </w:num>
  <w:num w:numId="115" w16cid:durableId="1055852244">
    <w:abstractNumId w:val="73"/>
  </w:num>
  <w:num w:numId="116" w16cid:durableId="1484466769">
    <w:abstractNumId w:val="4"/>
  </w:num>
  <w:num w:numId="117" w16cid:durableId="406729470">
    <w:abstractNumId w:val="7"/>
  </w:num>
  <w:num w:numId="118" w16cid:durableId="928856779">
    <w:abstractNumId w:val="90"/>
  </w:num>
  <w:num w:numId="119" w16cid:durableId="1872259117">
    <w:abstractNumId w:val="87"/>
  </w:num>
  <w:num w:numId="120" w16cid:durableId="799149856">
    <w:abstractNumId w:val="16"/>
  </w:num>
  <w:num w:numId="121" w16cid:durableId="1719935736">
    <w:abstractNumId w:val="76"/>
  </w:num>
  <w:num w:numId="122" w16cid:durableId="48917378">
    <w:abstractNumId w:val="54"/>
  </w:num>
  <w:num w:numId="123" w16cid:durableId="1695300728">
    <w:abstractNumId w:val="27"/>
  </w:num>
  <w:num w:numId="124" w16cid:durableId="377977830">
    <w:abstractNumId w:val="110"/>
  </w:num>
  <w:num w:numId="125" w16cid:durableId="1420371913">
    <w:abstractNumId w:val="23"/>
  </w:num>
  <w:num w:numId="126" w16cid:durableId="2048404285">
    <w:abstractNumId w:val="115"/>
  </w:num>
  <w:num w:numId="127" w16cid:durableId="2075543140">
    <w:abstractNumId w:val="61"/>
  </w:num>
  <w:num w:numId="128" w16cid:durableId="1692491450">
    <w:abstractNumId w:val="92"/>
  </w:num>
  <w:num w:numId="129" w16cid:durableId="1328480699">
    <w:abstractNumId w:val="28"/>
  </w:num>
  <w:num w:numId="130" w16cid:durableId="1263801627">
    <w:abstractNumId w:val="93"/>
  </w:num>
  <w:num w:numId="131" w16cid:durableId="1916429348">
    <w:abstractNumId w:val="120"/>
  </w:num>
  <w:num w:numId="132" w16cid:durableId="1471903856">
    <w:abstractNumId w:val="52"/>
  </w:num>
  <w:num w:numId="133" w16cid:durableId="2008168672">
    <w:abstractNumId w:val="59"/>
  </w:num>
  <w:num w:numId="134" w16cid:durableId="1768379855">
    <w:abstractNumId w:val="43"/>
  </w:num>
  <w:num w:numId="135" w16cid:durableId="536746702">
    <w:abstractNumId w:val="24"/>
  </w:num>
  <w:num w:numId="136" w16cid:durableId="1366175951">
    <w:abstractNumId w:val="46"/>
  </w:num>
  <w:num w:numId="137" w16cid:durableId="2147121281">
    <w:abstractNumId w:val="72"/>
  </w:num>
  <w:num w:numId="138" w16cid:durableId="460152142">
    <w:abstractNumId w:val="63"/>
  </w:num>
  <w:num w:numId="139" w16cid:durableId="1860503236">
    <w:abstractNumId w:val="78"/>
  </w:num>
  <w:num w:numId="140" w16cid:durableId="150222751">
    <w:abstractNumId w:val="26"/>
  </w:num>
  <w:num w:numId="141" w16cid:durableId="1467041273">
    <w:abstractNumId w:val="2"/>
  </w:num>
  <w:num w:numId="142" w16cid:durableId="131405219">
    <w:abstractNumId w:val="0"/>
  </w:num>
  <w:num w:numId="143" w16cid:durableId="380715578">
    <w:abstractNumId w:val="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1A"/>
    <w:rsid w:val="000067AD"/>
    <w:rsid w:val="00006E75"/>
    <w:rsid w:val="00012319"/>
    <w:rsid w:val="00013A39"/>
    <w:rsid w:val="000437EE"/>
    <w:rsid w:val="000469F3"/>
    <w:rsid w:val="0004750B"/>
    <w:rsid w:val="00053518"/>
    <w:rsid w:val="00057F77"/>
    <w:rsid w:val="000679E4"/>
    <w:rsid w:val="000C56FA"/>
    <w:rsid w:val="000D3ADB"/>
    <w:rsid w:val="000F4857"/>
    <w:rsid w:val="001054BB"/>
    <w:rsid w:val="0010714D"/>
    <w:rsid w:val="001154AE"/>
    <w:rsid w:val="001308E1"/>
    <w:rsid w:val="00142246"/>
    <w:rsid w:val="00157C18"/>
    <w:rsid w:val="00166F3C"/>
    <w:rsid w:val="0017232B"/>
    <w:rsid w:val="0017583A"/>
    <w:rsid w:val="00185EEF"/>
    <w:rsid w:val="001A03C7"/>
    <w:rsid w:val="001A4B90"/>
    <w:rsid w:val="001A5767"/>
    <w:rsid w:val="001B2CAA"/>
    <w:rsid w:val="001C0B3D"/>
    <w:rsid w:val="001D02BC"/>
    <w:rsid w:val="001D3E54"/>
    <w:rsid w:val="001E4782"/>
    <w:rsid w:val="001F5C26"/>
    <w:rsid w:val="00203277"/>
    <w:rsid w:val="00205AFD"/>
    <w:rsid w:val="00226D73"/>
    <w:rsid w:val="002360C0"/>
    <w:rsid w:val="00280B43"/>
    <w:rsid w:val="00287396"/>
    <w:rsid w:val="002A0720"/>
    <w:rsid w:val="002A6BED"/>
    <w:rsid w:val="002B59CE"/>
    <w:rsid w:val="002C0CB4"/>
    <w:rsid w:val="002C5E65"/>
    <w:rsid w:val="002E48E5"/>
    <w:rsid w:val="002E7715"/>
    <w:rsid w:val="002F1A5E"/>
    <w:rsid w:val="002F48BB"/>
    <w:rsid w:val="002F655F"/>
    <w:rsid w:val="0032225C"/>
    <w:rsid w:val="00327797"/>
    <w:rsid w:val="00342F0B"/>
    <w:rsid w:val="0034408C"/>
    <w:rsid w:val="00352D25"/>
    <w:rsid w:val="003630F5"/>
    <w:rsid w:val="00375953"/>
    <w:rsid w:val="00387AA1"/>
    <w:rsid w:val="003A7696"/>
    <w:rsid w:val="003C2E78"/>
    <w:rsid w:val="003C30CB"/>
    <w:rsid w:val="003C3875"/>
    <w:rsid w:val="003C413F"/>
    <w:rsid w:val="003E0233"/>
    <w:rsid w:val="003E2AC0"/>
    <w:rsid w:val="003E6A92"/>
    <w:rsid w:val="00413C5F"/>
    <w:rsid w:val="004210E4"/>
    <w:rsid w:val="00431944"/>
    <w:rsid w:val="004519A5"/>
    <w:rsid w:val="00454370"/>
    <w:rsid w:val="00483AD4"/>
    <w:rsid w:val="00486658"/>
    <w:rsid w:val="00494632"/>
    <w:rsid w:val="00497B33"/>
    <w:rsid w:val="004C0A1F"/>
    <w:rsid w:val="004C2E5F"/>
    <w:rsid w:val="004D7118"/>
    <w:rsid w:val="004F6209"/>
    <w:rsid w:val="005139F4"/>
    <w:rsid w:val="00534115"/>
    <w:rsid w:val="00545E17"/>
    <w:rsid w:val="00551A3B"/>
    <w:rsid w:val="00555B8E"/>
    <w:rsid w:val="00557DAB"/>
    <w:rsid w:val="00560AE2"/>
    <w:rsid w:val="00564D08"/>
    <w:rsid w:val="00565203"/>
    <w:rsid w:val="005A20A7"/>
    <w:rsid w:val="005C7410"/>
    <w:rsid w:val="005C77F2"/>
    <w:rsid w:val="005F31E7"/>
    <w:rsid w:val="005F3E23"/>
    <w:rsid w:val="006243ED"/>
    <w:rsid w:val="00631442"/>
    <w:rsid w:val="00662670"/>
    <w:rsid w:val="00663BB5"/>
    <w:rsid w:val="00673248"/>
    <w:rsid w:val="00674DD3"/>
    <w:rsid w:val="00683065"/>
    <w:rsid w:val="00696335"/>
    <w:rsid w:val="006B1550"/>
    <w:rsid w:val="006D2F92"/>
    <w:rsid w:val="006F01E0"/>
    <w:rsid w:val="00710D97"/>
    <w:rsid w:val="00741C3E"/>
    <w:rsid w:val="00752067"/>
    <w:rsid w:val="007605BB"/>
    <w:rsid w:val="0077581E"/>
    <w:rsid w:val="00787E93"/>
    <w:rsid w:val="00791B68"/>
    <w:rsid w:val="007A40B1"/>
    <w:rsid w:val="007B4BED"/>
    <w:rsid w:val="007B7928"/>
    <w:rsid w:val="007C5A3F"/>
    <w:rsid w:val="007D60DA"/>
    <w:rsid w:val="007E0F9D"/>
    <w:rsid w:val="007E1024"/>
    <w:rsid w:val="007F0FEA"/>
    <w:rsid w:val="007F10A1"/>
    <w:rsid w:val="007F197D"/>
    <w:rsid w:val="007F61B3"/>
    <w:rsid w:val="00845B46"/>
    <w:rsid w:val="008569A4"/>
    <w:rsid w:val="008827EE"/>
    <w:rsid w:val="008A6B73"/>
    <w:rsid w:val="008B1143"/>
    <w:rsid w:val="008B6B58"/>
    <w:rsid w:val="008E5BFC"/>
    <w:rsid w:val="008E6AEB"/>
    <w:rsid w:val="008F3493"/>
    <w:rsid w:val="00926135"/>
    <w:rsid w:val="009500FB"/>
    <w:rsid w:val="0098191F"/>
    <w:rsid w:val="009867A2"/>
    <w:rsid w:val="009C075A"/>
    <w:rsid w:val="009D7DF2"/>
    <w:rsid w:val="009E2063"/>
    <w:rsid w:val="009E3F58"/>
    <w:rsid w:val="00A00705"/>
    <w:rsid w:val="00A16146"/>
    <w:rsid w:val="00A3235A"/>
    <w:rsid w:val="00A40BB9"/>
    <w:rsid w:val="00A66DB4"/>
    <w:rsid w:val="00A770A9"/>
    <w:rsid w:val="00A81377"/>
    <w:rsid w:val="00A92EB4"/>
    <w:rsid w:val="00AA1C57"/>
    <w:rsid w:val="00AA5D49"/>
    <w:rsid w:val="00AB3735"/>
    <w:rsid w:val="00AC78A6"/>
    <w:rsid w:val="00AD7FB0"/>
    <w:rsid w:val="00B029AB"/>
    <w:rsid w:val="00B1223B"/>
    <w:rsid w:val="00B15089"/>
    <w:rsid w:val="00B5793B"/>
    <w:rsid w:val="00B617A9"/>
    <w:rsid w:val="00B64E37"/>
    <w:rsid w:val="00B84FD8"/>
    <w:rsid w:val="00B906DA"/>
    <w:rsid w:val="00B92443"/>
    <w:rsid w:val="00BA0EB0"/>
    <w:rsid w:val="00BB06EF"/>
    <w:rsid w:val="00BF4491"/>
    <w:rsid w:val="00C05764"/>
    <w:rsid w:val="00C17A40"/>
    <w:rsid w:val="00C22E96"/>
    <w:rsid w:val="00C35ADD"/>
    <w:rsid w:val="00C6027F"/>
    <w:rsid w:val="00C717F6"/>
    <w:rsid w:val="00C749A0"/>
    <w:rsid w:val="00CE36C4"/>
    <w:rsid w:val="00CF02CF"/>
    <w:rsid w:val="00CF07EE"/>
    <w:rsid w:val="00D127C7"/>
    <w:rsid w:val="00D278ED"/>
    <w:rsid w:val="00D32B6E"/>
    <w:rsid w:val="00D40E1A"/>
    <w:rsid w:val="00D44DE9"/>
    <w:rsid w:val="00D47F2B"/>
    <w:rsid w:val="00D65826"/>
    <w:rsid w:val="00D777F1"/>
    <w:rsid w:val="00D83EC3"/>
    <w:rsid w:val="00D86A82"/>
    <w:rsid w:val="00D87E44"/>
    <w:rsid w:val="00D97B1C"/>
    <w:rsid w:val="00DB5849"/>
    <w:rsid w:val="00DF3DCC"/>
    <w:rsid w:val="00E02324"/>
    <w:rsid w:val="00E06ED2"/>
    <w:rsid w:val="00E23167"/>
    <w:rsid w:val="00E3302F"/>
    <w:rsid w:val="00E345BF"/>
    <w:rsid w:val="00E46F98"/>
    <w:rsid w:val="00E502A1"/>
    <w:rsid w:val="00E56788"/>
    <w:rsid w:val="00E72069"/>
    <w:rsid w:val="00E90A44"/>
    <w:rsid w:val="00E95BAE"/>
    <w:rsid w:val="00E961A0"/>
    <w:rsid w:val="00E96DFB"/>
    <w:rsid w:val="00EB22B3"/>
    <w:rsid w:val="00EB3490"/>
    <w:rsid w:val="00EC004B"/>
    <w:rsid w:val="00F123B0"/>
    <w:rsid w:val="00F375A6"/>
    <w:rsid w:val="00F64B76"/>
    <w:rsid w:val="00F6687A"/>
    <w:rsid w:val="00FA3E5D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36C9A3"/>
  <w15:docId w15:val="{0F238350-BB95-44C7-BEC5-B7B635EF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4FD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345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84FD8"/>
    <w:pPr>
      <w:keepNext/>
      <w:spacing w:before="240" w:after="80" w:line="320" w:lineRule="exact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9E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44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E345BF"/>
    <w:rPr>
      <w:rFonts w:ascii="Cambria" w:hAnsi="Cambria"/>
      <w:b/>
      <w:kern w:val="32"/>
      <w:sz w:val="32"/>
      <w:lang w:val="fr-FR"/>
    </w:rPr>
  </w:style>
  <w:style w:type="character" w:customStyle="1" w:styleId="Heading2Char">
    <w:name w:val="Heading 2 Char"/>
    <w:link w:val="Heading2"/>
    <w:locked/>
    <w:rsid w:val="00B84FD8"/>
    <w:rPr>
      <w:rFonts w:ascii="Arial" w:hAnsi="Arial"/>
      <w:b/>
      <w:sz w:val="28"/>
      <w:lang w:val="es-ES" w:eastAsia="es-ES"/>
    </w:rPr>
  </w:style>
  <w:style w:type="character" w:customStyle="1" w:styleId="Heading4Char">
    <w:name w:val="Heading 4 Char"/>
    <w:link w:val="Heading4"/>
    <w:uiPriority w:val="9"/>
    <w:semiHidden/>
    <w:locked/>
    <w:rsid w:val="00B92443"/>
    <w:rPr>
      <w:rFonts w:ascii="Calibri" w:hAnsi="Calibri" w:cs="Times New Roman"/>
      <w:b/>
      <w:bCs/>
      <w:sz w:val="28"/>
      <w:szCs w:val="28"/>
      <w:lang w:val="fr-FR"/>
    </w:rPr>
  </w:style>
  <w:style w:type="paragraph" w:styleId="FootnoteText">
    <w:name w:val="footnote text"/>
    <w:basedOn w:val="Normal"/>
    <w:link w:val="FootnoteTextChar"/>
    <w:uiPriority w:val="99"/>
    <w:semiHidden/>
    <w:rsid w:val="00B84FD8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E40DF"/>
    <w:rPr>
      <w:lang w:val="fr-FR"/>
    </w:rPr>
  </w:style>
  <w:style w:type="character" w:styleId="FootnoteReference">
    <w:name w:val="footnote reference"/>
    <w:uiPriority w:val="99"/>
    <w:semiHidden/>
    <w:rsid w:val="00B84FD8"/>
    <w:rPr>
      <w:vertAlign w:val="superscript"/>
    </w:rPr>
  </w:style>
  <w:style w:type="paragraph" w:customStyle="1" w:styleId="Pa6">
    <w:name w:val="Pa6"/>
    <w:basedOn w:val="Normal"/>
    <w:next w:val="Normal"/>
    <w:uiPriority w:val="99"/>
    <w:rsid w:val="00B84FD8"/>
    <w:pPr>
      <w:autoSpaceDE w:val="0"/>
      <w:autoSpaceDN w:val="0"/>
      <w:adjustRightInd w:val="0"/>
      <w:spacing w:line="201" w:lineRule="atLeast"/>
    </w:pPr>
    <w:rPr>
      <w:rFonts w:ascii="Arial" w:hAnsi="Arial"/>
    </w:rPr>
  </w:style>
  <w:style w:type="paragraph" w:customStyle="1" w:styleId="Pa10">
    <w:name w:val="Pa10"/>
    <w:basedOn w:val="Normal"/>
    <w:next w:val="Normal"/>
    <w:rsid w:val="00B84FD8"/>
    <w:pPr>
      <w:autoSpaceDE w:val="0"/>
      <w:autoSpaceDN w:val="0"/>
      <w:adjustRightInd w:val="0"/>
      <w:spacing w:after="160" w:line="201" w:lineRule="atLeast"/>
    </w:pPr>
    <w:rPr>
      <w:rFonts w:ascii="Arial" w:hAnsi="Arial"/>
    </w:rPr>
  </w:style>
  <w:style w:type="paragraph" w:customStyle="1" w:styleId="Pa11">
    <w:name w:val="Pa11"/>
    <w:basedOn w:val="Normal"/>
    <w:next w:val="Normal"/>
    <w:rsid w:val="00B84FD8"/>
    <w:pPr>
      <w:autoSpaceDE w:val="0"/>
      <w:autoSpaceDN w:val="0"/>
      <w:adjustRightInd w:val="0"/>
      <w:spacing w:before="160" w:after="160" w:line="201" w:lineRule="atLeast"/>
    </w:pPr>
    <w:rPr>
      <w:rFonts w:ascii="Arial" w:hAnsi="Arial"/>
    </w:rPr>
  </w:style>
  <w:style w:type="paragraph" w:customStyle="1" w:styleId="Pa14">
    <w:name w:val="Pa14"/>
    <w:basedOn w:val="Normal"/>
    <w:next w:val="Normal"/>
    <w:rsid w:val="00B84FD8"/>
    <w:pPr>
      <w:autoSpaceDE w:val="0"/>
      <w:autoSpaceDN w:val="0"/>
      <w:adjustRightInd w:val="0"/>
      <w:spacing w:before="160" w:line="201" w:lineRule="atLeast"/>
    </w:pPr>
    <w:rPr>
      <w:rFonts w:ascii="Arial" w:hAnsi="Arial"/>
    </w:rPr>
  </w:style>
  <w:style w:type="paragraph" w:styleId="NormalWeb">
    <w:name w:val="Normal (Web)"/>
    <w:basedOn w:val="Normal"/>
    <w:uiPriority w:val="99"/>
    <w:rsid w:val="00B84FD8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uiPriority w:val="99"/>
    <w:rsid w:val="00B84FD8"/>
    <w:pPr>
      <w:tabs>
        <w:tab w:val="left" w:pos="142"/>
      </w:tabs>
      <w:ind w:left="142" w:hanging="142"/>
    </w:pPr>
    <w:rPr>
      <w:rFonts w:ascii="Arial" w:hAnsi="Arial"/>
      <w:sz w:val="22"/>
      <w:szCs w:val="20"/>
      <w:lang w:val="es-ES_tradnl" w:eastAsia="en-US"/>
    </w:rPr>
  </w:style>
  <w:style w:type="character" w:customStyle="1" w:styleId="BodyTextIndentChar">
    <w:name w:val="Body Text Indent Char"/>
    <w:link w:val="BodyTextIndent"/>
    <w:uiPriority w:val="99"/>
    <w:semiHidden/>
    <w:rsid w:val="004E40DF"/>
    <w:rPr>
      <w:sz w:val="24"/>
      <w:szCs w:val="24"/>
      <w:lang w:val="fr-FR"/>
    </w:rPr>
  </w:style>
  <w:style w:type="paragraph" w:customStyle="1" w:styleId="Pa16">
    <w:name w:val="Pa16"/>
    <w:basedOn w:val="Normal"/>
    <w:next w:val="Normal"/>
    <w:rsid w:val="00B84FD8"/>
    <w:pPr>
      <w:autoSpaceDE w:val="0"/>
      <w:autoSpaceDN w:val="0"/>
      <w:adjustRightInd w:val="0"/>
      <w:spacing w:before="160" w:line="201" w:lineRule="atLeast"/>
    </w:pPr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rsid w:val="00B84FD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4E40DF"/>
    <w:rPr>
      <w:sz w:val="16"/>
      <w:szCs w:val="16"/>
      <w:lang w:val="fr-FR"/>
    </w:rPr>
  </w:style>
  <w:style w:type="paragraph" w:styleId="PlainText">
    <w:name w:val="Plain Text"/>
    <w:basedOn w:val="Normal"/>
    <w:link w:val="PlainTextChar"/>
    <w:uiPriority w:val="99"/>
    <w:rsid w:val="00B84FD8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sid w:val="004E40DF"/>
    <w:rPr>
      <w:rFonts w:ascii="Courier New" w:hAnsi="Courier New" w:cs="Courier New"/>
      <w:lang w:val="fr-FR"/>
    </w:rPr>
  </w:style>
  <w:style w:type="paragraph" w:styleId="ListBullet">
    <w:name w:val="List Bullet"/>
    <w:basedOn w:val="Normal"/>
    <w:autoRedefine/>
    <w:uiPriority w:val="99"/>
    <w:rsid w:val="00B84FD8"/>
    <w:pPr>
      <w:jc w:val="both"/>
    </w:pPr>
    <w:rPr>
      <w:lang w:val="en-GB"/>
    </w:rPr>
  </w:style>
  <w:style w:type="paragraph" w:styleId="Header">
    <w:name w:val="header"/>
    <w:basedOn w:val="Normal"/>
    <w:link w:val="HeaderChar"/>
    <w:rsid w:val="00B84FD8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locked/>
    <w:rsid w:val="00B84FD8"/>
    <w:rPr>
      <w:sz w:val="24"/>
      <w:lang w:val="fr-FR"/>
    </w:rPr>
  </w:style>
  <w:style w:type="paragraph" w:styleId="Footer">
    <w:name w:val="footer"/>
    <w:basedOn w:val="Normal"/>
    <w:link w:val="FooterChar"/>
    <w:uiPriority w:val="99"/>
    <w:rsid w:val="00B84FD8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locked/>
    <w:rsid w:val="00B84FD8"/>
    <w:rPr>
      <w:sz w:val="24"/>
      <w:lang w:val="fr-FR"/>
    </w:rPr>
  </w:style>
  <w:style w:type="paragraph" w:styleId="TOC1">
    <w:name w:val="toc 1"/>
    <w:basedOn w:val="Normal"/>
    <w:next w:val="Normal"/>
    <w:autoRedefine/>
    <w:uiPriority w:val="39"/>
    <w:rsid w:val="00D65826"/>
    <w:pPr>
      <w:tabs>
        <w:tab w:val="right" w:leader="dot" w:pos="8494"/>
      </w:tabs>
      <w:spacing w:before="120" w:after="120" w:line="276" w:lineRule="auto"/>
    </w:pPr>
    <w:rPr>
      <w:rFonts w:ascii="Calibri" w:hAnsi="Calibr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E345BF"/>
    <w:pPr>
      <w:ind w:left="240"/>
    </w:pPr>
    <w:rPr>
      <w:rFonts w:ascii="Calibri" w:hAnsi="Calibr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E345BF"/>
    <w:pPr>
      <w:ind w:left="480"/>
    </w:pPr>
    <w:rPr>
      <w:rFonts w:ascii="Calibri" w:hAnsi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E345BF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E345BF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E345BF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E345BF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E345BF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E345BF"/>
    <w:pPr>
      <w:ind w:left="1920"/>
    </w:pPr>
    <w:rPr>
      <w:rFonts w:ascii="Calibri" w:hAnsi="Calibri"/>
      <w:sz w:val="18"/>
      <w:szCs w:val="18"/>
    </w:rPr>
  </w:style>
  <w:style w:type="character" w:styleId="Hyperlink">
    <w:name w:val="Hyperlink"/>
    <w:uiPriority w:val="99"/>
    <w:unhideWhenUsed/>
    <w:rsid w:val="00E345BF"/>
    <w:rPr>
      <w:color w:val="0000FF"/>
      <w:u w:val="single"/>
    </w:rPr>
  </w:style>
  <w:style w:type="table" w:styleId="TableGrid">
    <w:name w:val="Table Grid"/>
    <w:basedOn w:val="TableNormal"/>
    <w:uiPriority w:val="59"/>
    <w:rsid w:val="00CF0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454370"/>
    <w:pPr>
      <w:ind w:left="720"/>
      <w:contextualSpacing/>
    </w:pPr>
  </w:style>
  <w:style w:type="paragraph" w:customStyle="1" w:styleId="Normal1">
    <w:name w:val="Normal1"/>
    <w:rsid w:val="00787E93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1154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154AE"/>
    <w:rPr>
      <w:rFonts w:ascii="Cambria" w:eastAsia="Times New Roman" w:hAnsi="Cambria" w:cs="Times New Roman"/>
      <w:b/>
      <w:bCs/>
      <w:kern w:val="28"/>
      <w:sz w:val="32"/>
      <w:szCs w:val="32"/>
      <w:lang w:val="fr-FR"/>
    </w:rPr>
  </w:style>
  <w:style w:type="paragraph" w:styleId="TOCHeading">
    <w:name w:val="TOC Heading"/>
    <w:basedOn w:val="Heading1"/>
    <w:next w:val="Normal"/>
    <w:uiPriority w:val="39"/>
    <w:unhideWhenUsed/>
    <w:qFormat/>
    <w:rsid w:val="001154AE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F5496"/>
      <w:kern w:val="0"/>
    </w:rPr>
  </w:style>
  <w:style w:type="paragraph" w:customStyle="1" w:styleId="Standard">
    <w:name w:val="Standard"/>
    <w:rsid w:val="00C717F6"/>
    <w:pPr>
      <w:suppressAutoHyphens/>
      <w:autoSpaceDN w:val="0"/>
    </w:pPr>
    <w:rPr>
      <w:bCs/>
      <w:kern w:val="3"/>
      <w:sz w:val="24"/>
      <w:szCs w:val="28"/>
    </w:rPr>
  </w:style>
  <w:style w:type="table" w:customStyle="1" w:styleId="TableNormal1">
    <w:name w:val="Table Normal1"/>
    <w:uiPriority w:val="2"/>
    <w:semiHidden/>
    <w:unhideWhenUsed/>
    <w:qFormat/>
    <w:rsid w:val="00E95BAE"/>
    <w:pPr>
      <w:spacing w:after="12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0679E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Strong">
    <w:name w:val="Strong"/>
    <w:qFormat/>
    <w:rsid w:val="000679E4"/>
    <w:rPr>
      <w:b/>
      <w:bCs/>
    </w:rPr>
  </w:style>
  <w:style w:type="paragraph" w:customStyle="1" w:styleId="Listavistosa-nfasis11">
    <w:name w:val="Lista vistosa - Énfasis 11"/>
    <w:basedOn w:val="Normal"/>
    <w:uiPriority w:val="34"/>
    <w:qFormat/>
    <w:rsid w:val="000679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18">
    <w:name w:val="Pa18"/>
    <w:basedOn w:val="Normal"/>
    <w:next w:val="Normal"/>
    <w:uiPriority w:val="99"/>
    <w:rsid w:val="000679E4"/>
    <w:pPr>
      <w:autoSpaceDE w:val="0"/>
      <w:autoSpaceDN w:val="0"/>
      <w:adjustRightInd w:val="0"/>
      <w:spacing w:line="241" w:lineRule="atLeast"/>
    </w:pPr>
    <w:rPr>
      <w:rFonts w:ascii="Arial" w:eastAsia="Calibri" w:hAnsi="Arial" w:cs="Arial"/>
      <w:lang w:eastAsia="en-US"/>
    </w:rPr>
  </w:style>
  <w:style w:type="character" w:customStyle="1" w:styleId="A1">
    <w:name w:val="A1"/>
    <w:rsid w:val="000679E4"/>
    <w:rPr>
      <w:color w:val="000000"/>
      <w:sz w:val="20"/>
      <w:szCs w:val="20"/>
    </w:rPr>
  </w:style>
  <w:style w:type="paragraph" w:customStyle="1" w:styleId="Pa22">
    <w:name w:val="Pa22"/>
    <w:basedOn w:val="Normal"/>
    <w:next w:val="Normal"/>
    <w:uiPriority w:val="99"/>
    <w:rsid w:val="000679E4"/>
    <w:pPr>
      <w:autoSpaceDE w:val="0"/>
      <w:autoSpaceDN w:val="0"/>
      <w:adjustRightInd w:val="0"/>
      <w:spacing w:line="241" w:lineRule="atLeast"/>
    </w:pPr>
    <w:rPr>
      <w:rFonts w:ascii="Arial" w:eastAsia="Calibri" w:hAnsi="Arial" w:cs="Arial"/>
      <w:lang w:eastAsia="en-US"/>
    </w:rPr>
  </w:style>
  <w:style w:type="paragraph" w:customStyle="1" w:styleId="Pa31">
    <w:name w:val="Pa31"/>
    <w:basedOn w:val="Normal"/>
    <w:next w:val="Normal"/>
    <w:uiPriority w:val="99"/>
    <w:rsid w:val="000679E4"/>
    <w:pPr>
      <w:autoSpaceDE w:val="0"/>
      <w:autoSpaceDN w:val="0"/>
      <w:adjustRightInd w:val="0"/>
      <w:spacing w:line="241" w:lineRule="atLeast"/>
    </w:pPr>
    <w:rPr>
      <w:rFonts w:ascii="Arial" w:eastAsia="Calibri" w:hAnsi="Arial" w:cs="Arial"/>
      <w:lang w:eastAsia="en-US"/>
    </w:rPr>
  </w:style>
  <w:style w:type="paragraph" w:customStyle="1" w:styleId="TXT-GLista">
    <w:name w:val="***TXT-G Lista"/>
    <w:basedOn w:val="Normal"/>
    <w:link w:val="TXT-GListaCar"/>
    <w:uiPriority w:val="99"/>
    <w:rsid w:val="000679E4"/>
    <w:pPr>
      <w:numPr>
        <w:numId w:val="56"/>
      </w:num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</w:tabs>
      <w:spacing w:after="120"/>
      <w:jc w:val="both"/>
    </w:pPr>
    <w:rPr>
      <w:sz w:val="22"/>
      <w:lang w:eastAsia="en-US"/>
    </w:rPr>
  </w:style>
  <w:style w:type="character" w:customStyle="1" w:styleId="TXT-GListaCar">
    <w:name w:val="***TXT-G Lista Car"/>
    <w:link w:val="TXT-GLista"/>
    <w:uiPriority w:val="99"/>
    <w:locked/>
    <w:rsid w:val="000679E4"/>
    <w:rPr>
      <w:sz w:val="22"/>
      <w:szCs w:val="24"/>
      <w:lang w:eastAsia="en-US"/>
    </w:rPr>
  </w:style>
  <w:style w:type="paragraph" w:customStyle="1" w:styleId="Pa19">
    <w:name w:val="Pa19"/>
    <w:basedOn w:val="Normal"/>
    <w:next w:val="Normal"/>
    <w:uiPriority w:val="99"/>
    <w:rsid w:val="000679E4"/>
    <w:pPr>
      <w:autoSpaceDE w:val="0"/>
      <w:autoSpaceDN w:val="0"/>
      <w:adjustRightInd w:val="0"/>
      <w:spacing w:line="241" w:lineRule="atLeast"/>
    </w:pPr>
    <w:rPr>
      <w:rFonts w:ascii="Arial" w:eastAsia="Calibri" w:hAnsi="Arial" w:cs="Arial"/>
      <w:lang w:eastAsia="en-US"/>
    </w:rPr>
  </w:style>
  <w:style w:type="paragraph" w:customStyle="1" w:styleId="Default">
    <w:name w:val="Default"/>
    <w:rsid w:val="000679E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64">
    <w:name w:val="Pa64"/>
    <w:basedOn w:val="Default"/>
    <w:next w:val="Default"/>
    <w:uiPriority w:val="99"/>
    <w:rsid w:val="000679E4"/>
    <w:pPr>
      <w:spacing w:line="241" w:lineRule="atLeast"/>
    </w:pPr>
    <w:rPr>
      <w:color w:val="auto"/>
    </w:rPr>
  </w:style>
  <w:style w:type="paragraph" w:customStyle="1" w:styleId="Pa29">
    <w:name w:val="Pa29"/>
    <w:basedOn w:val="Default"/>
    <w:next w:val="Default"/>
    <w:uiPriority w:val="99"/>
    <w:rsid w:val="000679E4"/>
    <w:pPr>
      <w:spacing w:line="241" w:lineRule="atLeast"/>
    </w:pPr>
    <w:rPr>
      <w:color w:val="auto"/>
    </w:rPr>
  </w:style>
  <w:style w:type="paragraph" w:customStyle="1" w:styleId="Ttulo2">
    <w:name w:val="T’tulo 2"/>
    <w:basedOn w:val="Standard"/>
    <w:next w:val="Standard"/>
    <w:rsid w:val="000679E4"/>
    <w:pPr>
      <w:keepNext/>
      <w:widowControl w:val="0"/>
      <w:tabs>
        <w:tab w:val="left" w:pos="5812"/>
      </w:tabs>
      <w:textAlignment w:val="baseline"/>
    </w:pPr>
    <w:rPr>
      <w:rFonts w:ascii="Times" w:eastAsia="Arial Unicode MS" w:hAnsi="Times" w:cs="Tahoma"/>
      <w:b/>
      <w:bCs w:val="0"/>
      <w:szCs w:val="20"/>
      <w:lang w:eastAsia="zh-CN" w:bidi="hi-IN"/>
    </w:rPr>
  </w:style>
  <w:style w:type="numbering" w:customStyle="1" w:styleId="WW8Num6">
    <w:name w:val="WW8Num6"/>
    <w:basedOn w:val="NoList"/>
    <w:rsid w:val="000679E4"/>
    <w:pPr>
      <w:numPr>
        <w:numId w:val="57"/>
      </w:numPr>
    </w:pPr>
  </w:style>
  <w:style w:type="numbering" w:customStyle="1" w:styleId="WW8Num3">
    <w:name w:val="WW8Num3"/>
    <w:basedOn w:val="NoList"/>
    <w:rsid w:val="000679E4"/>
    <w:pPr>
      <w:numPr>
        <w:numId w:val="58"/>
      </w:numPr>
    </w:pPr>
  </w:style>
  <w:style w:type="paragraph" w:customStyle="1" w:styleId="Pa12">
    <w:name w:val="Pa12"/>
    <w:basedOn w:val="Default"/>
    <w:next w:val="Default"/>
    <w:uiPriority w:val="99"/>
    <w:rsid w:val="000679E4"/>
    <w:pPr>
      <w:spacing w:line="201" w:lineRule="atLeast"/>
    </w:pPr>
    <w:rPr>
      <w:rFonts w:eastAsia="Times New Roman"/>
      <w:color w:val="auto"/>
      <w:lang w:eastAsia="es-ES"/>
    </w:rPr>
  </w:style>
  <w:style w:type="paragraph" w:customStyle="1" w:styleId="Pa7">
    <w:name w:val="Pa7"/>
    <w:basedOn w:val="Default"/>
    <w:next w:val="Default"/>
    <w:uiPriority w:val="99"/>
    <w:rsid w:val="000679E4"/>
    <w:pPr>
      <w:spacing w:line="201" w:lineRule="atLeast"/>
    </w:pPr>
    <w:rPr>
      <w:rFonts w:eastAsia="Times New Roman"/>
      <w:color w:val="auto"/>
      <w:lang w:eastAsia="es-ES"/>
    </w:rPr>
  </w:style>
  <w:style w:type="character" w:styleId="FollowedHyperlink">
    <w:name w:val="FollowedHyperlink"/>
    <w:uiPriority w:val="99"/>
    <w:semiHidden/>
    <w:unhideWhenUsed/>
    <w:rsid w:val="000679E4"/>
    <w:rPr>
      <w:color w:val="800080"/>
      <w:u w:val="single"/>
    </w:rPr>
  </w:style>
  <w:style w:type="table" w:customStyle="1" w:styleId="Tablaconcuadrcula6concolores-nfasis61">
    <w:name w:val="Tabla con cuadrícula 6 con colores - Énfasis 61"/>
    <w:basedOn w:val="TableNormal"/>
    <w:uiPriority w:val="51"/>
    <w:rsid w:val="000679E4"/>
    <w:rPr>
      <w:rFonts w:ascii="Calibri" w:eastAsia="Calibri" w:hAnsi="Calibri"/>
      <w:color w:val="E36C0A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aconcuadrcula1clara-nfasis61">
    <w:name w:val="Tabla con cuadrícula 1 clara - Énfasis 61"/>
    <w:basedOn w:val="TableNormal"/>
    <w:uiPriority w:val="46"/>
    <w:rsid w:val="000679E4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2-nfasis61">
    <w:name w:val="Tabla con cuadrícula 2 - Énfasis 61"/>
    <w:basedOn w:val="TableNormal"/>
    <w:uiPriority w:val="47"/>
    <w:rsid w:val="000679E4"/>
    <w:rPr>
      <w:rFonts w:ascii="Calibri" w:eastAsia="Calibri" w:hAnsi="Calibri"/>
    </w:rPr>
    <w:tblPr>
      <w:tblStyleRowBandSize w:val="1"/>
      <w:tblStyleColBandSize w:val="1"/>
      <w:tblBorders>
        <w:top w:val="single" w:sz="2" w:space="0" w:color="FABF8F"/>
        <w:bottom w:val="single" w:sz="2" w:space="0" w:color="FABF8F"/>
        <w:insideH w:val="single" w:sz="2" w:space="0" w:color="FABF8F"/>
        <w:insideV w:val="single" w:sz="2" w:space="0" w:color="FABF8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ABF8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character" w:styleId="CommentReference">
    <w:name w:val="annotation reference"/>
    <w:basedOn w:val="DefaultParagraphFont"/>
    <w:semiHidden/>
    <w:unhideWhenUsed/>
    <w:rsid w:val="000679E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679E4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79E4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9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79E4"/>
    <w:rPr>
      <w:rFonts w:ascii="Calibri" w:eastAsia="Calibri" w:hAnsi="Calibri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0679E4"/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679E4"/>
    <w:rPr>
      <w:rFonts w:ascii="Tahoma" w:eastAsia="Calibri" w:hAnsi="Tahoma" w:cs="Tahoma"/>
      <w:sz w:val="16"/>
      <w:szCs w:val="16"/>
      <w:lang w:eastAsia="en-US"/>
    </w:rPr>
  </w:style>
  <w:style w:type="paragraph" w:customStyle="1" w:styleId="texto">
    <w:name w:val="texto"/>
    <w:basedOn w:val="Normal"/>
    <w:rsid w:val="000679E4"/>
    <w:pPr>
      <w:spacing w:before="100" w:beforeAutospacing="1" w:after="100" w:afterAutospacing="1"/>
    </w:pPr>
  </w:style>
  <w:style w:type="paragraph" w:customStyle="1" w:styleId="parrafo">
    <w:name w:val="parrafo"/>
    <w:basedOn w:val="Normal"/>
    <w:rsid w:val="000679E4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0679E4"/>
    <w:pPr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0679E4"/>
    <w:rPr>
      <w:sz w:val="22"/>
      <w:szCs w:val="24"/>
    </w:rPr>
  </w:style>
  <w:style w:type="paragraph" w:customStyle="1" w:styleId="Pa4">
    <w:name w:val="Pa4"/>
    <w:basedOn w:val="Default"/>
    <w:next w:val="Default"/>
    <w:uiPriority w:val="99"/>
    <w:rsid w:val="000679E4"/>
    <w:pPr>
      <w:spacing w:line="161" w:lineRule="atLeast"/>
    </w:pPr>
    <w:rPr>
      <w:rFonts w:ascii="Poppins" w:hAnsi="Poppins" w:cs="Times New Roman"/>
      <w:color w:val="auto"/>
      <w:lang w:eastAsia="es-ES"/>
    </w:rPr>
  </w:style>
  <w:style w:type="character" w:customStyle="1" w:styleId="A4">
    <w:name w:val="A4"/>
    <w:uiPriority w:val="99"/>
    <w:rsid w:val="000679E4"/>
    <w:rPr>
      <w:rFonts w:cs="Poppins"/>
      <w:color w:val="000000"/>
      <w:sz w:val="6"/>
      <w:szCs w:val="6"/>
    </w:rPr>
  </w:style>
  <w:style w:type="paragraph" w:customStyle="1" w:styleId="parrafo2">
    <w:name w:val="parrafo_2"/>
    <w:basedOn w:val="Normal"/>
    <w:rsid w:val="000679E4"/>
    <w:pPr>
      <w:spacing w:before="100" w:beforeAutospacing="1" w:after="100" w:afterAutospacing="1"/>
    </w:pPr>
    <w:rPr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3CD51-0F07-45EF-9085-A66A4613F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3461</Words>
  <Characters>19037</Characters>
  <Application>Microsoft Office Word</Application>
  <DocSecurity>0</DocSecurity>
  <Lines>158</Lines>
  <Paragraphs>44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22</vt:i4>
      </vt:variant>
      <vt:variant>
        <vt:lpstr>Título</vt:lpstr>
      </vt:variant>
      <vt:variant>
        <vt:i4>1</vt:i4>
      </vt:variant>
    </vt:vector>
  </HeadingPairs>
  <TitlesOfParts>
    <vt:vector size="24" baseType="lpstr">
      <vt:lpstr>PROGRAMACIÓN CICLO SUPERIOR DE ADMINISTRACIÓN Y FINANZAS</vt:lpstr>
      <vt:lpstr>1. CORRELACIÓN ENTRE CONTENIDOS, RESULTADOS DE APRENDIZAJE Y CRITERIOS DE EVALUA</vt:lpstr>
      <vt:lpstr>4. SECUENCIACIÓN Y TEMPORALIZACIÓN DE LAS UNIDADES DE TRABAJO.</vt:lpstr>
      <vt:lpstr>    4.1. SECUENCIACIÓN DE LAS UNIDADES.</vt:lpstr>
      <vt:lpstr>    4.2. TEMPORALIZACIÓN </vt:lpstr>
      <vt:lpstr>5. METODOLOGÍA Y ESTRATEGIAS DIDÁCTICAS.</vt:lpstr>
      <vt:lpstr>    5.1. PRINCIPIOS METODOLÓGICOS</vt:lpstr>
      <vt:lpstr>    5.2. ESTRATEGIAS Y TÉCNICAS.</vt:lpstr>
      <vt:lpstr>    5.3. MEDIDAS DE ATENCIÓN A LA DIVERSIDAD</vt:lpstr>
      <vt:lpstr>    5.4. RECURSOS DIDÁCTICOS Y MATERIALES CURRICULARES.</vt:lpstr>
      <vt:lpstr>6. EVALUACIÓN.</vt:lpstr>
      <vt:lpstr>    6.1. CARACTERÍSTICAS DE LA EVALUACIÓN</vt:lpstr>
      <vt:lpstr>    6.2. TABLAS DE COMPROBACIÓN PARA LA EVALUACIÓN DE CADA UNIDAD DE TRABAJO.</vt:lpstr>
      <vt:lpstr>    6.3. PROCEDIMIENTOS DE EVALUACIÓN CONTINUA Y CRITERIOS DE CALIFICACIÓN</vt:lpstr>
      <vt:lpstr>    6.4. PROCEDIMIENTO DE EVALUACIÓN PARA PÉRDIDA DEL DERECHO A LA EVALUACIÓN CONTIN</vt:lpstr>
      <vt:lpstr>    6.5. EVALUACIÓN EXTRAORDINARIA: PROCEDIMIENTO DE EVALUACIÓN EN CONVOCATORIA EXTR</vt:lpstr>
      <vt:lpstr>    6.6. PRUEBAS EXTRAORDINARIAS PARA ALUMNOS CON LA ASIGNATURA PENDIENTE. ACTIVIDAD</vt:lpstr>
      <vt:lpstr>    6.7. MEDIDAS EVALUACIÓN PARA ALUMNOS CON NECESIDAD ESPECÍFICA DE APOYO EDUCATIVO</vt:lpstr>
      <vt:lpstr>7. MODALIDAD A DISTANCIA.</vt:lpstr>
      <vt:lpstr>8. ESTRATEGIAS DE ANIMACIÓN A LA LECTURA Y EL DESARROLLO DE LA EXPRESIÓN ORAL Y </vt:lpstr>
      <vt:lpstr>9. ACTIVIDADES COMPLEMENTARIAS Y EXTRAESCOLARES</vt:lpstr>
      <vt:lpstr>10. MEDIDAS PARA EVALUAR LA APLICACIÓN DE LA PROGRAMACIÓN Y LA PRÁCTICA DOCENTE</vt:lpstr>
      <vt:lpstr/>
      <vt:lpstr>PROGRAMACIÓN CICLO SUPERIOR DE ADMINISTRACIÓN Y FINANZAS</vt:lpstr>
    </vt:vector>
  </TitlesOfParts>
  <Company/>
  <LinksUpToDate>false</LinksUpToDate>
  <CharactersWithSpaces>22454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PROGRAMACIÓN CICLO SUPERIOR DE ADMINISTRACIÓN Y FINANZAS</dc:title>
  <dc:subject/>
  <dc:creator>Susana</dc:creator>
  <cp:keywords/>
  <dc:description/>
  <cp:lastModifiedBy>Susana López Ruesga</cp:lastModifiedBy>
  <cp:revision>3</cp:revision>
  <dcterms:created xsi:type="dcterms:W3CDTF">2024-11-04T11:25:00Z</dcterms:created>
  <dcterms:modified xsi:type="dcterms:W3CDTF">2024-11-04T12:13:00Z</dcterms:modified>
</cp:coreProperties>
</file>