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F7C8C" w14:textId="77777777" w:rsidR="000F6482" w:rsidRPr="00DE24FA" w:rsidRDefault="000F6482" w:rsidP="000F6482">
      <w:pPr>
        <w:pStyle w:val="Ttulo1"/>
        <w:numPr>
          <w:ilvl w:val="0"/>
          <w:numId w:val="0"/>
        </w:numPr>
        <w:spacing w:before="1"/>
        <w:ind w:left="573" w:right="506"/>
        <w:jc w:val="center"/>
        <w:rPr>
          <w:rFonts w:cs="Arial"/>
          <w:sz w:val="44"/>
          <w:szCs w:val="44"/>
        </w:rPr>
      </w:pPr>
    </w:p>
    <w:p w14:paraId="585F7C8D" w14:textId="77777777" w:rsidR="000F6482" w:rsidRPr="00DE24FA" w:rsidRDefault="000F6482" w:rsidP="000F6482">
      <w:pPr>
        <w:pStyle w:val="Ttulo1"/>
        <w:numPr>
          <w:ilvl w:val="0"/>
          <w:numId w:val="0"/>
        </w:numPr>
        <w:spacing w:before="1"/>
        <w:ind w:left="573" w:right="506"/>
        <w:jc w:val="center"/>
        <w:rPr>
          <w:rFonts w:cs="Arial"/>
          <w:sz w:val="44"/>
          <w:szCs w:val="44"/>
        </w:rPr>
      </w:pPr>
    </w:p>
    <w:p w14:paraId="585F7C8E" w14:textId="77777777" w:rsidR="000F6482" w:rsidRPr="00DE24FA" w:rsidRDefault="000F6482" w:rsidP="000F6482">
      <w:pPr>
        <w:pStyle w:val="Ttulo1"/>
        <w:numPr>
          <w:ilvl w:val="0"/>
          <w:numId w:val="0"/>
        </w:numPr>
        <w:spacing w:before="1"/>
        <w:ind w:left="573" w:right="506"/>
        <w:jc w:val="center"/>
        <w:rPr>
          <w:rFonts w:cs="Arial"/>
          <w:sz w:val="44"/>
          <w:szCs w:val="44"/>
        </w:rPr>
      </w:pPr>
    </w:p>
    <w:p w14:paraId="585F7C8F" w14:textId="77777777" w:rsidR="000F6482" w:rsidRPr="00DE24FA" w:rsidRDefault="000F6482" w:rsidP="009B04E5">
      <w:pPr>
        <w:jc w:val="center"/>
        <w:rPr>
          <w:rFonts w:ascii="Arial" w:hAnsi="Arial" w:cs="Arial"/>
          <w:b/>
          <w:bCs/>
          <w:sz w:val="48"/>
          <w:szCs w:val="48"/>
        </w:rPr>
      </w:pPr>
    </w:p>
    <w:p w14:paraId="585F7C90" w14:textId="77777777" w:rsidR="000F6482" w:rsidRPr="00DE24FA" w:rsidRDefault="000F6482" w:rsidP="009B04E5">
      <w:pPr>
        <w:jc w:val="center"/>
        <w:rPr>
          <w:rFonts w:ascii="Arial" w:hAnsi="Arial" w:cs="Arial"/>
          <w:b/>
          <w:bCs/>
          <w:sz w:val="48"/>
          <w:szCs w:val="48"/>
        </w:rPr>
      </w:pPr>
      <w:r w:rsidRPr="00DE24FA">
        <w:rPr>
          <w:rFonts w:ascii="Arial" w:hAnsi="Arial" w:cs="Arial"/>
          <w:b/>
          <w:bCs/>
          <w:sz w:val="48"/>
          <w:szCs w:val="48"/>
        </w:rPr>
        <w:t>IES JOSEFINA ALDECOA</w:t>
      </w:r>
    </w:p>
    <w:p w14:paraId="585F7C91" w14:textId="77777777" w:rsidR="000F6482" w:rsidRPr="00DE24FA" w:rsidRDefault="000F6482" w:rsidP="000F6482">
      <w:pPr>
        <w:pStyle w:val="Normal3"/>
        <w:pBdr>
          <w:top w:val="nil"/>
          <w:left w:val="nil"/>
          <w:bottom w:val="nil"/>
          <w:right w:val="nil"/>
          <w:between w:val="nil"/>
        </w:pBdr>
        <w:rPr>
          <w:b/>
          <w:color w:val="000000"/>
        </w:rPr>
      </w:pPr>
    </w:p>
    <w:p w14:paraId="585F7C92" w14:textId="77777777" w:rsidR="000F6482" w:rsidRPr="00DE24FA" w:rsidRDefault="000F6482" w:rsidP="000F6482">
      <w:pPr>
        <w:pStyle w:val="Normal3"/>
        <w:pBdr>
          <w:top w:val="nil"/>
          <w:left w:val="nil"/>
          <w:bottom w:val="nil"/>
          <w:right w:val="nil"/>
          <w:between w:val="nil"/>
        </w:pBdr>
        <w:rPr>
          <w:b/>
          <w:color w:val="000000"/>
        </w:rPr>
      </w:pPr>
      <w:r w:rsidRPr="00DE24FA">
        <w:rPr>
          <w:noProof/>
          <w:lang w:val="es-ES"/>
        </w:rPr>
        <w:drawing>
          <wp:anchor distT="0" distB="0" distL="114300" distR="114300" simplePos="0" relativeHeight="251657216" behindDoc="0" locked="0" layoutInCell="1" allowOverlap="1" wp14:anchorId="585F83C3" wp14:editId="585F83C4">
            <wp:simplePos x="0" y="0"/>
            <wp:positionH relativeFrom="column">
              <wp:posOffset>2025014</wp:posOffset>
            </wp:positionH>
            <wp:positionV relativeFrom="paragraph">
              <wp:posOffset>183515</wp:posOffset>
            </wp:positionV>
            <wp:extent cx="2143125" cy="2152650"/>
            <wp:effectExtent l="0" t="0" r="0" b="0"/>
            <wp:wrapSquare wrapText="bothSides" distT="0" distB="0" distL="114300" distR="114300"/>
            <wp:docPr id="4" name="image4.jpg" descr="descarga.jpg"/>
            <wp:cNvGraphicFramePr/>
            <a:graphic xmlns:a="http://schemas.openxmlformats.org/drawingml/2006/main">
              <a:graphicData uri="http://schemas.openxmlformats.org/drawingml/2006/picture">
                <pic:pic xmlns:pic="http://schemas.openxmlformats.org/drawingml/2006/picture">
                  <pic:nvPicPr>
                    <pic:cNvPr id="0" name="image4.jpg" descr="descarga.jpg"/>
                    <pic:cNvPicPr preferRelativeResize="0"/>
                  </pic:nvPicPr>
                  <pic:blipFill>
                    <a:blip r:embed="rId8"/>
                    <a:srcRect/>
                    <a:stretch>
                      <a:fillRect/>
                    </a:stretch>
                  </pic:blipFill>
                  <pic:spPr>
                    <a:xfrm>
                      <a:off x="0" y="0"/>
                      <a:ext cx="2143125" cy="2152650"/>
                    </a:xfrm>
                    <a:prstGeom prst="rect">
                      <a:avLst/>
                    </a:prstGeom>
                    <a:ln/>
                  </pic:spPr>
                </pic:pic>
              </a:graphicData>
            </a:graphic>
          </wp:anchor>
        </w:drawing>
      </w:r>
    </w:p>
    <w:p w14:paraId="585F7C93" w14:textId="77777777" w:rsidR="000F6482" w:rsidRPr="00DE24FA" w:rsidRDefault="000F6482" w:rsidP="000F6482">
      <w:pPr>
        <w:pStyle w:val="Normal3"/>
        <w:pBdr>
          <w:top w:val="nil"/>
          <w:left w:val="nil"/>
          <w:bottom w:val="nil"/>
          <w:right w:val="nil"/>
          <w:between w:val="nil"/>
        </w:pBdr>
        <w:rPr>
          <w:b/>
          <w:color w:val="000000"/>
        </w:rPr>
      </w:pPr>
    </w:p>
    <w:p w14:paraId="585F7C94" w14:textId="77777777" w:rsidR="000F6482" w:rsidRPr="00DE24FA" w:rsidRDefault="000F6482" w:rsidP="000F6482">
      <w:pPr>
        <w:pStyle w:val="Normal3"/>
        <w:pBdr>
          <w:top w:val="nil"/>
          <w:left w:val="nil"/>
          <w:bottom w:val="nil"/>
          <w:right w:val="nil"/>
          <w:between w:val="nil"/>
        </w:pBdr>
        <w:rPr>
          <w:b/>
          <w:color w:val="000000"/>
        </w:rPr>
      </w:pPr>
    </w:p>
    <w:p w14:paraId="585F7C95" w14:textId="77777777" w:rsidR="000F6482" w:rsidRPr="00DE24FA" w:rsidRDefault="000F6482" w:rsidP="000F6482">
      <w:pPr>
        <w:pStyle w:val="Normal3"/>
        <w:pBdr>
          <w:top w:val="nil"/>
          <w:left w:val="nil"/>
          <w:bottom w:val="nil"/>
          <w:right w:val="nil"/>
          <w:between w:val="nil"/>
        </w:pBdr>
        <w:rPr>
          <w:b/>
          <w:color w:val="000000"/>
        </w:rPr>
      </w:pPr>
    </w:p>
    <w:p w14:paraId="585F7C96" w14:textId="77777777" w:rsidR="000F6482" w:rsidRPr="00DE24FA" w:rsidRDefault="000F6482" w:rsidP="000F6482">
      <w:pPr>
        <w:pStyle w:val="Normal3"/>
        <w:pBdr>
          <w:top w:val="nil"/>
          <w:left w:val="nil"/>
          <w:bottom w:val="nil"/>
          <w:right w:val="nil"/>
          <w:between w:val="nil"/>
        </w:pBdr>
        <w:rPr>
          <w:b/>
          <w:color w:val="000000"/>
        </w:rPr>
      </w:pPr>
    </w:p>
    <w:p w14:paraId="585F7C97" w14:textId="77777777" w:rsidR="000F6482" w:rsidRPr="00DE24FA" w:rsidRDefault="000F6482" w:rsidP="000F6482">
      <w:pPr>
        <w:pStyle w:val="Normal3"/>
        <w:pBdr>
          <w:top w:val="nil"/>
          <w:left w:val="nil"/>
          <w:bottom w:val="nil"/>
          <w:right w:val="nil"/>
          <w:between w:val="nil"/>
        </w:pBdr>
        <w:rPr>
          <w:b/>
          <w:color w:val="000000"/>
        </w:rPr>
      </w:pPr>
    </w:p>
    <w:p w14:paraId="585F7C98" w14:textId="77777777" w:rsidR="000F6482" w:rsidRPr="00DE24FA" w:rsidRDefault="000F6482" w:rsidP="000F6482">
      <w:pPr>
        <w:pStyle w:val="Normal3"/>
        <w:pBdr>
          <w:top w:val="nil"/>
          <w:left w:val="nil"/>
          <w:bottom w:val="nil"/>
          <w:right w:val="nil"/>
          <w:between w:val="nil"/>
        </w:pBdr>
        <w:rPr>
          <w:b/>
          <w:color w:val="000000"/>
        </w:rPr>
      </w:pPr>
    </w:p>
    <w:p w14:paraId="585F7C99" w14:textId="77777777" w:rsidR="000F6482" w:rsidRPr="00DE24FA" w:rsidRDefault="000F6482" w:rsidP="000F6482">
      <w:pPr>
        <w:pStyle w:val="Normal3"/>
        <w:pBdr>
          <w:top w:val="nil"/>
          <w:left w:val="nil"/>
          <w:bottom w:val="nil"/>
          <w:right w:val="nil"/>
          <w:between w:val="nil"/>
        </w:pBdr>
        <w:rPr>
          <w:b/>
          <w:color w:val="000000"/>
        </w:rPr>
      </w:pPr>
    </w:p>
    <w:p w14:paraId="585F7C9A" w14:textId="77777777" w:rsidR="000F6482" w:rsidRPr="00DE24FA" w:rsidRDefault="000F6482" w:rsidP="000F6482">
      <w:pPr>
        <w:pStyle w:val="Normal3"/>
        <w:pBdr>
          <w:top w:val="nil"/>
          <w:left w:val="nil"/>
          <w:bottom w:val="nil"/>
          <w:right w:val="nil"/>
          <w:between w:val="nil"/>
        </w:pBdr>
        <w:rPr>
          <w:b/>
          <w:color w:val="000000"/>
        </w:rPr>
      </w:pPr>
    </w:p>
    <w:p w14:paraId="585F7C9B" w14:textId="77777777" w:rsidR="000F6482" w:rsidRPr="00DE24FA" w:rsidRDefault="000F6482" w:rsidP="000F6482">
      <w:pPr>
        <w:pStyle w:val="Normal3"/>
        <w:pBdr>
          <w:top w:val="nil"/>
          <w:left w:val="nil"/>
          <w:bottom w:val="nil"/>
          <w:right w:val="nil"/>
          <w:between w:val="nil"/>
        </w:pBdr>
        <w:rPr>
          <w:b/>
          <w:color w:val="000000"/>
        </w:rPr>
      </w:pPr>
    </w:p>
    <w:p w14:paraId="585F7C9C" w14:textId="77777777" w:rsidR="000F6482" w:rsidRPr="00DE24FA" w:rsidRDefault="000F6482" w:rsidP="000F6482">
      <w:pPr>
        <w:pStyle w:val="Normal3"/>
        <w:pBdr>
          <w:top w:val="nil"/>
          <w:left w:val="nil"/>
          <w:bottom w:val="nil"/>
          <w:right w:val="nil"/>
          <w:between w:val="nil"/>
        </w:pBdr>
        <w:spacing w:before="135"/>
        <w:rPr>
          <w:b/>
          <w:color w:val="000000"/>
        </w:rPr>
      </w:pPr>
    </w:p>
    <w:p w14:paraId="585F7C9D" w14:textId="77777777" w:rsidR="000F6482" w:rsidRPr="00DE24FA" w:rsidRDefault="000F6482" w:rsidP="000F6482">
      <w:pPr>
        <w:pStyle w:val="Normal3"/>
        <w:spacing w:line="276" w:lineRule="auto"/>
        <w:ind w:left="576" w:right="506"/>
        <w:jc w:val="center"/>
        <w:rPr>
          <w:b/>
          <w:sz w:val="36"/>
          <w:szCs w:val="36"/>
        </w:rPr>
      </w:pPr>
    </w:p>
    <w:p w14:paraId="585F7C9E" w14:textId="77777777" w:rsidR="000F6482" w:rsidRPr="00DE24FA" w:rsidRDefault="000F6482" w:rsidP="000F6482">
      <w:pPr>
        <w:pStyle w:val="Normal3"/>
        <w:spacing w:line="276" w:lineRule="auto"/>
        <w:ind w:left="576" w:right="506"/>
        <w:jc w:val="center"/>
        <w:rPr>
          <w:b/>
          <w:sz w:val="28"/>
          <w:szCs w:val="28"/>
        </w:rPr>
      </w:pPr>
      <w:r w:rsidRPr="00DE24FA">
        <w:rPr>
          <w:b/>
          <w:sz w:val="28"/>
          <w:szCs w:val="28"/>
        </w:rPr>
        <w:t>MÓDULO PROFESIONAL: PROTOCOLO EMPRESARIAL</w:t>
      </w:r>
    </w:p>
    <w:p w14:paraId="585F7C9F" w14:textId="77777777" w:rsidR="000F6482" w:rsidRDefault="000F6482" w:rsidP="000F6482">
      <w:pPr>
        <w:pStyle w:val="Normal3"/>
        <w:ind w:left="574" w:right="506"/>
        <w:jc w:val="center"/>
        <w:rPr>
          <w:b/>
          <w:color w:val="000000" w:themeColor="text1"/>
          <w:sz w:val="28"/>
          <w:szCs w:val="28"/>
        </w:rPr>
      </w:pPr>
      <w:r w:rsidRPr="00DE24FA">
        <w:rPr>
          <w:b/>
          <w:color w:val="000000" w:themeColor="text1"/>
          <w:sz w:val="28"/>
          <w:szCs w:val="28"/>
        </w:rPr>
        <w:t>CÓDIGO: 0661</w:t>
      </w:r>
    </w:p>
    <w:p w14:paraId="4A7215C3" w14:textId="77777777" w:rsidR="002D5EED" w:rsidRPr="00DE24FA" w:rsidRDefault="002D5EED" w:rsidP="000F6482">
      <w:pPr>
        <w:pStyle w:val="Normal3"/>
        <w:ind w:left="574" w:right="506"/>
        <w:jc w:val="center"/>
        <w:rPr>
          <w:b/>
          <w:color w:val="000000" w:themeColor="text1"/>
          <w:sz w:val="28"/>
          <w:szCs w:val="28"/>
        </w:rPr>
      </w:pPr>
    </w:p>
    <w:p w14:paraId="585F7CA0" w14:textId="1C539BC0" w:rsidR="000F6482" w:rsidRPr="0074122E" w:rsidRDefault="000F6482" w:rsidP="000F6482">
      <w:pPr>
        <w:pStyle w:val="Normal3"/>
        <w:spacing w:before="1" w:line="276" w:lineRule="auto"/>
        <w:ind w:left="574" w:right="506"/>
        <w:jc w:val="center"/>
        <w:rPr>
          <w:bCs/>
          <w:color w:val="E36C09"/>
          <w:sz w:val="28"/>
          <w:szCs w:val="28"/>
        </w:rPr>
      </w:pPr>
      <w:r w:rsidRPr="0074122E">
        <w:rPr>
          <w:bCs/>
          <w:sz w:val="28"/>
          <w:szCs w:val="28"/>
        </w:rPr>
        <w:t>CICLO FORMATIVO</w:t>
      </w:r>
      <w:r w:rsidR="002D5EED" w:rsidRPr="0074122E">
        <w:rPr>
          <w:bCs/>
          <w:sz w:val="28"/>
          <w:szCs w:val="28"/>
        </w:rPr>
        <w:t xml:space="preserve"> DE GRADO SUPERIOR</w:t>
      </w:r>
      <w:r w:rsidR="0074122E" w:rsidRPr="0074122E">
        <w:rPr>
          <w:bCs/>
          <w:sz w:val="28"/>
          <w:szCs w:val="28"/>
        </w:rPr>
        <w:t xml:space="preserve"> CORRESPONDIENTE AL TÍTULO DE:</w:t>
      </w:r>
    </w:p>
    <w:p w14:paraId="585F7CA1" w14:textId="01EB8595" w:rsidR="006D5502" w:rsidRPr="00DE24FA" w:rsidRDefault="00383AC6" w:rsidP="00C37D6C">
      <w:pPr>
        <w:ind w:left="213"/>
        <w:rPr>
          <w:rFonts w:ascii="Arial" w:hAnsi="Arial" w:cs="Arial"/>
          <w:sz w:val="22"/>
          <w:szCs w:val="22"/>
        </w:rPr>
      </w:pPr>
      <w:r w:rsidRPr="00DE24FA">
        <w:rPr>
          <w:rFonts w:ascii="Arial" w:hAnsi="Arial" w:cs="Arial"/>
          <w:noProof/>
          <w:sz w:val="14"/>
          <w:lang w:val="es-ES"/>
        </w:rPr>
        <mc:AlternateContent>
          <mc:Choice Requires="wps">
            <w:drawing>
              <wp:anchor distT="0" distB="0" distL="114300" distR="114300" simplePos="0" relativeHeight="251658240" behindDoc="1" locked="0" layoutInCell="1" allowOverlap="1" wp14:anchorId="585F83C6" wp14:editId="77D35833">
                <wp:simplePos x="0" y="0"/>
                <wp:positionH relativeFrom="column">
                  <wp:posOffset>-340995</wp:posOffset>
                </wp:positionH>
                <wp:positionV relativeFrom="paragraph">
                  <wp:posOffset>-21590</wp:posOffset>
                </wp:positionV>
                <wp:extent cx="302260" cy="61087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610870"/>
                        </a:xfrm>
                        <a:prstGeom prst="rect">
                          <a:avLst/>
                        </a:prstGeom>
                        <a:solidFill>
                          <a:srgbClr val="FFFFFF"/>
                        </a:solidFill>
                        <a:ln>
                          <a:noFill/>
                        </a:ln>
                      </wps:spPr>
                      <wps:txbx>
                        <w:txbxContent>
                          <w:p w14:paraId="585F83D8" w14:textId="77777777" w:rsidR="004C7F1B" w:rsidRPr="00C37D6C" w:rsidRDefault="004C7F1B" w:rsidP="00C37D6C">
                            <w:pPr>
                              <w:rPr>
                                <w:szCs w:val="12"/>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5F83C6" id="_x0000_t202" coordsize="21600,21600" o:spt="202" path="m,l,21600r21600,l21600,xe">
                <v:stroke joinstyle="miter"/>
                <v:path gradientshapeok="t" o:connecttype="rect"/>
              </v:shapetype>
              <v:shape id="Cuadro de texto 2" o:spid="_x0000_s1026" type="#_x0000_t202" style="position:absolute;left:0;text-align:left;margin-left:-26.85pt;margin-top:-1.7pt;width:23.8pt;height:4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" stroked="f">
                <v:textbox style="layout-flow:vertical;mso-layout-flow-alt:bottom-to-top">
                  <w:txbxContent>
                    <w:p w14:paraId="585F83D8" w14:textId="77777777" w:rsidR="004C7F1B" w:rsidRPr="00C37D6C" w:rsidRDefault="004C7F1B" w:rsidP="00C37D6C">
                      <w:pPr>
                        <w:rPr>
                          <w:szCs w:val="12"/>
                        </w:rPr>
                      </w:pPr>
                    </w:p>
                  </w:txbxContent>
                </v:textbox>
              </v:shape>
            </w:pict>
          </mc:Fallback>
        </mc:AlternateContent>
      </w:r>
    </w:p>
    <w:p w14:paraId="585F7CA2" w14:textId="77777777" w:rsidR="00C37D6C" w:rsidRPr="008B5D2E" w:rsidRDefault="00C37D6C" w:rsidP="007606C7">
      <w:pPr>
        <w:spacing w:before="120" w:line="360" w:lineRule="auto"/>
        <w:ind w:left="927"/>
        <w:jc w:val="center"/>
        <w:rPr>
          <w:rFonts w:ascii="Arial" w:hAnsi="Arial" w:cs="Arial"/>
          <w:b/>
          <w:sz w:val="32"/>
          <w:szCs w:val="32"/>
        </w:rPr>
      </w:pPr>
      <w:r w:rsidRPr="008B5D2E">
        <w:rPr>
          <w:rFonts w:ascii="Arial" w:eastAsia="Calibri" w:hAnsi="Arial" w:cs="Arial"/>
          <w:b/>
          <w:sz w:val="32"/>
          <w:szCs w:val="32"/>
        </w:rPr>
        <w:t xml:space="preserve">Técnico Superior Doble Titulación Asistencia a la Dirección </w:t>
      </w:r>
      <w:r w:rsidR="00F47BDF" w:rsidRPr="008B5D2E">
        <w:rPr>
          <w:rFonts w:ascii="Arial" w:eastAsia="Calibri" w:hAnsi="Arial" w:cs="Arial"/>
          <w:b/>
          <w:sz w:val="32"/>
          <w:szCs w:val="32"/>
        </w:rPr>
        <w:t>y Administración</w:t>
      </w:r>
      <w:r w:rsidRPr="008B5D2E">
        <w:rPr>
          <w:rFonts w:ascii="Arial" w:eastAsia="Calibri" w:hAnsi="Arial" w:cs="Arial"/>
          <w:b/>
          <w:sz w:val="32"/>
          <w:szCs w:val="32"/>
        </w:rPr>
        <w:t xml:space="preserve"> y Finanzas.</w:t>
      </w:r>
    </w:p>
    <w:p w14:paraId="585F7CA3" w14:textId="77777777" w:rsidR="00C37D6C" w:rsidRPr="00DE24FA" w:rsidRDefault="00C37D6C" w:rsidP="00C37D6C">
      <w:pPr>
        <w:spacing w:before="120" w:line="360" w:lineRule="auto"/>
        <w:ind w:left="2062"/>
        <w:rPr>
          <w:rFonts w:ascii="Arial" w:hAnsi="Arial" w:cs="Arial"/>
          <w:b/>
          <w:color w:val="1F497D" w:themeColor="text2"/>
        </w:rPr>
      </w:pPr>
    </w:p>
    <w:p w14:paraId="585F7CA4" w14:textId="45B886B4" w:rsidR="00C37D6C" w:rsidRDefault="00C37D6C" w:rsidP="00C37D6C">
      <w:pPr>
        <w:spacing w:line="360" w:lineRule="auto"/>
        <w:ind w:left="283"/>
        <w:jc w:val="center"/>
        <w:rPr>
          <w:rFonts w:ascii="Arial" w:eastAsia="Calibri" w:hAnsi="Arial" w:cs="Arial"/>
          <w:b/>
          <w:bCs/>
          <w:color w:val="000000"/>
          <w:sz w:val="32"/>
          <w:szCs w:val="32"/>
        </w:rPr>
      </w:pPr>
      <w:r w:rsidRPr="00B15466">
        <w:rPr>
          <w:rFonts w:ascii="Arial" w:eastAsia="Calibri" w:hAnsi="Arial" w:cs="Arial"/>
          <w:b/>
          <w:bCs/>
          <w:color w:val="000000"/>
          <w:sz w:val="32"/>
          <w:szCs w:val="32"/>
        </w:rPr>
        <w:t>Familia Profesional: Administración y Gestión</w:t>
      </w:r>
    </w:p>
    <w:p w14:paraId="20E7E13E" w14:textId="77777777" w:rsidR="00B15466" w:rsidRPr="00B15466" w:rsidRDefault="00B15466" w:rsidP="00C37D6C">
      <w:pPr>
        <w:spacing w:line="360" w:lineRule="auto"/>
        <w:ind w:left="283"/>
        <w:jc w:val="center"/>
        <w:rPr>
          <w:rFonts w:ascii="Arial" w:eastAsia="Calibri" w:hAnsi="Arial" w:cs="Arial"/>
          <w:b/>
          <w:bCs/>
          <w:color w:val="000000"/>
          <w:sz w:val="32"/>
          <w:szCs w:val="32"/>
        </w:rPr>
      </w:pPr>
    </w:p>
    <w:p w14:paraId="52CAF2D4" w14:textId="430BD2CA" w:rsidR="0074122E" w:rsidRPr="0074122E" w:rsidRDefault="000D6FA9" w:rsidP="00C37D6C">
      <w:pPr>
        <w:spacing w:line="360" w:lineRule="auto"/>
        <w:ind w:left="283"/>
        <w:jc w:val="center"/>
        <w:rPr>
          <w:rFonts w:ascii="Arial" w:eastAsia="Calibri" w:hAnsi="Arial" w:cs="Arial"/>
          <w:color w:val="000000"/>
          <w:sz w:val="24"/>
          <w:szCs w:val="24"/>
        </w:rPr>
      </w:pPr>
      <w:r>
        <w:rPr>
          <w:rFonts w:ascii="Arial" w:eastAsia="Calibri" w:hAnsi="Arial" w:cs="Arial"/>
          <w:color w:val="000000"/>
          <w:sz w:val="24"/>
          <w:szCs w:val="24"/>
        </w:rPr>
        <w:t>Fecha ú</w:t>
      </w:r>
      <w:r w:rsidR="0074122E" w:rsidRPr="0074122E">
        <w:rPr>
          <w:rFonts w:ascii="Arial" w:eastAsia="Calibri" w:hAnsi="Arial" w:cs="Arial"/>
          <w:color w:val="000000"/>
          <w:sz w:val="24"/>
          <w:szCs w:val="24"/>
        </w:rPr>
        <w:t xml:space="preserve">ltima actualización: </w:t>
      </w:r>
      <w:r>
        <w:rPr>
          <w:rFonts w:ascii="Arial" w:eastAsia="Calibri" w:hAnsi="Arial" w:cs="Arial"/>
          <w:color w:val="000000"/>
          <w:sz w:val="24"/>
          <w:szCs w:val="24"/>
        </w:rPr>
        <w:t>OCTUBRE 2025</w:t>
      </w:r>
    </w:p>
    <w:p w14:paraId="585F7CA7" w14:textId="210F2FAB" w:rsidR="00C37D6C" w:rsidRPr="00DE24FA" w:rsidRDefault="00C37D6C" w:rsidP="00C37D6C">
      <w:pPr>
        <w:tabs>
          <w:tab w:val="left" w:pos="6075"/>
        </w:tabs>
        <w:spacing w:line="288" w:lineRule="auto"/>
        <w:rPr>
          <w:rFonts w:ascii="Arial" w:eastAsia="Calibri" w:hAnsi="Arial" w:cs="Arial"/>
          <w:color w:val="000000"/>
          <w:sz w:val="24"/>
          <w:szCs w:val="24"/>
        </w:rPr>
      </w:pPr>
    </w:p>
    <w:p w14:paraId="585F7CA8" w14:textId="77777777" w:rsidR="00C37D6C" w:rsidRPr="00DE24FA" w:rsidRDefault="00C37D6C" w:rsidP="00C37D6C">
      <w:pPr>
        <w:spacing w:line="288" w:lineRule="auto"/>
        <w:rPr>
          <w:rFonts w:ascii="Arial" w:eastAsia="Calibri" w:hAnsi="Arial" w:cs="Arial"/>
          <w:color w:val="000000"/>
          <w:sz w:val="24"/>
          <w:szCs w:val="24"/>
        </w:rPr>
      </w:pPr>
    </w:p>
    <w:p w14:paraId="585F7CA9" w14:textId="77777777" w:rsidR="00C37D6C" w:rsidRPr="00DE24FA" w:rsidRDefault="00C37D6C" w:rsidP="00C37D6C">
      <w:pPr>
        <w:spacing w:after="120" w:line="288" w:lineRule="auto"/>
        <w:rPr>
          <w:rFonts w:ascii="Arial" w:hAnsi="Arial" w:cs="Arial"/>
          <w:color w:val="000000"/>
        </w:rPr>
      </w:pPr>
      <w:r w:rsidRPr="00DE24FA">
        <w:rPr>
          <w:rFonts w:ascii="Arial" w:hAnsi="Arial" w:cs="Arial"/>
        </w:rPr>
        <w:br w:type="page"/>
      </w:r>
    </w:p>
    <w:p w14:paraId="585F7CAA" w14:textId="77777777" w:rsidR="004576A1" w:rsidRPr="00DE24FA" w:rsidRDefault="004576A1" w:rsidP="00983B95">
      <w:pPr>
        <w:rPr>
          <w:rFonts w:ascii="Arial" w:hAnsi="Arial" w:cs="Arial"/>
        </w:rPr>
      </w:pPr>
      <w:bookmarkStart w:id="0" w:name="_Toc441166661"/>
    </w:p>
    <w:p w14:paraId="146FE616" w14:textId="77777777" w:rsidR="00E330A4" w:rsidRPr="00DE24FA" w:rsidRDefault="00E330A4">
      <w:pPr>
        <w:pStyle w:val="TDC1"/>
        <w:rPr>
          <w:rFonts w:ascii="Arial" w:hAnsi="Arial" w:cs="Arial"/>
          <w:szCs w:val="24"/>
        </w:rPr>
      </w:pPr>
    </w:p>
    <w:p w14:paraId="0A184693" w14:textId="04B657DD" w:rsidR="00E330A4" w:rsidRPr="00DE24FA" w:rsidRDefault="00E330A4" w:rsidP="00E330A4">
      <w:pPr>
        <w:jc w:val="center"/>
        <w:rPr>
          <w:rFonts w:ascii="Arial" w:hAnsi="Arial" w:cs="Arial"/>
          <w:b/>
          <w:bCs/>
          <w:sz w:val="32"/>
          <w:szCs w:val="32"/>
        </w:rPr>
      </w:pPr>
      <w:r w:rsidRPr="00DE24FA">
        <w:rPr>
          <w:rFonts w:ascii="Arial" w:hAnsi="Arial" w:cs="Arial"/>
          <w:b/>
          <w:bCs/>
          <w:sz w:val="32"/>
          <w:szCs w:val="32"/>
        </w:rPr>
        <w:t>ÍNDICE</w:t>
      </w:r>
    </w:p>
    <w:p w14:paraId="2F05C9DB" w14:textId="77777777" w:rsidR="00E330A4" w:rsidRPr="00DE24FA" w:rsidRDefault="00E330A4" w:rsidP="00E330A4">
      <w:pPr>
        <w:rPr>
          <w:rFonts w:ascii="Arial" w:hAnsi="Arial" w:cs="Arial"/>
        </w:rPr>
      </w:pPr>
    </w:p>
    <w:p w14:paraId="436080E2" w14:textId="04DEE880" w:rsidR="00E534BE" w:rsidRPr="00E534BE" w:rsidRDefault="00B3259F">
      <w:pPr>
        <w:pStyle w:val="TDC1"/>
        <w:rPr>
          <w:rFonts w:asciiTheme="minorHAnsi" w:eastAsiaTheme="minorEastAsia" w:hAnsiTheme="minorHAnsi" w:cstheme="minorBidi"/>
          <w:b w:val="0"/>
          <w:bCs/>
          <w:i w:val="0"/>
          <w:iCs/>
          <w:kern w:val="2"/>
          <w:szCs w:val="24"/>
          <w:lang w:val="es-ES"/>
          <w14:ligatures w14:val="standardContextual"/>
        </w:rPr>
      </w:pPr>
      <w:r w:rsidRPr="00E534BE">
        <w:rPr>
          <w:rFonts w:ascii="Arial" w:hAnsi="Arial" w:cs="Arial"/>
          <w:b w:val="0"/>
          <w:bCs/>
          <w:i w:val="0"/>
          <w:iCs/>
          <w:sz w:val="22"/>
          <w:szCs w:val="22"/>
        </w:rPr>
        <w:fldChar w:fldCharType="begin"/>
      </w:r>
      <w:r w:rsidR="004576A1" w:rsidRPr="00E534BE">
        <w:rPr>
          <w:rFonts w:ascii="Arial" w:hAnsi="Arial" w:cs="Arial"/>
          <w:b w:val="0"/>
          <w:bCs/>
          <w:i w:val="0"/>
          <w:iCs/>
          <w:sz w:val="22"/>
          <w:szCs w:val="22"/>
        </w:rPr>
        <w:instrText xml:space="preserve"> TOC \o "1-3" \h \z \u </w:instrText>
      </w:r>
      <w:r w:rsidRPr="00E534BE">
        <w:rPr>
          <w:rFonts w:ascii="Arial" w:hAnsi="Arial" w:cs="Arial"/>
          <w:b w:val="0"/>
          <w:bCs/>
          <w:i w:val="0"/>
          <w:iCs/>
          <w:sz w:val="22"/>
          <w:szCs w:val="22"/>
        </w:rPr>
        <w:fldChar w:fldCharType="separate"/>
      </w:r>
      <w:hyperlink w:anchor="_Toc211257618" w:history="1">
        <w:r w:rsidR="00E534BE" w:rsidRPr="00E534BE">
          <w:rPr>
            <w:rStyle w:val="Hipervnculo"/>
            <w:rFonts w:cs="Arial"/>
            <w:b w:val="0"/>
            <w:bCs/>
            <w:i w:val="0"/>
            <w:iCs/>
          </w:rPr>
          <w:t>1.</w:t>
        </w:r>
        <w:r w:rsidR="00E534BE" w:rsidRPr="00E534BE">
          <w:rPr>
            <w:rFonts w:asciiTheme="minorHAnsi" w:eastAsiaTheme="minorEastAsia" w:hAnsiTheme="minorHAnsi" w:cstheme="minorBidi"/>
            <w:b w:val="0"/>
            <w:bCs/>
            <w:i w:val="0"/>
            <w:iCs/>
            <w:kern w:val="2"/>
            <w:szCs w:val="24"/>
            <w:lang w:val="es-ES"/>
            <w14:ligatures w14:val="standardContextual"/>
          </w:rPr>
          <w:tab/>
        </w:r>
        <w:r w:rsidR="00E534BE" w:rsidRPr="00E534BE">
          <w:rPr>
            <w:rStyle w:val="Hipervnculo"/>
            <w:rFonts w:cs="Arial"/>
            <w:b w:val="0"/>
            <w:bCs/>
            <w:i w:val="0"/>
            <w:iCs/>
          </w:rPr>
          <w:t>IDENTIFICACIÓN DEL MÓDULO PROFESIONAL</w:t>
        </w:r>
        <w:r w:rsidR="00E534BE" w:rsidRPr="00E534BE">
          <w:rPr>
            <w:b w:val="0"/>
            <w:bCs/>
            <w:i w:val="0"/>
            <w:iCs/>
            <w:webHidden/>
          </w:rPr>
          <w:tab/>
        </w:r>
        <w:r w:rsidR="00E534BE" w:rsidRPr="00E534BE">
          <w:rPr>
            <w:b w:val="0"/>
            <w:bCs/>
            <w:i w:val="0"/>
            <w:iCs/>
            <w:webHidden/>
          </w:rPr>
          <w:fldChar w:fldCharType="begin"/>
        </w:r>
        <w:r w:rsidR="00E534BE" w:rsidRPr="00E534BE">
          <w:rPr>
            <w:b w:val="0"/>
            <w:bCs/>
            <w:i w:val="0"/>
            <w:iCs/>
            <w:webHidden/>
          </w:rPr>
          <w:instrText xml:space="preserve"> PAGEREF _Toc211257618 \h </w:instrText>
        </w:r>
        <w:r w:rsidR="00E534BE" w:rsidRPr="00E534BE">
          <w:rPr>
            <w:b w:val="0"/>
            <w:bCs/>
            <w:i w:val="0"/>
            <w:iCs/>
            <w:webHidden/>
          </w:rPr>
        </w:r>
        <w:r w:rsidR="00E534BE" w:rsidRPr="00E534BE">
          <w:rPr>
            <w:b w:val="0"/>
            <w:bCs/>
            <w:i w:val="0"/>
            <w:iCs/>
            <w:webHidden/>
          </w:rPr>
          <w:fldChar w:fldCharType="separate"/>
        </w:r>
        <w:r w:rsidR="00FF0BAC">
          <w:rPr>
            <w:b w:val="0"/>
            <w:bCs/>
            <w:i w:val="0"/>
            <w:iCs/>
            <w:webHidden/>
          </w:rPr>
          <w:t>3</w:t>
        </w:r>
        <w:r w:rsidR="00E534BE" w:rsidRPr="00E534BE">
          <w:rPr>
            <w:b w:val="0"/>
            <w:bCs/>
            <w:i w:val="0"/>
            <w:iCs/>
            <w:webHidden/>
          </w:rPr>
          <w:fldChar w:fldCharType="end"/>
        </w:r>
      </w:hyperlink>
    </w:p>
    <w:p w14:paraId="683D3910" w14:textId="2CCCB541" w:rsidR="00E534BE" w:rsidRPr="00E534BE" w:rsidRDefault="00E534BE">
      <w:pPr>
        <w:pStyle w:val="TDC1"/>
        <w:rPr>
          <w:rFonts w:asciiTheme="minorHAnsi" w:eastAsiaTheme="minorEastAsia" w:hAnsiTheme="minorHAnsi" w:cstheme="minorBidi"/>
          <w:b w:val="0"/>
          <w:bCs/>
          <w:i w:val="0"/>
          <w:iCs/>
          <w:kern w:val="2"/>
          <w:szCs w:val="24"/>
          <w:lang w:val="es-ES"/>
          <w14:ligatures w14:val="standardContextual"/>
        </w:rPr>
      </w:pPr>
      <w:hyperlink w:anchor="_Toc211257619" w:history="1">
        <w:r w:rsidRPr="00E534BE">
          <w:rPr>
            <w:rStyle w:val="Hipervnculo"/>
            <w:rFonts w:cs="Arial"/>
            <w:b w:val="0"/>
            <w:bCs/>
            <w:i w:val="0"/>
            <w:iCs/>
          </w:rPr>
          <w:t>2.</w:t>
        </w:r>
        <w:r w:rsidRPr="00E534BE">
          <w:rPr>
            <w:rFonts w:asciiTheme="minorHAnsi" w:eastAsiaTheme="minorEastAsia" w:hAnsiTheme="minorHAnsi" w:cstheme="minorBidi"/>
            <w:b w:val="0"/>
            <w:bCs/>
            <w:i w:val="0"/>
            <w:iCs/>
            <w:kern w:val="2"/>
            <w:szCs w:val="24"/>
            <w:lang w:val="es-ES"/>
            <w14:ligatures w14:val="standardContextual"/>
          </w:rPr>
          <w:tab/>
        </w:r>
        <w:r w:rsidRPr="00E534BE">
          <w:rPr>
            <w:rStyle w:val="Hipervnculo"/>
            <w:rFonts w:cs="Arial"/>
            <w:b w:val="0"/>
            <w:bCs/>
            <w:i w:val="0"/>
            <w:iCs/>
          </w:rPr>
          <w:t>COMPETENCIA GENERAL DEL CICLO</w:t>
        </w:r>
        <w:r w:rsidRPr="00E534BE">
          <w:rPr>
            <w:b w:val="0"/>
            <w:bCs/>
            <w:i w:val="0"/>
            <w:iCs/>
            <w:webHidden/>
          </w:rPr>
          <w:tab/>
        </w:r>
        <w:r w:rsidRPr="00E534BE">
          <w:rPr>
            <w:b w:val="0"/>
            <w:bCs/>
            <w:i w:val="0"/>
            <w:iCs/>
            <w:webHidden/>
          </w:rPr>
          <w:fldChar w:fldCharType="begin"/>
        </w:r>
        <w:r w:rsidRPr="00E534BE">
          <w:rPr>
            <w:b w:val="0"/>
            <w:bCs/>
            <w:i w:val="0"/>
            <w:iCs/>
            <w:webHidden/>
          </w:rPr>
          <w:instrText xml:space="preserve"> PAGEREF _Toc211257619 \h </w:instrText>
        </w:r>
        <w:r w:rsidRPr="00E534BE">
          <w:rPr>
            <w:b w:val="0"/>
            <w:bCs/>
            <w:i w:val="0"/>
            <w:iCs/>
            <w:webHidden/>
          </w:rPr>
        </w:r>
        <w:r w:rsidRPr="00E534BE">
          <w:rPr>
            <w:b w:val="0"/>
            <w:bCs/>
            <w:i w:val="0"/>
            <w:iCs/>
            <w:webHidden/>
          </w:rPr>
          <w:fldChar w:fldCharType="separate"/>
        </w:r>
        <w:r w:rsidR="00FF0BAC">
          <w:rPr>
            <w:b w:val="0"/>
            <w:bCs/>
            <w:i w:val="0"/>
            <w:iCs/>
            <w:webHidden/>
          </w:rPr>
          <w:t>5</w:t>
        </w:r>
        <w:r w:rsidRPr="00E534BE">
          <w:rPr>
            <w:b w:val="0"/>
            <w:bCs/>
            <w:i w:val="0"/>
            <w:iCs/>
            <w:webHidden/>
          </w:rPr>
          <w:fldChar w:fldCharType="end"/>
        </w:r>
      </w:hyperlink>
    </w:p>
    <w:p w14:paraId="0FC30849" w14:textId="22DC510F" w:rsidR="00E534BE" w:rsidRPr="00E534BE" w:rsidRDefault="00E534BE">
      <w:pPr>
        <w:pStyle w:val="TDC1"/>
        <w:rPr>
          <w:rFonts w:asciiTheme="minorHAnsi" w:eastAsiaTheme="minorEastAsia" w:hAnsiTheme="minorHAnsi" w:cstheme="minorBidi"/>
          <w:b w:val="0"/>
          <w:bCs/>
          <w:i w:val="0"/>
          <w:iCs/>
          <w:kern w:val="2"/>
          <w:szCs w:val="24"/>
          <w:lang w:val="es-ES"/>
          <w14:ligatures w14:val="standardContextual"/>
        </w:rPr>
      </w:pPr>
      <w:hyperlink w:anchor="_Toc211257620" w:history="1">
        <w:r w:rsidRPr="00E534BE">
          <w:rPr>
            <w:rStyle w:val="Hipervnculo"/>
            <w:rFonts w:cs="Arial"/>
            <w:b w:val="0"/>
            <w:bCs/>
            <w:i w:val="0"/>
            <w:iCs/>
          </w:rPr>
          <w:t>3.</w:t>
        </w:r>
        <w:r w:rsidRPr="00E534BE">
          <w:rPr>
            <w:rFonts w:asciiTheme="minorHAnsi" w:eastAsiaTheme="minorEastAsia" w:hAnsiTheme="minorHAnsi" w:cstheme="minorBidi"/>
            <w:b w:val="0"/>
            <w:bCs/>
            <w:i w:val="0"/>
            <w:iCs/>
            <w:kern w:val="2"/>
            <w:szCs w:val="24"/>
            <w:lang w:val="es-ES"/>
            <w14:ligatures w14:val="standardContextual"/>
          </w:rPr>
          <w:tab/>
        </w:r>
        <w:r w:rsidRPr="00E534BE">
          <w:rPr>
            <w:rStyle w:val="Hipervnculo"/>
            <w:rFonts w:cs="Arial"/>
            <w:b w:val="0"/>
            <w:bCs/>
            <w:i w:val="0"/>
            <w:iCs/>
          </w:rPr>
          <w:t>OBJETIVOS DEL CICLO FORMATIVO A ALCANZAR CON EL MÓDULO</w:t>
        </w:r>
        <w:r w:rsidRPr="00E534BE">
          <w:rPr>
            <w:b w:val="0"/>
            <w:bCs/>
            <w:i w:val="0"/>
            <w:iCs/>
            <w:webHidden/>
          </w:rPr>
          <w:tab/>
        </w:r>
        <w:r w:rsidRPr="00E534BE">
          <w:rPr>
            <w:b w:val="0"/>
            <w:bCs/>
            <w:i w:val="0"/>
            <w:iCs/>
            <w:webHidden/>
          </w:rPr>
          <w:fldChar w:fldCharType="begin"/>
        </w:r>
        <w:r w:rsidRPr="00E534BE">
          <w:rPr>
            <w:b w:val="0"/>
            <w:bCs/>
            <w:i w:val="0"/>
            <w:iCs/>
            <w:webHidden/>
          </w:rPr>
          <w:instrText xml:space="preserve"> PAGEREF _Toc211257620 \h </w:instrText>
        </w:r>
        <w:r w:rsidRPr="00E534BE">
          <w:rPr>
            <w:b w:val="0"/>
            <w:bCs/>
            <w:i w:val="0"/>
            <w:iCs/>
            <w:webHidden/>
          </w:rPr>
        </w:r>
        <w:r w:rsidRPr="00E534BE">
          <w:rPr>
            <w:b w:val="0"/>
            <w:bCs/>
            <w:i w:val="0"/>
            <w:iCs/>
            <w:webHidden/>
          </w:rPr>
          <w:fldChar w:fldCharType="separate"/>
        </w:r>
        <w:r w:rsidR="00FF0BAC">
          <w:rPr>
            <w:b w:val="0"/>
            <w:bCs/>
            <w:i w:val="0"/>
            <w:iCs/>
            <w:webHidden/>
          </w:rPr>
          <w:t>5</w:t>
        </w:r>
        <w:r w:rsidRPr="00E534BE">
          <w:rPr>
            <w:b w:val="0"/>
            <w:bCs/>
            <w:i w:val="0"/>
            <w:iCs/>
            <w:webHidden/>
          </w:rPr>
          <w:fldChar w:fldCharType="end"/>
        </w:r>
      </w:hyperlink>
    </w:p>
    <w:p w14:paraId="48219A75" w14:textId="22A55B79" w:rsidR="00E534BE" w:rsidRPr="00E534BE" w:rsidRDefault="00E534BE">
      <w:pPr>
        <w:pStyle w:val="TDC1"/>
        <w:rPr>
          <w:rFonts w:asciiTheme="minorHAnsi" w:eastAsiaTheme="minorEastAsia" w:hAnsiTheme="minorHAnsi" w:cstheme="minorBidi"/>
          <w:b w:val="0"/>
          <w:bCs/>
          <w:i w:val="0"/>
          <w:iCs/>
          <w:kern w:val="2"/>
          <w:szCs w:val="24"/>
          <w:lang w:val="es-ES"/>
          <w14:ligatures w14:val="standardContextual"/>
        </w:rPr>
      </w:pPr>
      <w:hyperlink w:anchor="_Toc211257621" w:history="1">
        <w:r w:rsidRPr="00E534BE">
          <w:rPr>
            <w:rStyle w:val="Hipervnculo"/>
            <w:rFonts w:cs="Arial"/>
            <w:b w:val="0"/>
            <w:bCs/>
            <w:i w:val="0"/>
            <w:iCs/>
          </w:rPr>
          <w:t>4.</w:t>
        </w:r>
        <w:r w:rsidRPr="00E534BE">
          <w:rPr>
            <w:rFonts w:asciiTheme="minorHAnsi" w:eastAsiaTheme="minorEastAsia" w:hAnsiTheme="minorHAnsi" w:cstheme="minorBidi"/>
            <w:b w:val="0"/>
            <w:bCs/>
            <w:i w:val="0"/>
            <w:iCs/>
            <w:kern w:val="2"/>
            <w:szCs w:val="24"/>
            <w:lang w:val="es-ES"/>
            <w14:ligatures w14:val="standardContextual"/>
          </w:rPr>
          <w:tab/>
        </w:r>
        <w:r w:rsidRPr="00E534BE">
          <w:rPr>
            <w:rStyle w:val="Hipervnculo"/>
            <w:rFonts w:cs="Arial"/>
            <w:b w:val="0"/>
            <w:bCs/>
            <w:i w:val="0"/>
            <w:iCs/>
          </w:rPr>
          <w:t>COMPETENCIAS PROFESIONALES, PERSONALES Y SOCIALES A ADQUIRIR CON EL MÓDULO</w:t>
        </w:r>
        <w:r w:rsidRPr="00E534BE">
          <w:rPr>
            <w:b w:val="0"/>
            <w:bCs/>
            <w:i w:val="0"/>
            <w:iCs/>
            <w:webHidden/>
          </w:rPr>
          <w:tab/>
        </w:r>
        <w:r w:rsidRPr="00E534BE">
          <w:rPr>
            <w:b w:val="0"/>
            <w:bCs/>
            <w:i w:val="0"/>
            <w:iCs/>
            <w:webHidden/>
          </w:rPr>
          <w:fldChar w:fldCharType="begin"/>
        </w:r>
        <w:r w:rsidRPr="00E534BE">
          <w:rPr>
            <w:b w:val="0"/>
            <w:bCs/>
            <w:i w:val="0"/>
            <w:iCs/>
            <w:webHidden/>
          </w:rPr>
          <w:instrText xml:space="preserve"> PAGEREF _Toc211257621 \h </w:instrText>
        </w:r>
        <w:r w:rsidRPr="00E534BE">
          <w:rPr>
            <w:b w:val="0"/>
            <w:bCs/>
            <w:i w:val="0"/>
            <w:iCs/>
            <w:webHidden/>
          </w:rPr>
        </w:r>
        <w:r w:rsidRPr="00E534BE">
          <w:rPr>
            <w:b w:val="0"/>
            <w:bCs/>
            <w:i w:val="0"/>
            <w:iCs/>
            <w:webHidden/>
          </w:rPr>
          <w:fldChar w:fldCharType="separate"/>
        </w:r>
        <w:r w:rsidR="00FF0BAC">
          <w:rPr>
            <w:b w:val="0"/>
            <w:bCs/>
            <w:i w:val="0"/>
            <w:iCs/>
            <w:webHidden/>
          </w:rPr>
          <w:t>6</w:t>
        </w:r>
        <w:r w:rsidRPr="00E534BE">
          <w:rPr>
            <w:b w:val="0"/>
            <w:bCs/>
            <w:i w:val="0"/>
            <w:iCs/>
            <w:webHidden/>
          </w:rPr>
          <w:fldChar w:fldCharType="end"/>
        </w:r>
      </w:hyperlink>
    </w:p>
    <w:p w14:paraId="4C2F4E59" w14:textId="3659C357" w:rsidR="00E534BE" w:rsidRPr="00E534BE" w:rsidRDefault="00E534BE">
      <w:pPr>
        <w:pStyle w:val="TDC1"/>
        <w:rPr>
          <w:rFonts w:asciiTheme="minorHAnsi" w:eastAsiaTheme="minorEastAsia" w:hAnsiTheme="minorHAnsi" w:cstheme="minorBidi"/>
          <w:b w:val="0"/>
          <w:bCs/>
          <w:i w:val="0"/>
          <w:iCs/>
          <w:kern w:val="2"/>
          <w:szCs w:val="24"/>
          <w:lang w:val="es-ES"/>
          <w14:ligatures w14:val="standardContextual"/>
        </w:rPr>
      </w:pPr>
      <w:hyperlink w:anchor="_Toc211257622" w:history="1">
        <w:r w:rsidRPr="00E534BE">
          <w:rPr>
            <w:rStyle w:val="Hipervnculo"/>
            <w:rFonts w:cs="Arial"/>
            <w:b w:val="0"/>
            <w:bCs/>
            <w:i w:val="0"/>
            <w:iCs/>
          </w:rPr>
          <w:t>5.</w:t>
        </w:r>
        <w:r w:rsidRPr="00E534BE">
          <w:rPr>
            <w:rFonts w:asciiTheme="minorHAnsi" w:eastAsiaTheme="minorEastAsia" w:hAnsiTheme="minorHAnsi" w:cstheme="minorBidi"/>
            <w:b w:val="0"/>
            <w:bCs/>
            <w:i w:val="0"/>
            <w:iCs/>
            <w:kern w:val="2"/>
            <w:szCs w:val="24"/>
            <w:lang w:val="es-ES"/>
            <w14:ligatures w14:val="standardContextual"/>
          </w:rPr>
          <w:tab/>
        </w:r>
        <w:r w:rsidRPr="00E534BE">
          <w:rPr>
            <w:rStyle w:val="Hipervnculo"/>
            <w:rFonts w:cs="Arial"/>
            <w:b w:val="0"/>
            <w:bCs/>
            <w:i w:val="0"/>
            <w:iCs/>
          </w:rPr>
          <w:t>RESULTADOS DE APRENDIZAJE</w:t>
        </w:r>
        <w:r w:rsidRPr="00E534BE">
          <w:rPr>
            <w:b w:val="0"/>
            <w:bCs/>
            <w:i w:val="0"/>
            <w:iCs/>
            <w:webHidden/>
          </w:rPr>
          <w:tab/>
        </w:r>
        <w:r w:rsidRPr="00E534BE">
          <w:rPr>
            <w:b w:val="0"/>
            <w:bCs/>
            <w:i w:val="0"/>
            <w:iCs/>
            <w:webHidden/>
          </w:rPr>
          <w:fldChar w:fldCharType="begin"/>
        </w:r>
        <w:r w:rsidRPr="00E534BE">
          <w:rPr>
            <w:b w:val="0"/>
            <w:bCs/>
            <w:i w:val="0"/>
            <w:iCs/>
            <w:webHidden/>
          </w:rPr>
          <w:instrText xml:space="preserve"> PAGEREF _Toc211257622 \h </w:instrText>
        </w:r>
        <w:r w:rsidRPr="00E534BE">
          <w:rPr>
            <w:b w:val="0"/>
            <w:bCs/>
            <w:i w:val="0"/>
            <w:iCs/>
            <w:webHidden/>
          </w:rPr>
        </w:r>
        <w:r w:rsidRPr="00E534BE">
          <w:rPr>
            <w:b w:val="0"/>
            <w:bCs/>
            <w:i w:val="0"/>
            <w:iCs/>
            <w:webHidden/>
          </w:rPr>
          <w:fldChar w:fldCharType="separate"/>
        </w:r>
        <w:r w:rsidR="00FF0BAC">
          <w:rPr>
            <w:b w:val="0"/>
            <w:bCs/>
            <w:i w:val="0"/>
            <w:iCs/>
            <w:webHidden/>
          </w:rPr>
          <w:t>7</w:t>
        </w:r>
        <w:r w:rsidRPr="00E534BE">
          <w:rPr>
            <w:b w:val="0"/>
            <w:bCs/>
            <w:i w:val="0"/>
            <w:iCs/>
            <w:webHidden/>
          </w:rPr>
          <w:fldChar w:fldCharType="end"/>
        </w:r>
      </w:hyperlink>
    </w:p>
    <w:p w14:paraId="4DDD8FFC" w14:textId="3A5AB112" w:rsidR="00E534BE" w:rsidRPr="00E534BE" w:rsidRDefault="00E534BE">
      <w:pPr>
        <w:pStyle w:val="TDC1"/>
        <w:rPr>
          <w:rFonts w:asciiTheme="minorHAnsi" w:eastAsiaTheme="minorEastAsia" w:hAnsiTheme="minorHAnsi" w:cstheme="minorBidi"/>
          <w:b w:val="0"/>
          <w:bCs/>
          <w:i w:val="0"/>
          <w:iCs/>
          <w:kern w:val="2"/>
          <w:szCs w:val="24"/>
          <w:lang w:val="es-ES"/>
          <w14:ligatures w14:val="standardContextual"/>
        </w:rPr>
      </w:pPr>
      <w:hyperlink w:anchor="_Toc211257623" w:history="1">
        <w:r w:rsidRPr="00E534BE">
          <w:rPr>
            <w:rStyle w:val="Hipervnculo"/>
            <w:rFonts w:cs="Arial"/>
            <w:b w:val="0"/>
            <w:bCs/>
            <w:i w:val="0"/>
            <w:iCs/>
          </w:rPr>
          <w:t>6.</w:t>
        </w:r>
        <w:r w:rsidRPr="00E534BE">
          <w:rPr>
            <w:rFonts w:asciiTheme="minorHAnsi" w:eastAsiaTheme="minorEastAsia" w:hAnsiTheme="minorHAnsi" w:cstheme="minorBidi"/>
            <w:b w:val="0"/>
            <w:bCs/>
            <w:i w:val="0"/>
            <w:iCs/>
            <w:kern w:val="2"/>
            <w:szCs w:val="24"/>
            <w:lang w:val="es-ES"/>
            <w14:ligatures w14:val="standardContextual"/>
          </w:rPr>
          <w:tab/>
        </w:r>
        <w:r w:rsidRPr="00E534BE">
          <w:rPr>
            <w:rStyle w:val="Hipervnculo"/>
            <w:rFonts w:cs="Arial"/>
            <w:b w:val="0"/>
            <w:bCs/>
            <w:i w:val="0"/>
            <w:iCs/>
          </w:rPr>
          <w:t>CRITERIOS DE EVALUACIÓN</w:t>
        </w:r>
        <w:r w:rsidRPr="00E534BE">
          <w:rPr>
            <w:b w:val="0"/>
            <w:bCs/>
            <w:i w:val="0"/>
            <w:iCs/>
            <w:webHidden/>
          </w:rPr>
          <w:tab/>
        </w:r>
        <w:r w:rsidRPr="00E534BE">
          <w:rPr>
            <w:b w:val="0"/>
            <w:bCs/>
            <w:i w:val="0"/>
            <w:iCs/>
            <w:webHidden/>
          </w:rPr>
          <w:fldChar w:fldCharType="begin"/>
        </w:r>
        <w:r w:rsidRPr="00E534BE">
          <w:rPr>
            <w:b w:val="0"/>
            <w:bCs/>
            <w:i w:val="0"/>
            <w:iCs/>
            <w:webHidden/>
          </w:rPr>
          <w:instrText xml:space="preserve"> PAGEREF _Toc211257623 \h </w:instrText>
        </w:r>
        <w:r w:rsidRPr="00E534BE">
          <w:rPr>
            <w:b w:val="0"/>
            <w:bCs/>
            <w:i w:val="0"/>
            <w:iCs/>
            <w:webHidden/>
          </w:rPr>
        </w:r>
        <w:r w:rsidRPr="00E534BE">
          <w:rPr>
            <w:b w:val="0"/>
            <w:bCs/>
            <w:i w:val="0"/>
            <w:iCs/>
            <w:webHidden/>
          </w:rPr>
          <w:fldChar w:fldCharType="separate"/>
        </w:r>
        <w:r w:rsidR="00FF0BAC">
          <w:rPr>
            <w:b w:val="0"/>
            <w:bCs/>
            <w:i w:val="0"/>
            <w:iCs/>
            <w:webHidden/>
          </w:rPr>
          <w:t>8</w:t>
        </w:r>
        <w:r w:rsidRPr="00E534BE">
          <w:rPr>
            <w:b w:val="0"/>
            <w:bCs/>
            <w:i w:val="0"/>
            <w:iCs/>
            <w:webHidden/>
          </w:rPr>
          <w:fldChar w:fldCharType="end"/>
        </w:r>
      </w:hyperlink>
    </w:p>
    <w:p w14:paraId="47E9A6B7" w14:textId="0F8E5C67" w:rsidR="00E534BE" w:rsidRPr="00E534BE" w:rsidRDefault="00E534BE">
      <w:pPr>
        <w:pStyle w:val="TDC1"/>
        <w:rPr>
          <w:rFonts w:asciiTheme="minorHAnsi" w:eastAsiaTheme="minorEastAsia" w:hAnsiTheme="minorHAnsi" w:cstheme="minorBidi"/>
          <w:b w:val="0"/>
          <w:bCs/>
          <w:i w:val="0"/>
          <w:iCs/>
          <w:kern w:val="2"/>
          <w:szCs w:val="24"/>
          <w:lang w:val="es-ES"/>
          <w14:ligatures w14:val="standardContextual"/>
        </w:rPr>
      </w:pPr>
      <w:hyperlink w:anchor="_Toc211257624" w:history="1">
        <w:r w:rsidRPr="00E534BE">
          <w:rPr>
            <w:rStyle w:val="Hipervnculo"/>
            <w:rFonts w:cs="Arial"/>
            <w:b w:val="0"/>
            <w:bCs/>
            <w:i w:val="0"/>
            <w:iCs/>
          </w:rPr>
          <w:t>7.</w:t>
        </w:r>
        <w:r w:rsidRPr="00E534BE">
          <w:rPr>
            <w:rFonts w:asciiTheme="minorHAnsi" w:eastAsiaTheme="minorEastAsia" w:hAnsiTheme="minorHAnsi" w:cstheme="minorBidi"/>
            <w:b w:val="0"/>
            <w:bCs/>
            <w:i w:val="0"/>
            <w:iCs/>
            <w:kern w:val="2"/>
            <w:szCs w:val="24"/>
            <w:lang w:val="es-ES"/>
            <w14:ligatures w14:val="standardContextual"/>
          </w:rPr>
          <w:tab/>
        </w:r>
        <w:r w:rsidRPr="00E534BE">
          <w:rPr>
            <w:rStyle w:val="Hipervnculo"/>
            <w:rFonts w:cs="Arial"/>
            <w:b w:val="0"/>
            <w:bCs/>
            <w:i w:val="0"/>
            <w:iCs/>
          </w:rPr>
          <w:t>CONTENIDOS Y TEMPORALIZACIÓN.</w:t>
        </w:r>
        <w:r w:rsidRPr="00E534BE">
          <w:rPr>
            <w:b w:val="0"/>
            <w:bCs/>
            <w:i w:val="0"/>
            <w:iCs/>
            <w:webHidden/>
          </w:rPr>
          <w:tab/>
        </w:r>
        <w:r w:rsidRPr="00E534BE">
          <w:rPr>
            <w:b w:val="0"/>
            <w:bCs/>
            <w:i w:val="0"/>
            <w:iCs/>
            <w:webHidden/>
          </w:rPr>
          <w:fldChar w:fldCharType="begin"/>
        </w:r>
        <w:r w:rsidRPr="00E534BE">
          <w:rPr>
            <w:b w:val="0"/>
            <w:bCs/>
            <w:i w:val="0"/>
            <w:iCs/>
            <w:webHidden/>
          </w:rPr>
          <w:instrText xml:space="preserve"> PAGEREF _Toc211257624 \h </w:instrText>
        </w:r>
        <w:r w:rsidRPr="00E534BE">
          <w:rPr>
            <w:b w:val="0"/>
            <w:bCs/>
            <w:i w:val="0"/>
            <w:iCs/>
            <w:webHidden/>
          </w:rPr>
        </w:r>
        <w:r w:rsidRPr="00E534BE">
          <w:rPr>
            <w:b w:val="0"/>
            <w:bCs/>
            <w:i w:val="0"/>
            <w:iCs/>
            <w:webHidden/>
          </w:rPr>
          <w:fldChar w:fldCharType="separate"/>
        </w:r>
        <w:r w:rsidR="00FF0BAC">
          <w:rPr>
            <w:b w:val="0"/>
            <w:bCs/>
            <w:i w:val="0"/>
            <w:iCs/>
            <w:webHidden/>
          </w:rPr>
          <w:t>14</w:t>
        </w:r>
        <w:r w:rsidRPr="00E534BE">
          <w:rPr>
            <w:b w:val="0"/>
            <w:bCs/>
            <w:i w:val="0"/>
            <w:iCs/>
            <w:webHidden/>
          </w:rPr>
          <w:fldChar w:fldCharType="end"/>
        </w:r>
      </w:hyperlink>
    </w:p>
    <w:p w14:paraId="69AD9118" w14:textId="15CF7CBF" w:rsidR="00E534BE" w:rsidRPr="00E534BE" w:rsidRDefault="00E534BE">
      <w:pPr>
        <w:pStyle w:val="TDC1"/>
        <w:rPr>
          <w:rFonts w:asciiTheme="minorHAnsi" w:eastAsiaTheme="minorEastAsia" w:hAnsiTheme="minorHAnsi" w:cstheme="minorBidi"/>
          <w:b w:val="0"/>
          <w:bCs/>
          <w:i w:val="0"/>
          <w:iCs/>
          <w:kern w:val="2"/>
          <w:szCs w:val="24"/>
          <w:lang w:val="es-ES"/>
          <w14:ligatures w14:val="standardContextual"/>
        </w:rPr>
      </w:pPr>
      <w:hyperlink w:anchor="_Toc211257625" w:history="1">
        <w:r w:rsidRPr="00E534BE">
          <w:rPr>
            <w:rStyle w:val="Hipervnculo"/>
            <w:rFonts w:cs="Arial"/>
            <w:b w:val="0"/>
            <w:bCs/>
            <w:i w:val="0"/>
            <w:iCs/>
          </w:rPr>
          <w:t>8.</w:t>
        </w:r>
        <w:r w:rsidRPr="00E534BE">
          <w:rPr>
            <w:rFonts w:asciiTheme="minorHAnsi" w:eastAsiaTheme="minorEastAsia" w:hAnsiTheme="minorHAnsi" w:cstheme="minorBidi"/>
            <w:b w:val="0"/>
            <w:bCs/>
            <w:i w:val="0"/>
            <w:iCs/>
            <w:kern w:val="2"/>
            <w:szCs w:val="24"/>
            <w:lang w:val="es-ES"/>
            <w14:ligatures w14:val="standardContextual"/>
          </w:rPr>
          <w:tab/>
        </w:r>
        <w:r w:rsidRPr="00E534BE">
          <w:rPr>
            <w:rStyle w:val="Hipervnculo"/>
            <w:rFonts w:cs="Arial"/>
            <w:b w:val="0"/>
            <w:bCs/>
            <w:i w:val="0"/>
            <w:iCs/>
          </w:rPr>
          <w:t>UNIDADES DE TRABAJO</w:t>
        </w:r>
        <w:r w:rsidRPr="00E534BE">
          <w:rPr>
            <w:b w:val="0"/>
            <w:bCs/>
            <w:i w:val="0"/>
            <w:iCs/>
            <w:webHidden/>
          </w:rPr>
          <w:tab/>
        </w:r>
        <w:r w:rsidRPr="00E534BE">
          <w:rPr>
            <w:b w:val="0"/>
            <w:bCs/>
            <w:i w:val="0"/>
            <w:iCs/>
            <w:webHidden/>
          </w:rPr>
          <w:fldChar w:fldCharType="begin"/>
        </w:r>
        <w:r w:rsidRPr="00E534BE">
          <w:rPr>
            <w:b w:val="0"/>
            <w:bCs/>
            <w:i w:val="0"/>
            <w:iCs/>
            <w:webHidden/>
          </w:rPr>
          <w:instrText xml:space="preserve"> PAGEREF _Toc211257625 \h </w:instrText>
        </w:r>
        <w:r w:rsidRPr="00E534BE">
          <w:rPr>
            <w:b w:val="0"/>
            <w:bCs/>
            <w:i w:val="0"/>
            <w:iCs/>
            <w:webHidden/>
          </w:rPr>
        </w:r>
        <w:r w:rsidRPr="00E534BE">
          <w:rPr>
            <w:b w:val="0"/>
            <w:bCs/>
            <w:i w:val="0"/>
            <w:iCs/>
            <w:webHidden/>
          </w:rPr>
          <w:fldChar w:fldCharType="separate"/>
        </w:r>
        <w:r w:rsidR="00FF0BAC">
          <w:rPr>
            <w:b w:val="0"/>
            <w:bCs/>
            <w:i w:val="0"/>
            <w:iCs/>
            <w:webHidden/>
          </w:rPr>
          <w:t>20</w:t>
        </w:r>
        <w:r w:rsidRPr="00E534BE">
          <w:rPr>
            <w:b w:val="0"/>
            <w:bCs/>
            <w:i w:val="0"/>
            <w:iCs/>
            <w:webHidden/>
          </w:rPr>
          <w:fldChar w:fldCharType="end"/>
        </w:r>
      </w:hyperlink>
    </w:p>
    <w:p w14:paraId="42A44506" w14:textId="6F0787FD" w:rsidR="00E534BE" w:rsidRPr="00E534BE" w:rsidRDefault="00E534BE">
      <w:pPr>
        <w:pStyle w:val="TDC1"/>
        <w:rPr>
          <w:rFonts w:asciiTheme="minorHAnsi" w:eastAsiaTheme="minorEastAsia" w:hAnsiTheme="minorHAnsi" w:cstheme="minorBidi"/>
          <w:b w:val="0"/>
          <w:bCs/>
          <w:i w:val="0"/>
          <w:iCs/>
          <w:kern w:val="2"/>
          <w:szCs w:val="24"/>
          <w:lang w:val="es-ES"/>
          <w14:ligatures w14:val="standardContextual"/>
        </w:rPr>
      </w:pPr>
      <w:hyperlink w:anchor="_Toc211257626" w:history="1">
        <w:r w:rsidRPr="00E534BE">
          <w:rPr>
            <w:rStyle w:val="Hipervnculo"/>
            <w:rFonts w:cs="Arial"/>
            <w:b w:val="0"/>
            <w:bCs/>
            <w:i w:val="0"/>
            <w:iCs/>
          </w:rPr>
          <w:t>9.</w:t>
        </w:r>
        <w:r w:rsidRPr="00E534BE">
          <w:rPr>
            <w:rFonts w:asciiTheme="minorHAnsi" w:eastAsiaTheme="minorEastAsia" w:hAnsiTheme="minorHAnsi" w:cstheme="minorBidi"/>
            <w:b w:val="0"/>
            <w:bCs/>
            <w:i w:val="0"/>
            <w:iCs/>
            <w:kern w:val="2"/>
            <w:szCs w:val="24"/>
            <w:lang w:val="es-ES"/>
            <w14:ligatures w14:val="standardContextual"/>
          </w:rPr>
          <w:tab/>
        </w:r>
        <w:r w:rsidRPr="00E534BE">
          <w:rPr>
            <w:rStyle w:val="Hipervnculo"/>
            <w:rFonts w:cs="Arial"/>
            <w:b w:val="0"/>
            <w:bCs/>
            <w:i w:val="0"/>
            <w:iCs/>
          </w:rPr>
          <w:t>METODOLOGÍA DIDÁCTICA</w:t>
        </w:r>
        <w:r w:rsidRPr="00E534BE">
          <w:rPr>
            <w:b w:val="0"/>
            <w:bCs/>
            <w:i w:val="0"/>
            <w:iCs/>
            <w:webHidden/>
          </w:rPr>
          <w:tab/>
        </w:r>
        <w:r w:rsidRPr="00E534BE">
          <w:rPr>
            <w:b w:val="0"/>
            <w:bCs/>
            <w:i w:val="0"/>
            <w:iCs/>
            <w:webHidden/>
          </w:rPr>
          <w:fldChar w:fldCharType="begin"/>
        </w:r>
        <w:r w:rsidRPr="00E534BE">
          <w:rPr>
            <w:b w:val="0"/>
            <w:bCs/>
            <w:i w:val="0"/>
            <w:iCs/>
            <w:webHidden/>
          </w:rPr>
          <w:instrText xml:space="preserve"> PAGEREF _Toc211257626 \h </w:instrText>
        </w:r>
        <w:r w:rsidRPr="00E534BE">
          <w:rPr>
            <w:b w:val="0"/>
            <w:bCs/>
            <w:i w:val="0"/>
            <w:iCs/>
            <w:webHidden/>
          </w:rPr>
        </w:r>
        <w:r w:rsidRPr="00E534BE">
          <w:rPr>
            <w:b w:val="0"/>
            <w:bCs/>
            <w:i w:val="0"/>
            <w:iCs/>
            <w:webHidden/>
          </w:rPr>
          <w:fldChar w:fldCharType="separate"/>
        </w:r>
        <w:r w:rsidR="00FF0BAC">
          <w:rPr>
            <w:b w:val="0"/>
            <w:bCs/>
            <w:i w:val="0"/>
            <w:iCs/>
            <w:webHidden/>
          </w:rPr>
          <w:t>38</w:t>
        </w:r>
        <w:r w:rsidRPr="00E534BE">
          <w:rPr>
            <w:b w:val="0"/>
            <w:bCs/>
            <w:i w:val="0"/>
            <w:iCs/>
            <w:webHidden/>
          </w:rPr>
          <w:fldChar w:fldCharType="end"/>
        </w:r>
      </w:hyperlink>
    </w:p>
    <w:p w14:paraId="32F8C1F6" w14:textId="7C5993E3" w:rsidR="00E534BE" w:rsidRPr="00E534BE" w:rsidRDefault="00E534BE" w:rsidP="008424D9">
      <w:pPr>
        <w:pStyle w:val="TDC1"/>
        <w:ind w:left="142"/>
        <w:rPr>
          <w:rFonts w:asciiTheme="minorHAnsi" w:eastAsiaTheme="minorEastAsia" w:hAnsiTheme="minorHAnsi" w:cstheme="minorBidi"/>
          <w:b w:val="0"/>
          <w:bCs/>
          <w:i w:val="0"/>
          <w:iCs/>
          <w:kern w:val="2"/>
          <w:szCs w:val="24"/>
          <w:lang w:val="es-ES"/>
          <w14:ligatures w14:val="standardContextual"/>
        </w:rPr>
      </w:pPr>
      <w:hyperlink w:anchor="_Toc211257627" w:history="1">
        <w:r w:rsidRPr="00E534BE">
          <w:rPr>
            <w:rStyle w:val="Hipervnculo"/>
            <w:rFonts w:cs="Arial"/>
            <w:b w:val="0"/>
            <w:bCs/>
            <w:i w:val="0"/>
            <w:iCs/>
          </w:rPr>
          <w:t>9.1</w:t>
        </w:r>
        <w:r w:rsidRPr="00E534BE">
          <w:rPr>
            <w:rFonts w:asciiTheme="minorHAnsi" w:eastAsiaTheme="minorEastAsia" w:hAnsiTheme="minorHAnsi" w:cstheme="minorBidi"/>
            <w:b w:val="0"/>
            <w:bCs/>
            <w:i w:val="0"/>
            <w:iCs/>
            <w:kern w:val="2"/>
            <w:szCs w:val="24"/>
            <w:lang w:val="es-ES"/>
            <w14:ligatures w14:val="standardContextual"/>
          </w:rPr>
          <w:tab/>
        </w:r>
        <w:r w:rsidRPr="00E534BE">
          <w:rPr>
            <w:rStyle w:val="Hipervnculo"/>
            <w:rFonts w:cs="Arial"/>
            <w:b w:val="0"/>
            <w:bCs/>
            <w:i w:val="0"/>
            <w:iCs/>
          </w:rPr>
          <w:t>PRINCIPIOS METODOLÓGICOS</w:t>
        </w:r>
        <w:r w:rsidRPr="00E534BE">
          <w:rPr>
            <w:b w:val="0"/>
            <w:bCs/>
            <w:i w:val="0"/>
            <w:iCs/>
            <w:webHidden/>
          </w:rPr>
          <w:tab/>
        </w:r>
        <w:r w:rsidRPr="00E534BE">
          <w:rPr>
            <w:b w:val="0"/>
            <w:bCs/>
            <w:i w:val="0"/>
            <w:iCs/>
            <w:webHidden/>
          </w:rPr>
          <w:fldChar w:fldCharType="begin"/>
        </w:r>
        <w:r w:rsidRPr="00E534BE">
          <w:rPr>
            <w:b w:val="0"/>
            <w:bCs/>
            <w:i w:val="0"/>
            <w:iCs/>
            <w:webHidden/>
          </w:rPr>
          <w:instrText xml:space="preserve"> PAGEREF _Toc211257627 \h </w:instrText>
        </w:r>
        <w:r w:rsidRPr="00E534BE">
          <w:rPr>
            <w:b w:val="0"/>
            <w:bCs/>
            <w:i w:val="0"/>
            <w:iCs/>
            <w:webHidden/>
          </w:rPr>
        </w:r>
        <w:r w:rsidRPr="00E534BE">
          <w:rPr>
            <w:b w:val="0"/>
            <w:bCs/>
            <w:i w:val="0"/>
            <w:iCs/>
            <w:webHidden/>
          </w:rPr>
          <w:fldChar w:fldCharType="separate"/>
        </w:r>
        <w:r w:rsidR="00FF0BAC">
          <w:rPr>
            <w:b w:val="0"/>
            <w:bCs/>
            <w:i w:val="0"/>
            <w:iCs/>
            <w:webHidden/>
          </w:rPr>
          <w:t>38</w:t>
        </w:r>
        <w:r w:rsidRPr="00E534BE">
          <w:rPr>
            <w:b w:val="0"/>
            <w:bCs/>
            <w:i w:val="0"/>
            <w:iCs/>
            <w:webHidden/>
          </w:rPr>
          <w:fldChar w:fldCharType="end"/>
        </w:r>
      </w:hyperlink>
    </w:p>
    <w:p w14:paraId="0C35B87C" w14:textId="661BB763" w:rsidR="00E534BE" w:rsidRPr="00E534BE" w:rsidRDefault="00E534BE" w:rsidP="008424D9">
      <w:pPr>
        <w:pStyle w:val="TDC1"/>
        <w:ind w:left="142"/>
        <w:rPr>
          <w:rFonts w:asciiTheme="minorHAnsi" w:eastAsiaTheme="minorEastAsia" w:hAnsiTheme="minorHAnsi" w:cstheme="minorBidi"/>
          <w:b w:val="0"/>
          <w:bCs/>
          <w:i w:val="0"/>
          <w:iCs/>
          <w:kern w:val="2"/>
          <w:szCs w:val="24"/>
          <w:lang w:val="es-ES"/>
          <w14:ligatures w14:val="standardContextual"/>
        </w:rPr>
      </w:pPr>
      <w:hyperlink w:anchor="_Toc211257628" w:history="1">
        <w:r w:rsidRPr="00E534BE">
          <w:rPr>
            <w:rStyle w:val="Hipervnculo"/>
            <w:rFonts w:cs="Arial"/>
            <w:b w:val="0"/>
            <w:bCs/>
            <w:i w:val="0"/>
            <w:iCs/>
          </w:rPr>
          <w:t>9.2</w:t>
        </w:r>
        <w:r w:rsidRPr="00E534BE">
          <w:rPr>
            <w:rFonts w:asciiTheme="minorHAnsi" w:eastAsiaTheme="minorEastAsia" w:hAnsiTheme="minorHAnsi" w:cstheme="minorBidi"/>
            <w:b w:val="0"/>
            <w:bCs/>
            <w:i w:val="0"/>
            <w:iCs/>
            <w:kern w:val="2"/>
            <w:szCs w:val="24"/>
            <w:lang w:val="es-ES"/>
            <w14:ligatures w14:val="standardContextual"/>
          </w:rPr>
          <w:tab/>
        </w:r>
        <w:r w:rsidRPr="00E534BE">
          <w:rPr>
            <w:rStyle w:val="Hipervnculo"/>
            <w:rFonts w:cs="Arial"/>
            <w:b w:val="0"/>
            <w:bCs/>
            <w:i w:val="0"/>
            <w:iCs/>
          </w:rPr>
          <w:t>ORGANIZACIÓN DE DESDOBLES Y APOYOS</w:t>
        </w:r>
        <w:r w:rsidRPr="00E534BE">
          <w:rPr>
            <w:b w:val="0"/>
            <w:bCs/>
            <w:i w:val="0"/>
            <w:iCs/>
            <w:webHidden/>
          </w:rPr>
          <w:tab/>
        </w:r>
        <w:r w:rsidRPr="00E534BE">
          <w:rPr>
            <w:b w:val="0"/>
            <w:bCs/>
            <w:i w:val="0"/>
            <w:iCs/>
            <w:webHidden/>
          </w:rPr>
          <w:fldChar w:fldCharType="begin"/>
        </w:r>
        <w:r w:rsidRPr="00E534BE">
          <w:rPr>
            <w:b w:val="0"/>
            <w:bCs/>
            <w:i w:val="0"/>
            <w:iCs/>
            <w:webHidden/>
          </w:rPr>
          <w:instrText xml:space="preserve"> PAGEREF _Toc211257628 \h </w:instrText>
        </w:r>
        <w:r w:rsidRPr="00E534BE">
          <w:rPr>
            <w:b w:val="0"/>
            <w:bCs/>
            <w:i w:val="0"/>
            <w:iCs/>
            <w:webHidden/>
          </w:rPr>
        </w:r>
        <w:r w:rsidRPr="00E534BE">
          <w:rPr>
            <w:b w:val="0"/>
            <w:bCs/>
            <w:i w:val="0"/>
            <w:iCs/>
            <w:webHidden/>
          </w:rPr>
          <w:fldChar w:fldCharType="separate"/>
        </w:r>
        <w:r w:rsidR="00FF0BAC">
          <w:rPr>
            <w:b w:val="0"/>
            <w:bCs/>
            <w:i w:val="0"/>
            <w:iCs/>
            <w:webHidden/>
          </w:rPr>
          <w:t>41</w:t>
        </w:r>
        <w:r w:rsidRPr="00E534BE">
          <w:rPr>
            <w:b w:val="0"/>
            <w:bCs/>
            <w:i w:val="0"/>
            <w:iCs/>
            <w:webHidden/>
          </w:rPr>
          <w:fldChar w:fldCharType="end"/>
        </w:r>
      </w:hyperlink>
    </w:p>
    <w:p w14:paraId="03F336C8" w14:textId="3DC0F399" w:rsidR="00E534BE" w:rsidRPr="00E534BE" w:rsidRDefault="00E534BE" w:rsidP="008424D9">
      <w:pPr>
        <w:pStyle w:val="TDC1"/>
        <w:ind w:left="142"/>
        <w:rPr>
          <w:rFonts w:asciiTheme="minorHAnsi" w:eastAsiaTheme="minorEastAsia" w:hAnsiTheme="minorHAnsi" w:cstheme="minorBidi"/>
          <w:b w:val="0"/>
          <w:bCs/>
          <w:i w:val="0"/>
          <w:iCs/>
          <w:kern w:val="2"/>
          <w:szCs w:val="24"/>
          <w:lang w:val="es-ES"/>
          <w14:ligatures w14:val="standardContextual"/>
        </w:rPr>
      </w:pPr>
      <w:hyperlink w:anchor="_Toc211257629" w:history="1">
        <w:r w:rsidRPr="00E534BE">
          <w:rPr>
            <w:rStyle w:val="Hipervnculo"/>
            <w:rFonts w:cs="Arial"/>
            <w:b w:val="0"/>
            <w:bCs/>
            <w:i w:val="0"/>
            <w:iCs/>
          </w:rPr>
          <w:t>9.3</w:t>
        </w:r>
        <w:r w:rsidRPr="00E534BE">
          <w:rPr>
            <w:rFonts w:asciiTheme="minorHAnsi" w:eastAsiaTheme="minorEastAsia" w:hAnsiTheme="minorHAnsi" w:cstheme="minorBidi"/>
            <w:b w:val="0"/>
            <w:bCs/>
            <w:i w:val="0"/>
            <w:iCs/>
            <w:kern w:val="2"/>
            <w:szCs w:val="24"/>
            <w:lang w:val="es-ES"/>
            <w14:ligatures w14:val="standardContextual"/>
          </w:rPr>
          <w:tab/>
        </w:r>
        <w:r w:rsidRPr="00E534BE">
          <w:rPr>
            <w:rStyle w:val="Hipervnculo"/>
            <w:rFonts w:cs="Arial"/>
            <w:b w:val="0"/>
            <w:bCs/>
            <w:i w:val="0"/>
            <w:iCs/>
          </w:rPr>
          <w:t>ESPACIOS, MATERIALES, LIBRO DE TEXTO Y RECURSOS:</w:t>
        </w:r>
        <w:r w:rsidRPr="00E534BE">
          <w:rPr>
            <w:b w:val="0"/>
            <w:bCs/>
            <w:i w:val="0"/>
            <w:iCs/>
            <w:webHidden/>
          </w:rPr>
          <w:tab/>
        </w:r>
        <w:r w:rsidRPr="00E534BE">
          <w:rPr>
            <w:b w:val="0"/>
            <w:bCs/>
            <w:i w:val="0"/>
            <w:iCs/>
            <w:webHidden/>
          </w:rPr>
          <w:fldChar w:fldCharType="begin"/>
        </w:r>
        <w:r w:rsidRPr="00E534BE">
          <w:rPr>
            <w:b w:val="0"/>
            <w:bCs/>
            <w:i w:val="0"/>
            <w:iCs/>
            <w:webHidden/>
          </w:rPr>
          <w:instrText xml:space="preserve"> PAGEREF _Toc211257629 \h </w:instrText>
        </w:r>
        <w:r w:rsidRPr="00E534BE">
          <w:rPr>
            <w:b w:val="0"/>
            <w:bCs/>
            <w:i w:val="0"/>
            <w:iCs/>
            <w:webHidden/>
          </w:rPr>
        </w:r>
        <w:r w:rsidRPr="00E534BE">
          <w:rPr>
            <w:b w:val="0"/>
            <w:bCs/>
            <w:i w:val="0"/>
            <w:iCs/>
            <w:webHidden/>
          </w:rPr>
          <w:fldChar w:fldCharType="separate"/>
        </w:r>
        <w:r w:rsidR="00FF0BAC">
          <w:rPr>
            <w:b w:val="0"/>
            <w:bCs/>
            <w:i w:val="0"/>
            <w:iCs/>
            <w:webHidden/>
          </w:rPr>
          <w:t>41</w:t>
        </w:r>
        <w:r w:rsidRPr="00E534BE">
          <w:rPr>
            <w:b w:val="0"/>
            <w:bCs/>
            <w:i w:val="0"/>
            <w:iCs/>
            <w:webHidden/>
          </w:rPr>
          <w:fldChar w:fldCharType="end"/>
        </w:r>
      </w:hyperlink>
    </w:p>
    <w:p w14:paraId="24893FF2" w14:textId="055AE217" w:rsidR="00E534BE" w:rsidRPr="00E534BE" w:rsidRDefault="00E534BE">
      <w:pPr>
        <w:pStyle w:val="TDC1"/>
        <w:rPr>
          <w:rFonts w:asciiTheme="minorHAnsi" w:eastAsiaTheme="minorEastAsia" w:hAnsiTheme="minorHAnsi" w:cstheme="minorBidi"/>
          <w:b w:val="0"/>
          <w:bCs/>
          <w:i w:val="0"/>
          <w:iCs/>
          <w:kern w:val="2"/>
          <w:szCs w:val="24"/>
          <w:lang w:val="es-ES"/>
          <w14:ligatures w14:val="standardContextual"/>
        </w:rPr>
      </w:pPr>
      <w:hyperlink w:anchor="_Toc211257630" w:history="1">
        <w:r w:rsidRPr="00E534BE">
          <w:rPr>
            <w:rStyle w:val="Hipervnculo"/>
            <w:rFonts w:cs="Arial"/>
            <w:b w:val="0"/>
            <w:bCs/>
            <w:i w:val="0"/>
            <w:iCs/>
          </w:rPr>
          <w:t>10.</w:t>
        </w:r>
        <w:r w:rsidRPr="00E534BE">
          <w:rPr>
            <w:rFonts w:asciiTheme="minorHAnsi" w:eastAsiaTheme="minorEastAsia" w:hAnsiTheme="minorHAnsi" w:cstheme="minorBidi"/>
            <w:b w:val="0"/>
            <w:bCs/>
            <w:i w:val="0"/>
            <w:iCs/>
            <w:kern w:val="2"/>
            <w:szCs w:val="24"/>
            <w:lang w:val="es-ES"/>
            <w14:ligatures w14:val="standardContextual"/>
          </w:rPr>
          <w:tab/>
        </w:r>
        <w:r w:rsidRPr="00E534BE">
          <w:rPr>
            <w:rStyle w:val="Hipervnculo"/>
            <w:rFonts w:cs="Arial"/>
            <w:b w:val="0"/>
            <w:bCs/>
            <w:i w:val="0"/>
            <w:iCs/>
          </w:rPr>
          <w:t>MEDIDAS DE ATENCIÓN A LA DIVERSIDAD PARA ALUMNOS CON NECESIDAD ESPECÍFICA DE APOYO EDUCATIVO</w:t>
        </w:r>
        <w:r w:rsidRPr="00E534BE">
          <w:rPr>
            <w:b w:val="0"/>
            <w:bCs/>
            <w:i w:val="0"/>
            <w:iCs/>
            <w:webHidden/>
          </w:rPr>
          <w:tab/>
        </w:r>
        <w:r w:rsidRPr="00E534BE">
          <w:rPr>
            <w:b w:val="0"/>
            <w:bCs/>
            <w:i w:val="0"/>
            <w:iCs/>
            <w:webHidden/>
          </w:rPr>
          <w:fldChar w:fldCharType="begin"/>
        </w:r>
        <w:r w:rsidRPr="00E534BE">
          <w:rPr>
            <w:b w:val="0"/>
            <w:bCs/>
            <w:i w:val="0"/>
            <w:iCs/>
            <w:webHidden/>
          </w:rPr>
          <w:instrText xml:space="preserve"> PAGEREF _Toc211257630 \h </w:instrText>
        </w:r>
        <w:r w:rsidRPr="00E534BE">
          <w:rPr>
            <w:b w:val="0"/>
            <w:bCs/>
            <w:i w:val="0"/>
            <w:iCs/>
            <w:webHidden/>
          </w:rPr>
        </w:r>
        <w:r w:rsidRPr="00E534BE">
          <w:rPr>
            <w:b w:val="0"/>
            <w:bCs/>
            <w:i w:val="0"/>
            <w:iCs/>
            <w:webHidden/>
          </w:rPr>
          <w:fldChar w:fldCharType="separate"/>
        </w:r>
        <w:r w:rsidR="00FF0BAC">
          <w:rPr>
            <w:b w:val="0"/>
            <w:bCs/>
            <w:i w:val="0"/>
            <w:iCs/>
            <w:webHidden/>
          </w:rPr>
          <w:t>42</w:t>
        </w:r>
        <w:r w:rsidRPr="00E534BE">
          <w:rPr>
            <w:b w:val="0"/>
            <w:bCs/>
            <w:i w:val="0"/>
            <w:iCs/>
            <w:webHidden/>
          </w:rPr>
          <w:fldChar w:fldCharType="end"/>
        </w:r>
      </w:hyperlink>
    </w:p>
    <w:p w14:paraId="4066DD9D" w14:textId="3EFA545B" w:rsidR="00E534BE" w:rsidRPr="00E534BE" w:rsidRDefault="00E534BE">
      <w:pPr>
        <w:pStyle w:val="TDC1"/>
        <w:rPr>
          <w:rFonts w:asciiTheme="minorHAnsi" w:eastAsiaTheme="minorEastAsia" w:hAnsiTheme="minorHAnsi" w:cstheme="minorBidi"/>
          <w:b w:val="0"/>
          <w:bCs/>
          <w:i w:val="0"/>
          <w:iCs/>
          <w:kern w:val="2"/>
          <w:szCs w:val="24"/>
          <w:lang w:val="es-ES"/>
          <w14:ligatures w14:val="standardContextual"/>
        </w:rPr>
      </w:pPr>
      <w:hyperlink w:anchor="_Toc211257631" w:history="1">
        <w:r w:rsidRPr="00E534BE">
          <w:rPr>
            <w:rStyle w:val="Hipervnculo"/>
            <w:rFonts w:cs="Arial"/>
            <w:b w:val="0"/>
            <w:bCs/>
            <w:i w:val="0"/>
            <w:iCs/>
          </w:rPr>
          <w:t>11.</w:t>
        </w:r>
        <w:r w:rsidRPr="00E534BE">
          <w:rPr>
            <w:rFonts w:asciiTheme="minorHAnsi" w:eastAsiaTheme="minorEastAsia" w:hAnsiTheme="minorHAnsi" w:cstheme="minorBidi"/>
            <w:b w:val="0"/>
            <w:bCs/>
            <w:i w:val="0"/>
            <w:iCs/>
            <w:kern w:val="2"/>
            <w:szCs w:val="24"/>
            <w:lang w:val="es-ES"/>
            <w14:ligatures w14:val="standardContextual"/>
          </w:rPr>
          <w:tab/>
        </w:r>
        <w:r w:rsidRPr="00E534BE">
          <w:rPr>
            <w:rStyle w:val="Hipervnculo"/>
            <w:rFonts w:cs="Arial"/>
            <w:b w:val="0"/>
            <w:bCs/>
            <w:i w:val="0"/>
            <w:iCs/>
          </w:rPr>
          <w:t>EVALUACIÓN</w:t>
        </w:r>
        <w:r w:rsidRPr="00E534BE">
          <w:rPr>
            <w:b w:val="0"/>
            <w:bCs/>
            <w:i w:val="0"/>
            <w:iCs/>
            <w:webHidden/>
          </w:rPr>
          <w:tab/>
        </w:r>
        <w:r w:rsidRPr="00E534BE">
          <w:rPr>
            <w:b w:val="0"/>
            <w:bCs/>
            <w:i w:val="0"/>
            <w:iCs/>
            <w:webHidden/>
          </w:rPr>
          <w:fldChar w:fldCharType="begin"/>
        </w:r>
        <w:r w:rsidRPr="00E534BE">
          <w:rPr>
            <w:b w:val="0"/>
            <w:bCs/>
            <w:i w:val="0"/>
            <w:iCs/>
            <w:webHidden/>
          </w:rPr>
          <w:instrText xml:space="preserve"> PAGEREF _Toc211257631 \h </w:instrText>
        </w:r>
        <w:r w:rsidRPr="00E534BE">
          <w:rPr>
            <w:b w:val="0"/>
            <w:bCs/>
            <w:i w:val="0"/>
            <w:iCs/>
            <w:webHidden/>
          </w:rPr>
        </w:r>
        <w:r w:rsidRPr="00E534BE">
          <w:rPr>
            <w:b w:val="0"/>
            <w:bCs/>
            <w:i w:val="0"/>
            <w:iCs/>
            <w:webHidden/>
          </w:rPr>
          <w:fldChar w:fldCharType="separate"/>
        </w:r>
        <w:r w:rsidR="00FF0BAC">
          <w:rPr>
            <w:b w:val="0"/>
            <w:bCs/>
            <w:i w:val="0"/>
            <w:iCs/>
            <w:webHidden/>
          </w:rPr>
          <w:t>44</w:t>
        </w:r>
        <w:r w:rsidRPr="00E534BE">
          <w:rPr>
            <w:b w:val="0"/>
            <w:bCs/>
            <w:i w:val="0"/>
            <w:iCs/>
            <w:webHidden/>
          </w:rPr>
          <w:fldChar w:fldCharType="end"/>
        </w:r>
      </w:hyperlink>
    </w:p>
    <w:p w14:paraId="45509A70" w14:textId="4FEEB2ED" w:rsidR="00E534BE" w:rsidRPr="00E534BE" w:rsidRDefault="00E534BE">
      <w:pPr>
        <w:pStyle w:val="TDC2"/>
        <w:tabs>
          <w:tab w:val="left" w:pos="1000"/>
        </w:tabs>
        <w:rPr>
          <w:rFonts w:asciiTheme="minorHAnsi" w:eastAsiaTheme="minorEastAsia" w:hAnsiTheme="minorHAnsi" w:cstheme="minorBidi"/>
          <w:b w:val="0"/>
          <w:bCs/>
          <w:iCs/>
          <w:noProof/>
          <w:kern w:val="2"/>
          <w:sz w:val="24"/>
          <w:szCs w:val="24"/>
          <w:lang w:val="es-ES"/>
          <w14:ligatures w14:val="standardContextual"/>
        </w:rPr>
      </w:pPr>
      <w:hyperlink w:anchor="_Toc211257632" w:history="1">
        <w:r w:rsidRPr="00E534BE">
          <w:rPr>
            <w:rStyle w:val="Hipervnculo"/>
            <w:b w:val="0"/>
            <w:bCs/>
            <w:iCs/>
            <w:noProof/>
          </w:rPr>
          <w:t>11.1.</w:t>
        </w:r>
        <w:r w:rsidRPr="00E534BE">
          <w:rPr>
            <w:rFonts w:asciiTheme="minorHAnsi" w:eastAsiaTheme="minorEastAsia" w:hAnsiTheme="minorHAnsi" w:cstheme="minorBidi"/>
            <w:b w:val="0"/>
            <w:bCs/>
            <w:iCs/>
            <w:noProof/>
            <w:kern w:val="2"/>
            <w:sz w:val="24"/>
            <w:szCs w:val="24"/>
            <w:lang w:val="es-ES"/>
            <w14:ligatures w14:val="standardContextual"/>
          </w:rPr>
          <w:tab/>
        </w:r>
        <w:r w:rsidRPr="00E534BE">
          <w:rPr>
            <w:rStyle w:val="Hipervnculo"/>
            <w:b w:val="0"/>
            <w:bCs/>
            <w:iCs/>
            <w:noProof/>
          </w:rPr>
          <w:t>CARACTERÍSITICAS DE LA EVALUACIÓN</w:t>
        </w:r>
        <w:r w:rsidRPr="00E534BE">
          <w:rPr>
            <w:b w:val="0"/>
            <w:bCs/>
            <w:iCs/>
            <w:noProof/>
            <w:webHidden/>
          </w:rPr>
          <w:tab/>
        </w:r>
        <w:r w:rsidRPr="00E534BE">
          <w:rPr>
            <w:b w:val="0"/>
            <w:bCs/>
            <w:iCs/>
            <w:noProof/>
            <w:webHidden/>
          </w:rPr>
          <w:fldChar w:fldCharType="begin"/>
        </w:r>
        <w:r w:rsidRPr="00E534BE">
          <w:rPr>
            <w:b w:val="0"/>
            <w:bCs/>
            <w:iCs/>
            <w:noProof/>
            <w:webHidden/>
          </w:rPr>
          <w:instrText xml:space="preserve"> PAGEREF _Toc211257632 \h </w:instrText>
        </w:r>
        <w:r w:rsidRPr="00E534BE">
          <w:rPr>
            <w:b w:val="0"/>
            <w:bCs/>
            <w:iCs/>
            <w:noProof/>
            <w:webHidden/>
          </w:rPr>
        </w:r>
        <w:r w:rsidRPr="00E534BE">
          <w:rPr>
            <w:b w:val="0"/>
            <w:bCs/>
            <w:iCs/>
            <w:noProof/>
            <w:webHidden/>
          </w:rPr>
          <w:fldChar w:fldCharType="separate"/>
        </w:r>
        <w:r w:rsidR="00FF0BAC">
          <w:rPr>
            <w:b w:val="0"/>
            <w:bCs/>
            <w:iCs/>
            <w:noProof/>
            <w:webHidden/>
          </w:rPr>
          <w:t>44</w:t>
        </w:r>
        <w:r w:rsidRPr="00E534BE">
          <w:rPr>
            <w:b w:val="0"/>
            <w:bCs/>
            <w:iCs/>
            <w:noProof/>
            <w:webHidden/>
          </w:rPr>
          <w:fldChar w:fldCharType="end"/>
        </w:r>
      </w:hyperlink>
    </w:p>
    <w:p w14:paraId="4041A2B0" w14:textId="73A670E2" w:rsidR="00E534BE" w:rsidRPr="00E534BE" w:rsidRDefault="00E534BE">
      <w:pPr>
        <w:pStyle w:val="TDC2"/>
        <w:tabs>
          <w:tab w:val="left" w:pos="1000"/>
        </w:tabs>
        <w:rPr>
          <w:rFonts w:asciiTheme="minorHAnsi" w:eastAsiaTheme="minorEastAsia" w:hAnsiTheme="minorHAnsi" w:cstheme="minorBidi"/>
          <w:b w:val="0"/>
          <w:bCs/>
          <w:iCs/>
          <w:noProof/>
          <w:kern w:val="2"/>
          <w:sz w:val="24"/>
          <w:szCs w:val="24"/>
          <w:lang w:val="es-ES"/>
          <w14:ligatures w14:val="standardContextual"/>
        </w:rPr>
      </w:pPr>
      <w:hyperlink w:anchor="_Toc211257633" w:history="1">
        <w:r w:rsidRPr="00E534BE">
          <w:rPr>
            <w:rStyle w:val="Hipervnculo"/>
            <w:b w:val="0"/>
            <w:bCs/>
            <w:iCs/>
            <w:noProof/>
          </w:rPr>
          <w:t>11.2.</w:t>
        </w:r>
        <w:r w:rsidRPr="00E534BE">
          <w:rPr>
            <w:rFonts w:asciiTheme="minorHAnsi" w:eastAsiaTheme="minorEastAsia" w:hAnsiTheme="minorHAnsi" w:cstheme="minorBidi"/>
            <w:b w:val="0"/>
            <w:bCs/>
            <w:iCs/>
            <w:noProof/>
            <w:kern w:val="2"/>
            <w:sz w:val="24"/>
            <w:szCs w:val="24"/>
            <w:lang w:val="es-ES"/>
            <w14:ligatures w14:val="standardContextual"/>
          </w:rPr>
          <w:tab/>
        </w:r>
        <w:r w:rsidRPr="00E534BE">
          <w:rPr>
            <w:rStyle w:val="Hipervnculo"/>
            <w:b w:val="0"/>
            <w:bCs/>
            <w:iCs/>
            <w:noProof/>
          </w:rPr>
          <w:t>PÉRDIDA DE EVALUACIÓN CONTINUA</w:t>
        </w:r>
        <w:r w:rsidRPr="00E534BE">
          <w:rPr>
            <w:b w:val="0"/>
            <w:bCs/>
            <w:iCs/>
            <w:noProof/>
            <w:webHidden/>
          </w:rPr>
          <w:tab/>
        </w:r>
        <w:r w:rsidRPr="00E534BE">
          <w:rPr>
            <w:b w:val="0"/>
            <w:bCs/>
            <w:iCs/>
            <w:noProof/>
            <w:webHidden/>
          </w:rPr>
          <w:fldChar w:fldCharType="begin"/>
        </w:r>
        <w:r w:rsidRPr="00E534BE">
          <w:rPr>
            <w:b w:val="0"/>
            <w:bCs/>
            <w:iCs/>
            <w:noProof/>
            <w:webHidden/>
          </w:rPr>
          <w:instrText xml:space="preserve"> PAGEREF _Toc211257633 \h </w:instrText>
        </w:r>
        <w:r w:rsidRPr="00E534BE">
          <w:rPr>
            <w:b w:val="0"/>
            <w:bCs/>
            <w:iCs/>
            <w:noProof/>
            <w:webHidden/>
          </w:rPr>
        </w:r>
        <w:r w:rsidRPr="00E534BE">
          <w:rPr>
            <w:b w:val="0"/>
            <w:bCs/>
            <w:iCs/>
            <w:noProof/>
            <w:webHidden/>
          </w:rPr>
          <w:fldChar w:fldCharType="separate"/>
        </w:r>
        <w:r w:rsidR="00FF0BAC">
          <w:rPr>
            <w:b w:val="0"/>
            <w:bCs/>
            <w:iCs/>
            <w:noProof/>
            <w:webHidden/>
          </w:rPr>
          <w:t>46</w:t>
        </w:r>
        <w:r w:rsidRPr="00E534BE">
          <w:rPr>
            <w:b w:val="0"/>
            <w:bCs/>
            <w:iCs/>
            <w:noProof/>
            <w:webHidden/>
          </w:rPr>
          <w:fldChar w:fldCharType="end"/>
        </w:r>
      </w:hyperlink>
    </w:p>
    <w:p w14:paraId="310B1846" w14:textId="2BAB17F4" w:rsidR="00E534BE" w:rsidRPr="00E534BE" w:rsidRDefault="00E534BE">
      <w:pPr>
        <w:pStyle w:val="TDC2"/>
        <w:tabs>
          <w:tab w:val="left" w:pos="1000"/>
        </w:tabs>
        <w:rPr>
          <w:rFonts w:asciiTheme="minorHAnsi" w:eastAsiaTheme="minorEastAsia" w:hAnsiTheme="minorHAnsi" w:cstheme="minorBidi"/>
          <w:b w:val="0"/>
          <w:bCs/>
          <w:iCs/>
          <w:noProof/>
          <w:kern w:val="2"/>
          <w:sz w:val="24"/>
          <w:szCs w:val="24"/>
          <w:lang w:val="es-ES"/>
          <w14:ligatures w14:val="standardContextual"/>
        </w:rPr>
      </w:pPr>
      <w:hyperlink w:anchor="_Toc211257634" w:history="1">
        <w:r w:rsidRPr="00E534BE">
          <w:rPr>
            <w:rStyle w:val="Hipervnculo"/>
            <w:b w:val="0"/>
            <w:bCs/>
            <w:iCs/>
            <w:noProof/>
          </w:rPr>
          <w:t>11.3.</w:t>
        </w:r>
        <w:r w:rsidRPr="00E534BE">
          <w:rPr>
            <w:rFonts w:asciiTheme="minorHAnsi" w:eastAsiaTheme="minorEastAsia" w:hAnsiTheme="minorHAnsi" w:cstheme="minorBidi"/>
            <w:b w:val="0"/>
            <w:bCs/>
            <w:iCs/>
            <w:noProof/>
            <w:kern w:val="2"/>
            <w:sz w:val="24"/>
            <w:szCs w:val="24"/>
            <w:lang w:val="es-ES"/>
            <w14:ligatures w14:val="standardContextual"/>
          </w:rPr>
          <w:tab/>
        </w:r>
        <w:r w:rsidRPr="00E534BE">
          <w:rPr>
            <w:rStyle w:val="Hipervnculo"/>
            <w:b w:val="0"/>
            <w:bCs/>
            <w:iCs/>
            <w:noProof/>
          </w:rPr>
          <w:t>EVALUACIÓN ORDINARIA: PROCEDIMIENTOS DE EVALUACIÓN CONTINUA Y CRITERIOS DE CALIFICACIÓN</w:t>
        </w:r>
        <w:r w:rsidRPr="00E534BE">
          <w:rPr>
            <w:b w:val="0"/>
            <w:bCs/>
            <w:iCs/>
            <w:noProof/>
            <w:webHidden/>
          </w:rPr>
          <w:tab/>
        </w:r>
        <w:r w:rsidRPr="00E534BE">
          <w:rPr>
            <w:b w:val="0"/>
            <w:bCs/>
            <w:iCs/>
            <w:noProof/>
            <w:webHidden/>
          </w:rPr>
          <w:fldChar w:fldCharType="begin"/>
        </w:r>
        <w:r w:rsidRPr="00E534BE">
          <w:rPr>
            <w:b w:val="0"/>
            <w:bCs/>
            <w:iCs/>
            <w:noProof/>
            <w:webHidden/>
          </w:rPr>
          <w:instrText xml:space="preserve"> PAGEREF _Toc211257634 \h </w:instrText>
        </w:r>
        <w:r w:rsidRPr="00E534BE">
          <w:rPr>
            <w:b w:val="0"/>
            <w:bCs/>
            <w:iCs/>
            <w:noProof/>
            <w:webHidden/>
          </w:rPr>
        </w:r>
        <w:r w:rsidRPr="00E534BE">
          <w:rPr>
            <w:b w:val="0"/>
            <w:bCs/>
            <w:iCs/>
            <w:noProof/>
            <w:webHidden/>
          </w:rPr>
          <w:fldChar w:fldCharType="separate"/>
        </w:r>
        <w:r w:rsidR="00FF0BAC">
          <w:rPr>
            <w:b w:val="0"/>
            <w:bCs/>
            <w:iCs/>
            <w:noProof/>
            <w:webHidden/>
          </w:rPr>
          <w:t>47</w:t>
        </w:r>
        <w:r w:rsidRPr="00E534BE">
          <w:rPr>
            <w:b w:val="0"/>
            <w:bCs/>
            <w:iCs/>
            <w:noProof/>
            <w:webHidden/>
          </w:rPr>
          <w:fldChar w:fldCharType="end"/>
        </w:r>
      </w:hyperlink>
    </w:p>
    <w:p w14:paraId="11AF0335" w14:textId="115E910B" w:rsidR="00E534BE" w:rsidRPr="00E534BE" w:rsidRDefault="00E534BE">
      <w:pPr>
        <w:pStyle w:val="TDC2"/>
        <w:tabs>
          <w:tab w:val="left" w:pos="1000"/>
        </w:tabs>
        <w:rPr>
          <w:rFonts w:asciiTheme="minorHAnsi" w:eastAsiaTheme="minorEastAsia" w:hAnsiTheme="minorHAnsi" w:cstheme="minorBidi"/>
          <w:b w:val="0"/>
          <w:bCs/>
          <w:iCs/>
          <w:noProof/>
          <w:kern w:val="2"/>
          <w:sz w:val="24"/>
          <w:szCs w:val="24"/>
          <w:lang w:val="es-ES"/>
          <w14:ligatures w14:val="standardContextual"/>
        </w:rPr>
      </w:pPr>
      <w:hyperlink w:anchor="_Toc211257635" w:history="1">
        <w:r w:rsidRPr="00E534BE">
          <w:rPr>
            <w:rStyle w:val="Hipervnculo"/>
            <w:b w:val="0"/>
            <w:bCs/>
            <w:iCs/>
            <w:noProof/>
          </w:rPr>
          <w:t>11.4.</w:t>
        </w:r>
        <w:r w:rsidRPr="00E534BE">
          <w:rPr>
            <w:rFonts w:asciiTheme="minorHAnsi" w:eastAsiaTheme="minorEastAsia" w:hAnsiTheme="minorHAnsi" w:cstheme="minorBidi"/>
            <w:b w:val="0"/>
            <w:bCs/>
            <w:iCs/>
            <w:noProof/>
            <w:kern w:val="2"/>
            <w:sz w:val="24"/>
            <w:szCs w:val="24"/>
            <w:lang w:val="es-ES"/>
            <w14:ligatures w14:val="standardContextual"/>
          </w:rPr>
          <w:tab/>
        </w:r>
        <w:r w:rsidRPr="00E534BE">
          <w:rPr>
            <w:rStyle w:val="Hipervnculo"/>
            <w:b w:val="0"/>
            <w:bCs/>
            <w:iCs/>
            <w:noProof/>
          </w:rPr>
          <w:t>SISTEMAS DE RECUPERACIÓN PARA ALUMNOS CON RA PENDIENTES</w:t>
        </w:r>
        <w:r w:rsidRPr="00E534BE">
          <w:rPr>
            <w:b w:val="0"/>
            <w:bCs/>
            <w:iCs/>
            <w:noProof/>
            <w:webHidden/>
          </w:rPr>
          <w:tab/>
        </w:r>
        <w:r w:rsidRPr="00E534BE">
          <w:rPr>
            <w:b w:val="0"/>
            <w:bCs/>
            <w:iCs/>
            <w:noProof/>
            <w:webHidden/>
          </w:rPr>
          <w:fldChar w:fldCharType="begin"/>
        </w:r>
        <w:r w:rsidRPr="00E534BE">
          <w:rPr>
            <w:b w:val="0"/>
            <w:bCs/>
            <w:iCs/>
            <w:noProof/>
            <w:webHidden/>
          </w:rPr>
          <w:instrText xml:space="preserve"> PAGEREF _Toc211257635 \h </w:instrText>
        </w:r>
        <w:r w:rsidRPr="00E534BE">
          <w:rPr>
            <w:b w:val="0"/>
            <w:bCs/>
            <w:iCs/>
            <w:noProof/>
            <w:webHidden/>
          </w:rPr>
        </w:r>
        <w:r w:rsidRPr="00E534BE">
          <w:rPr>
            <w:b w:val="0"/>
            <w:bCs/>
            <w:iCs/>
            <w:noProof/>
            <w:webHidden/>
          </w:rPr>
          <w:fldChar w:fldCharType="separate"/>
        </w:r>
        <w:r w:rsidR="00FF0BAC">
          <w:rPr>
            <w:b w:val="0"/>
            <w:bCs/>
            <w:iCs/>
            <w:noProof/>
            <w:webHidden/>
          </w:rPr>
          <w:t>54</w:t>
        </w:r>
        <w:r w:rsidRPr="00E534BE">
          <w:rPr>
            <w:b w:val="0"/>
            <w:bCs/>
            <w:iCs/>
            <w:noProof/>
            <w:webHidden/>
          </w:rPr>
          <w:fldChar w:fldCharType="end"/>
        </w:r>
      </w:hyperlink>
    </w:p>
    <w:p w14:paraId="021AD090" w14:textId="359B6D53" w:rsidR="00E534BE" w:rsidRPr="00E534BE" w:rsidRDefault="00E534BE">
      <w:pPr>
        <w:pStyle w:val="TDC2"/>
        <w:tabs>
          <w:tab w:val="left" w:pos="1000"/>
        </w:tabs>
        <w:rPr>
          <w:rFonts w:asciiTheme="minorHAnsi" w:eastAsiaTheme="minorEastAsia" w:hAnsiTheme="minorHAnsi" w:cstheme="minorBidi"/>
          <w:b w:val="0"/>
          <w:bCs/>
          <w:iCs/>
          <w:noProof/>
          <w:kern w:val="2"/>
          <w:sz w:val="24"/>
          <w:szCs w:val="24"/>
          <w:lang w:val="es-ES"/>
          <w14:ligatures w14:val="standardContextual"/>
        </w:rPr>
      </w:pPr>
      <w:hyperlink w:anchor="_Toc211257636" w:history="1">
        <w:r w:rsidRPr="00E534BE">
          <w:rPr>
            <w:rStyle w:val="Hipervnculo"/>
            <w:b w:val="0"/>
            <w:bCs/>
            <w:iCs/>
            <w:noProof/>
          </w:rPr>
          <w:t>11.5.</w:t>
        </w:r>
        <w:r w:rsidRPr="00E534BE">
          <w:rPr>
            <w:rFonts w:asciiTheme="minorHAnsi" w:eastAsiaTheme="minorEastAsia" w:hAnsiTheme="minorHAnsi" w:cstheme="minorBidi"/>
            <w:b w:val="0"/>
            <w:bCs/>
            <w:iCs/>
            <w:noProof/>
            <w:kern w:val="2"/>
            <w:sz w:val="24"/>
            <w:szCs w:val="24"/>
            <w:lang w:val="es-ES"/>
            <w14:ligatures w14:val="standardContextual"/>
          </w:rPr>
          <w:tab/>
        </w:r>
        <w:r w:rsidRPr="00E534BE">
          <w:rPr>
            <w:rStyle w:val="Hipervnculo"/>
            <w:b w:val="0"/>
            <w:bCs/>
            <w:iCs/>
            <w:noProof/>
          </w:rPr>
          <w:t>CALENDARIO DE EVALUACIONES PARCIALES, FINAL ORDINARIA Y FINAL EXTRAORDINARIA</w:t>
        </w:r>
        <w:r w:rsidRPr="00E534BE">
          <w:rPr>
            <w:b w:val="0"/>
            <w:bCs/>
            <w:iCs/>
            <w:noProof/>
            <w:webHidden/>
          </w:rPr>
          <w:tab/>
        </w:r>
        <w:r w:rsidRPr="00E534BE">
          <w:rPr>
            <w:b w:val="0"/>
            <w:bCs/>
            <w:iCs/>
            <w:noProof/>
            <w:webHidden/>
          </w:rPr>
          <w:fldChar w:fldCharType="begin"/>
        </w:r>
        <w:r w:rsidRPr="00E534BE">
          <w:rPr>
            <w:b w:val="0"/>
            <w:bCs/>
            <w:iCs/>
            <w:noProof/>
            <w:webHidden/>
          </w:rPr>
          <w:instrText xml:space="preserve"> PAGEREF _Toc211257636 \h </w:instrText>
        </w:r>
        <w:r w:rsidRPr="00E534BE">
          <w:rPr>
            <w:b w:val="0"/>
            <w:bCs/>
            <w:iCs/>
            <w:noProof/>
            <w:webHidden/>
          </w:rPr>
        </w:r>
        <w:r w:rsidRPr="00E534BE">
          <w:rPr>
            <w:b w:val="0"/>
            <w:bCs/>
            <w:iCs/>
            <w:noProof/>
            <w:webHidden/>
          </w:rPr>
          <w:fldChar w:fldCharType="separate"/>
        </w:r>
        <w:r w:rsidR="00FF0BAC">
          <w:rPr>
            <w:b w:val="0"/>
            <w:bCs/>
            <w:iCs/>
            <w:noProof/>
            <w:webHidden/>
          </w:rPr>
          <w:t>56</w:t>
        </w:r>
        <w:r w:rsidRPr="00E534BE">
          <w:rPr>
            <w:b w:val="0"/>
            <w:bCs/>
            <w:iCs/>
            <w:noProof/>
            <w:webHidden/>
          </w:rPr>
          <w:fldChar w:fldCharType="end"/>
        </w:r>
      </w:hyperlink>
    </w:p>
    <w:p w14:paraId="59BFE2A7" w14:textId="5E71F3AB" w:rsidR="00E534BE" w:rsidRPr="00E534BE" w:rsidRDefault="00E534BE">
      <w:pPr>
        <w:pStyle w:val="TDC1"/>
        <w:rPr>
          <w:rFonts w:asciiTheme="minorHAnsi" w:eastAsiaTheme="minorEastAsia" w:hAnsiTheme="minorHAnsi" w:cstheme="minorBidi"/>
          <w:b w:val="0"/>
          <w:bCs/>
          <w:i w:val="0"/>
          <w:iCs/>
          <w:kern w:val="2"/>
          <w:szCs w:val="24"/>
          <w:lang w:val="es-ES"/>
          <w14:ligatures w14:val="standardContextual"/>
        </w:rPr>
      </w:pPr>
      <w:hyperlink w:anchor="_Toc211257637" w:history="1">
        <w:r w:rsidRPr="00E534BE">
          <w:rPr>
            <w:rStyle w:val="Hipervnculo"/>
            <w:rFonts w:cs="Arial"/>
            <w:b w:val="0"/>
            <w:bCs/>
            <w:i w:val="0"/>
            <w:iCs/>
          </w:rPr>
          <w:t>12.</w:t>
        </w:r>
        <w:r w:rsidRPr="00E534BE">
          <w:rPr>
            <w:rFonts w:asciiTheme="minorHAnsi" w:eastAsiaTheme="minorEastAsia" w:hAnsiTheme="minorHAnsi" w:cstheme="minorBidi"/>
            <w:b w:val="0"/>
            <w:bCs/>
            <w:i w:val="0"/>
            <w:iCs/>
            <w:kern w:val="2"/>
            <w:szCs w:val="24"/>
            <w:lang w:val="es-ES"/>
            <w14:ligatures w14:val="standardContextual"/>
          </w:rPr>
          <w:tab/>
        </w:r>
        <w:r w:rsidRPr="00E534BE">
          <w:rPr>
            <w:rStyle w:val="Hipervnculo"/>
            <w:rFonts w:cs="Arial"/>
            <w:b w:val="0"/>
            <w:bCs/>
            <w:i w:val="0"/>
            <w:iCs/>
          </w:rPr>
          <w:t>ACTIVIDADES EXTRAESCOLARES Y COMPLEMENTARIAS.</w:t>
        </w:r>
        <w:r w:rsidRPr="00E534BE">
          <w:rPr>
            <w:b w:val="0"/>
            <w:bCs/>
            <w:i w:val="0"/>
            <w:iCs/>
            <w:webHidden/>
          </w:rPr>
          <w:tab/>
        </w:r>
        <w:r w:rsidRPr="00E534BE">
          <w:rPr>
            <w:b w:val="0"/>
            <w:bCs/>
            <w:i w:val="0"/>
            <w:iCs/>
            <w:webHidden/>
          </w:rPr>
          <w:fldChar w:fldCharType="begin"/>
        </w:r>
        <w:r w:rsidRPr="00E534BE">
          <w:rPr>
            <w:b w:val="0"/>
            <w:bCs/>
            <w:i w:val="0"/>
            <w:iCs/>
            <w:webHidden/>
          </w:rPr>
          <w:instrText xml:space="preserve"> PAGEREF _Toc211257637 \h </w:instrText>
        </w:r>
        <w:r w:rsidRPr="00E534BE">
          <w:rPr>
            <w:b w:val="0"/>
            <w:bCs/>
            <w:i w:val="0"/>
            <w:iCs/>
            <w:webHidden/>
          </w:rPr>
        </w:r>
        <w:r w:rsidRPr="00E534BE">
          <w:rPr>
            <w:b w:val="0"/>
            <w:bCs/>
            <w:i w:val="0"/>
            <w:iCs/>
            <w:webHidden/>
          </w:rPr>
          <w:fldChar w:fldCharType="separate"/>
        </w:r>
        <w:r w:rsidR="00FF0BAC">
          <w:rPr>
            <w:b w:val="0"/>
            <w:bCs/>
            <w:i w:val="0"/>
            <w:iCs/>
            <w:webHidden/>
          </w:rPr>
          <w:t>56</w:t>
        </w:r>
        <w:r w:rsidRPr="00E534BE">
          <w:rPr>
            <w:b w:val="0"/>
            <w:bCs/>
            <w:i w:val="0"/>
            <w:iCs/>
            <w:webHidden/>
          </w:rPr>
          <w:fldChar w:fldCharType="end"/>
        </w:r>
      </w:hyperlink>
    </w:p>
    <w:p w14:paraId="3166FF4E" w14:textId="43A7278A" w:rsidR="00E534BE" w:rsidRPr="00E534BE" w:rsidRDefault="00E534BE">
      <w:pPr>
        <w:pStyle w:val="TDC1"/>
        <w:rPr>
          <w:rFonts w:asciiTheme="minorHAnsi" w:eastAsiaTheme="minorEastAsia" w:hAnsiTheme="minorHAnsi" w:cstheme="minorBidi"/>
          <w:b w:val="0"/>
          <w:bCs/>
          <w:i w:val="0"/>
          <w:iCs/>
          <w:kern w:val="2"/>
          <w:szCs w:val="24"/>
          <w:lang w:val="es-ES"/>
          <w14:ligatures w14:val="standardContextual"/>
        </w:rPr>
      </w:pPr>
      <w:hyperlink w:anchor="_Toc211257638" w:history="1">
        <w:r w:rsidRPr="00E534BE">
          <w:rPr>
            <w:rStyle w:val="Hipervnculo"/>
            <w:rFonts w:cs="Arial"/>
            <w:b w:val="0"/>
            <w:bCs/>
            <w:i w:val="0"/>
            <w:iCs/>
          </w:rPr>
          <w:t>13.</w:t>
        </w:r>
        <w:r w:rsidRPr="00E534BE">
          <w:rPr>
            <w:rFonts w:asciiTheme="minorHAnsi" w:eastAsiaTheme="minorEastAsia" w:hAnsiTheme="minorHAnsi" w:cstheme="minorBidi"/>
            <w:b w:val="0"/>
            <w:bCs/>
            <w:i w:val="0"/>
            <w:iCs/>
            <w:kern w:val="2"/>
            <w:szCs w:val="24"/>
            <w:lang w:val="es-ES"/>
            <w14:ligatures w14:val="standardContextual"/>
          </w:rPr>
          <w:tab/>
        </w:r>
        <w:r w:rsidRPr="00E534BE">
          <w:rPr>
            <w:rStyle w:val="Hipervnculo"/>
            <w:rFonts w:cs="Arial"/>
            <w:b w:val="0"/>
            <w:bCs/>
            <w:i w:val="0"/>
            <w:iCs/>
          </w:rPr>
          <w:t>MEDIDAS PARA EVALUAR LA APLICACIÓN DE LA PROGRAMACIÓN DIDÁCTICA Y LA PRÁCTICA DOCENTE</w:t>
        </w:r>
        <w:r w:rsidRPr="00E534BE">
          <w:rPr>
            <w:b w:val="0"/>
            <w:bCs/>
            <w:i w:val="0"/>
            <w:iCs/>
            <w:webHidden/>
          </w:rPr>
          <w:tab/>
        </w:r>
        <w:r w:rsidRPr="00E534BE">
          <w:rPr>
            <w:b w:val="0"/>
            <w:bCs/>
            <w:i w:val="0"/>
            <w:iCs/>
            <w:webHidden/>
          </w:rPr>
          <w:fldChar w:fldCharType="begin"/>
        </w:r>
        <w:r w:rsidRPr="00E534BE">
          <w:rPr>
            <w:b w:val="0"/>
            <w:bCs/>
            <w:i w:val="0"/>
            <w:iCs/>
            <w:webHidden/>
          </w:rPr>
          <w:instrText xml:space="preserve"> PAGEREF _Toc211257638 \h </w:instrText>
        </w:r>
        <w:r w:rsidRPr="00E534BE">
          <w:rPr>
            <w:b w:val="0"/>
            <w:bCs/>
            <w:i w:val="0"/>
            <w:iCs/>
            <w:webHidden/>
          </w:rPr>
        </w:r>
        <w:r w:rsidRPr="00E534BE">
          <w:rPr>
            <w:b w:val="0"/>
            <w:bCs/>
            <w:i w:val="0"/>
            <w:iCs/>
            <w:webHidden/>
          </w:rPr>
          <w:fldChar w:fldCharType="separate"/>
        </w:r>
        <w:r w:rsidR="00FF0BAC">
          <w:rPr>
            <w:b w:val="0"/>
            <w:bCs/>
            <w:i w:val="0"/>
            <w:iCs/>
            <w:webHidden/>
          </w:rPr>
          <w:t>56</w:t>
        </w:r>
        <w:r w:rsidRPr="00E534BE">
          <w:rPr>
            <w:b w:val="0"/>
            <w:bCs/>
            <w:i w:val="0"/>
            <w:iCs/>
            <w:webHidden/>
          </w:rPr>
          <w:fldChar w:fldCharType="end"/>
        </w:r>
      </w:hyperlink>
    </w:p>
    <w:p w14:paraId="575D2DA0" w14:textId="0E0E5C2B" w:rsidR="00E534BE" w:rsidRPr="00E534BE" w:rsidRDefault="00E534BE">
      <w:pPr>
        <w:pStyle w:val="TDC1"/>
        <w:rPr>
          <w:rFonts w:asciiTheme="minorHAnsi" w:eastAsiaTheme="minorEastAsia" w:hAnsiTheme="minorHAnsi" w:cstheme="minorBidi"/>
          <w:b w:val="0"/>
          <w:bCs/>
          <w:i w:val="0"/>
          <w:iCs/>
          <w:kern w:val="2"/>
          <w:szCs w:val="24"/>
          <w:lang w:val="es-ES"/>
          <w14:ligatures w14:val="standardContextual"/>
        </w:rPr>
      </w:pPr>
      <w:hyperlink w:anchor="_Toc211257639" w:history="1">
        <w:r w:rsidRPr="00E534BE">
          <w:rPr>
            <w:rStyle w:val="Hipervnculo"/>
            <w:rFonts w:cs="Arial"/>
            <w:b w:val="0"/>
            <w:bCs/>
            <w:i w:val="0"/>
            <w:iCs/>
          </w:rPr>
          <w:t>14.</w:t>
        </w:r>
        <w:r w:rsidRPr="00E534BE">
          <w:rPr>
            <w:rFonts w:asciiTheme="minorHAnsi" w:eastAsiaTheme="minorEastAsia" w:hAnsiTheme="minorHAnsi" w:cstheme="minorBidi"/>
            <w:b w:val="0"/>
            <w:bCs/>
            <w:i w:val="0"/>
            <w:iCs/>
            <w:kern w:val="2"/>
            <w:szCs w:val="24"/>
            <w:lang w:val="es-ES"/>
            <w14:ligatures w14:val="standardContextual"/>
          </w:rPr>
          <w:tab/>
        </w:r>
        <w:r w:rsidRPr="00E534BE">
          <w:rPr>
            <w:rStyle w:val="Hipervnculo"/>
            <w:rFonts w:cs="Arial"/>
            <w:b w:val="0"/>
            <w:bCs/>
            <w:i w:val="0"/>
            <w:iCs/>
          </w:rPr>
          <w:t>GARANTÍAS PARA UNA EVALUACIÓN OBJETIVA</w:t>
        </w:r>
        <w:r w:rsidRPr="00E534BE">
          <w:rPr>
            <w:b w:val="0"/>
            <w:bCs/>
            <w:i w:val="0"/>
            <w:iCs/>
            <w:webHidden/>
          </w:rPr>
          <w:tab/>
        </w:r>
        <w:r w:rsidRPr="00E534BE">
          <w:rPr>
            <w:b w:val="0"/>
            <w:bCs/>
            <w:i w:val="0"/>
            <w:iCs/>
            <w:webHidden/>
          </w:rPr>
          <w:fldChar w:fldCharType="begin"/>
        </w:r>
        <w:r w:rsidRPr="00E534BE">
          <w:rPr>
            <w:b w:val="0"/>
            <w:bCs/>
            <w:i w:val="0"/>
            <w:iCs/>
            <w:webHidden/>
          </w:rPr>
          <w:instrText xml:space="preserve"> PAGEREF _Toc211257639 \h </w:instrText>
        </w:r>
        <w:r w:rsidRPr="00E534BE">
          <w:rPr>
            <w:b w:val="0"/>
            <w:bCs/>
            <w:i w:val="0"/>
            <w:iCs/>
            <w:webHidden/>
          </w:rPr>
        </w:r>
        <w:r w:rsidRPr="00E534BE">
          <w:rPr>
            <w:b w:val="0"/>
            <w:bCs/>
            <w:i w:val="0"/>
            <w:iCs/>
            <w:webHidden/>
          </w:rPr>
          <w:fldChar w:fldCharType="separate"/>
        </w:r>
        <w:r w:rsidR="00FF0BAC">
          <w:rPr>
            <w:b w:val="0"/>
            <w:bCs/>
            <w:i w:val="0"/>
            <w:iCs/>
            <w:webHidden/>
          </w:rPr>
          <w:t>56</w:t>
        </w:r>
        <w:r w:rsidRPr="00E534BE">
          <w:rPr>
            <w:b w:val="0"/>
            <w:bCs/>
            <w:i w:val="0"/>
            <w:iCs/>
            <w:webHidden/>
          </w:rPr>
          <w:fldChar w:fldCharType="end"/>
        </w:r>
      </w:hyperlink>
    </w:p>
    <w:p w14:paraId="585F7CC0" w14:textId="2CAC283F" w:rsidR="004576A1" w:rsidRPr="00DE24FA" w:rsidRDefault="00B3259F">
      <w:pPr>
        <w:rPr>
          <w:rFonts w:ascii="Arial" w:hAnsi="Arial" w:cs="Arial"/>
          <w:b/>
          <w:bCs/>
          <w:sz w:val="24"/>
          <w:szCs w:val="24"/>
        </w:rPr>
      </w:pPr>
      <w:r w:rsidRPr="00E534BE">
        <w:rPr>
          <w:rFonts w:ascii="Arial" w:hAnsi="Arial" w:cs="Arial"/>
          <w:bCs/>
          <w:iCs/>
          <w:sz w:val="22"/>
          <w:szCs w:val="22"/>
        </w:rPr>
        <w:fldChar w:fldCharType="end"/>
      </w:r>
    </w:p>
    <w:p w14:paraId="585F7CC1" w14:textId="77777777" w:rsidR="005C3CBB" w:rsidRPr="00DE24FA" w:rsidRDefault="005C3CBB">
      <w:pPr>
        <w:rPr>
          <w:rFonts w:ascii="Arial" w:hAnsi="Arial" w:cs="Arial"/>
          <w:b/>
          <w:bCs/>
          <w:sz w:val="24"/>
          <w:szCs w:val="24"/>
        </w:rPr>
        <w:sectPr w:rsidR="005C3CBB" w:rsidRPr="00DE24FA">
          <w:headerReference w:type="default" r:id="rId9"/>
          <w:footerReference w:type="default" r:id="rId10"/>
          <w:footerReference w:type="first" r:id="rId11"/>
          <w:pgSz w:w="11907" w:h="16840" w:code="9"/>
          <w:pgMar w:top="1134" w:right="1134" w:bottom="1134" w:left="1418" w:header="720" w:footer="720" w:gutter="0"/>
          <w:cols w:space="720"/>
          <w:titlePg/>
        </w:sectPr>
      </w:pPr>
    </w:p>
    <w:p w14:paraId="585F7CC2" w14:textId="77777777" w:rsidR="005275E8" w:rsidRPr="00DE24FA" w:rsidRDefault="005275E8" w:rsidP="00253F48">
      <w:pPr>
        <w:pStyle w:val="Ttulo1"/>
        <w:spacing w:line="360" w:lineRule="auto"/>
        <w:rPr>
          <w:rFonts w:cs="Arial"/>
        </w:rPr>
      </w:pPr>
      <w:bookmarkStart w:id="1" w:name="_Toc211257618"/>
      <w:bookmarkEnd w:id="0"/>
      <w:r w:rsidRPr="00DE24FA">
        <w:rPr>
          <w:rFonts w:cs="Arial"/>
        </w:rPr>
        <w:lastRenderedPageBreak/>
        <w:t>I</w:t>
      </w:r>
      <w:r w:rsidR="00F068AB" w:rsidRPr="00DE24FA">
        <w:rPr>
          <w:rFonts w:cs="Arial"/>
        </w:rPr>
        <w:t>DENTIFICACIÓN DEL MÓDULO PROFESIONAL</w:t>
      </w:r>
      <w:bookmarkEnd w:id="1"/>
    </w:p>
    <w:p w14:paraId="585F7CC3" w14:textId="77777777" w:rsidR="00F068AB" w:rsidRPr="00DE24FA" w:rsidRDefault="00F068AB" w:rsidP="00F068AB">
      <w:pPr>
        <w:rPr>
          <w:rFonts w:ascii="Arial" w:hAnsi="Arial" w:cs="Arial"/>
        </w:rPr>
      </w:pPr>
    </w:p>
    <w:tbl>
      <w:tblPr>
        <w:tblStyle w:val="Tablaconcuadrcula"/>
        <w:tblW w:w="9747" w:type="dxa"/>
        <w:tblInd w:w="-336" w:type="dxa"/>
        <w:tblLook w:val="04A0" w:firstRow="1" w:lastRow="0" w:firstColumn="1" w:lastColumn="0" w:noHBand="0" w:noVBand="1"/>
      </w:tblPr>
      <w:tblGrid>
        <w:gridCol w:w="4037"/>
        <w:gridCol w:w="5710"/>
      </w:tblGrid>
      <w:tr w:rsidR="00F068AB" w:rsidRPr="00DE24FA" w14:paraId="585F7CC6" w14:textId="77777777" w:rsidTr="00253F48">
        <w:tc>
          <w:tcPr>
            <w:tcW w:w="4037" w:type="dxa"/>
            <w:shd w:val="clear" w:color="auto" w:fill="C6D9F1" w:themeFill="text2" w:themeFillTint="33"/>
          </w:tcPr>
          <w:p w14:paraId="585F7CC4" w14:textId="77777777" w:rsidR="00F068AB" w:rsidRPr="00DE24FA" w:rsidRDefault="00F068AB" w:rsidP="00253F48">
            <w:pPr>
              <w:spacing w:line="360" w:lineRule="auto"/>
              <w:rPr>
                <w:rFonts w:ascii="Arial" w:hAnsi="Arial" w:cs="Arial"/>
                <w:b/>
                <w:sz w:val="22"/>
                <w:szCs w:val="22"/>
              </w:rPr>
            </w:pPr>
            <w:r w:rsidRPr="00DE24FA">
              <w:rPr>
                <w:rFonts w:ascii="Arial" w:hAnsi="Arial" w:cs="Arial"/>
                <w:b/>
                <w:sz w:val="22"/>
                <w:szCs w:val="22"/>
              </w:rPr>
              <w:t>Título</w:t>
            </w:r>
          </w:p>
        </w:tc>
        <w:tc>
          <w:tcPr>
            <w:tcW w:w="5710" w:type="dxa"/>
          </w:tcPr>
          <w:p w14:paraId="585F7CC5" w14:textId="77777777" w:rsidR="00F068AB" w:rsidRPr="00DE24FA" w:rsidRDefault="00F068AB" w:rsidP="00253F48">
            <w:pPr>
              <w:spacing w:line="360" w:lineRule="auto"/>
              <w:rPr>
                <w:rFonts w:ascii="Arial" w:hAnsi="Arial" w:cs="Arial"/>
                <w:sz w:val="22"/>
                <w:szCs w:val="22"/>
              </w:rPr>
            </w:pPr>
            <w:r w:rsidRPr="00DE24FA">
              <w:rPr>
                <w:rFonts w:ascii="Arial" w:hAnsi="Arial" w:cs="Arial"/>
                <w:sz w:val="22"/>
                <w:szCs w:val="22"/>
              </w:rPr>
              <w:t>Técnico Superior en Asistencia a la Dirección y Administración y Finanzas</w:t>
            </w:r>
          </w:p>
        </w:tc>
      </w:tr>
      <w:tr w:rsidR="00F068AB" w:rsidRPr="00DE24FA" w14:paraId="585F7CC9" w14:textId="77777777" w:rsidTr="00253F48">
        <w:tc>
          <w:tcPr>
            <w:tcW w:w="4037" w:type="dxa"/>
            <w:shd w:val="clear" w:color="auto" w:fill="C6D9F1" w:themeFill="text2" w:themeFillTint="33"/>
          </w:tcPr>
          <w:p w14:paraId="585F7CC7" w14:textId="77777777" w:rsidR="00F068AB" w:rsidRPr="00DE24FA" w:rsidRDefault="00F068AB" w:rsidP="00253F48">
            <w:pPr>
              <w:spacing w:line="360" w:lineRule="auto"/>
              <w:rPr>
                <w:rFonts w:ascii="Arial" w:hAnsi="Arial" w:cs="Arial"/>
                <w:b/>
                <w:sz w:val="22"/>
                <w:szCs w:val="22"/>
              </w:rPr>
            </w:pPr>
            <w:r w:rsidRPr="00DE24FA">
              <w:rPr>
                <w:rFonts w:ascii="Arial" w:hAnsi="Arial" w:cs="Arial"/>
                <w:b/>
                <w:sz w:val="22"/>
                <w:szCs w:val="22"/>
              </w:rPr>
              <w:t>Familia Profesional</w:t>
            </w:r>
          </w:p>
        </w:tc>
        <w:tc>
          <w:tcPr>
            <w:tcW w:w="5710" w:type="dxa"/>
          </w:tcPr>
          <w:p w14:paraId="585F7CC8" w14:textId="77777777" w:rsidR="00F068AB" w:rsidRPr="00DE24FA" w:rsidRDefault="00F068AB" w:rsidP="00253F48">
            <w:pPr>
              <w:spacing w:line="360" w:lineRule="auto"/>
              <w:rPr>
                <w:rFonts w:ascii="Arial" w:hAnsi="Arial" w:cs="Arial"/>
                <w:sz w:val="22"/>
                <w:szCs w:val="22"/>
              </w:rPr>
            </w:pPr>
            <w:r w:rsidRPr="00DE24FA">
              <w:rPr>
                <w:rFonts w:ascii="Arial" w:hAnsi="Arial" w:cs="Arial"/>
                <w:sz w:val="22"/>
                <w:szCs w:val="22"/>
              </w:rPr>
              <w:t>Administración y Gestión</w:t>
            </w:r>
          </w:p>
        </w:tc>
      </w:tr>
      <w:tr w:rsidR="00F068AB" w:rsidRPr="00DE24FA" w14:paraId="585F7CCC" w14:textId="77777777" w:rsidTr="00253F48">
        <w:tc>
          <w:tcPr>
            <w:tcW w:w="4037" w:type="dxa"/>
            <w:shd w:val="clear" w:color="auto" w:fill="C6D9F1" w:themeFill="text2" w:themeFillTint="33"/>
          </w:tcPr>
          <w:p w14:paraId="585F7CCA" w14:textId="77777777" w:rsidR="00F068AB" w:rsidRPr="00DE24FA" w:rsidRDefault="00F068AB" w:rsidP="00253F48">
            <w:pPr>
              <w:spacing w:line="360" w:lineRule="auto"/>
              <w:rPr>
                <w:rFonts w:ascii="Arial" w:hAnsi="Arial" w:cs="Arial"/>
                <w:b/>
                <w:sz w:val="22"/>
                <w:szCs w:val="22"/>
              </w:rPr>
            </w:pPr>
            <w:r w:rsidRPr="00DE24FA">
              <w:rPr>
                <w:rFonts w:ascii="Arial" w:hAnsi="Arial" w:cs="Arial"/>
                <w:b/>
                <w:sz w:val="22"/>
                <w:szCs w:val="22"/>
              </w:rPr>
              <w:t>Módulo profesional</w:t>
            </w:r>
          </w:p>
        </w:tc>
        <w:tc>
          <w:tcPr>
            <w:tcW w:w="5710" w:type="dxa"/>
          </w:tcPr>
          <w:p w14:paraId="585F7CCB" w14:textId="4EB463B9" w:rsidR="00F068AB" w:rsidRPr="00DE24FA" w:rsidRDefault="00685097" w:rsidP="00253F48">
            <w:pPr>
              <w:spacing w:line="360" w:lineRule="auto"/>
              <w:rPr>
                <w:rFonts w:ascii="Arial" w:hAnsi="Arial" w:cs="Arial"/>
                <w:sz w:val="22"/>
                <w:szCs w:val="22"/>
              </w:rPr>
            </w:pPr>
            <w:r w:rsidRPr="00DE24FA">
              <w:rPr>
                <w:rFonts w:ascii="Arial" w:hAnsi="Arial" w:cs="Arial"/>
                <w:sz w:val="22"/>
                <w:szCs w:val="22"/>
              </w:rPr>
              <w:t xml:space="preserve">0661 – </w:t>
            </w:r>
            <w:r w:rsidR="000F6482" w:rsidRPr="00DE24FA">
              <w:rPr>
                <w:rFonts w:ascii="Arial" w:hAnsi="Arial" w:cs="Arial"/>
                <w:sz w:val="22"/>
                <w:szCs w:val="22"/>
              </w:rPr>
              <w:t>Protocolo</w:t>
            </w:r>
            <w:r w:rsidRPr="00DE24FA">
              <w:rPr>
                <w:rFonts w:ascii="Arial" w:hAnsi="Arial" w:cs="Arial"/>
                <w:sz w:val="22"/>
                <w:szCs w:val="22"/>
              </w:rPr>
              <w:t xml:space="preserve"> </w:t>
            </w:r>
            <w:r w:rsidR="000F6482" w:rsidRPr="00DE24FA">
              <w:rPr>
                <w:rFonts w:ascii="Arial" w:hAnsi="Arial" w:cs="Arial"/>
                <w:sz w:val="22"/>
                <w:szCs w:val="22"/>
              </w:rPr>
              <w:t>Empresarial</w:t>
            </w:r>
          </w:p>
        </w:tc>
      </w:tr>
      <w:tr w:rsidR="00F068AB" w:rsidRPr="00DE24FA" w14:paraId="585F7CD0" w14:textId="77777777" w:rsidTr="00253F48">
        <w:tc>
          <w:tcPr>
            <w:tcW w:w="4037" w:type="dxa"/>
            <w:shd w:val="clear" w:color="auto" w:fill="C6D9F1" w:themeFill="text2" w:themeFillTint="33"/>
          </w:tcPr>
          <w:p w14:paraId="585F7CCD" w14:textId="77777777" w:rsidR="00F068AB" w:rsidRPr="00DE24FA" w:rsidRDefault="00F068AB" w:rsidP="00253F48">
            <w:pPr>
              <w:spacing w:line="360" w:lineRule="auto"/>
              <w:rPr>
                <w:rFonts w:ascii="Arial" w:hAnsi="Arial" w:cs="Arial"/>
                <w:b/>
                <w:sz w:val="22"/>
                <w:szCs w:val="22"/>
              </w:rPr>
            </w:pPr>
            <w:r w:rsidRPr="00DE24FA">
              <w:rPr>
                <w:rFonts w:ascii="Arial" w:hAnsi="Arial" w:cs="Arial"/>
                <w:b/>
                <w:sz w:val="22"/>
                <w:szCs w:val="22"/>
              </w:rPr>
              <w:t>Título</w:t>
            </w:r>
          </w:p>
        </w:tc>
        <w:tc>
          <w:tcPr>
            <w:tcW w:w="5710" w:type="dxa"/>
          </w:tcPr>
          <w:p w14:paraId="585F7CCE" w14:textId="77777777" w:rsidR="00F068AB" w:rsidRPr="00DE24FA" w:rsidRDefault="00F068AB" w:rsidP="00CA102F">
            <w:pPr>
              <w:pStyle w:val="Prrafodelista"/>
              <w:numPr>
                <w:ilvl w:val="0"/>
                <w:numId w:val="6"/>
              </w:numPr>
              <w:spacing w:line="360" w:lineRule="auto"/>
              <w:rPr>
                <w:rFonts w:ascii="Arial" w:hAnsi="Arial" w:cs="Arial"/>
                <w:sz w:val="22"/>
                <w:szCs w:val="22"/>
              </w:rPr>
            </w:pPr>
            <w:r w:rsidRPr="00DE24FA">
              <w:rPr>
                <w:rFonts w:ascii="Arial" w:hAnsi="Arial" w:cs="Arial"/>
                <w:b/>
                <w:sz w:val="22"/>
                <w:szCs w:val="22"/>
              </w:rPr>
              <w:t>Real Decreto 1584/2011</w:t>
            </w:r>
            <w:r w:rsidRPr="00DE24FA">
              <w:rPr>
                <w:rFonts w:ascii="Arial" w:hAnsi="Arial" w:cs="Arial"/>
                <w:sz w:val="22"/>
                <w:szCs w:val="22"/>
              </w:rPr>
              <w:t>, de 4 de noviembre (Administración y Finanzas)</w:t>
            </w:r>
          </w:p>
          <w:p w14:paraId="42C06A1E" w14:textId="77777777" w:rsidR="00F068AB" w:rsidRPr="00DE24FA" w:rsidRDefault="00F068AB" w:rsidP="00CA102F">
            <w:pPr>
              <w:pStyle w:val="Prrafodelista"/>
              <w:numPr>
                <w:ilvl w:val="0"/>
                <w:numId w:val="6"/>
              </w:numPr>
              <w:spacing w:line="360" w:lineRule="auto"/>
              <w:rPr>
                <w:rFonts w:ascii="Arial" w:hAnsi="Arial" w:cs="Arial"/>
                <w:sz w:val="22"/>
                <w:szCs w:val="22"/>
              </w:rPr>
            </w:pPr>
            <w:r w:rsidRPr="00DE24FA">
              <w:rPr>
                <w:rFonts w:ascii="Arial" w:hAnsi="Arial" w:cs="Arial"/>
                <w:b/>
                <w:sz w:val="22"/>
                <w:szCs w:val="22"/>
              </w:rPr>
              <w:t>Real Decreto 1582/2011</w:t>
            </w:r>
            <w:r w:rsidRPr="00DE24FA">
              <w:rPr>
                <w:rFonts w:ascii="Arial" w:hAnsi="Arial" w:cs="Arial"/>
                <w:sz w:val="22"/>
                <w:szCs w:val="22"/>
              </w:rPr>
              <w:t>, de 4 de noviembre (Asistencia a la Dirección)</w:t>
            </w:r>
          </w:p>
          <w:p w14:paraId="585F7CCF" w14:textId="441CA30C" w:rsidR="00876C91" w:rsidRPr="00DE24FA" w:rsidRDefault="00876C91" w:rsidP="00CA102F">
            <w:pPr>
              <w:pStyle w:val="Prrafodelista"/>
              <w:numPr>
                <w:ilvl w:val="0"/>
                <w:numId w:val="6"/>
              </w:numPr>
              <w:spacing w:line="360" w:lineRule="auto"/>
              <w:rPr>
                <w:rFonts w:ascii="Arial" w:hAnsi="Arial" w:cs="Arial"/>
                <w:sz w:val="22"/>
                <w:szCs w:val="22"/>
              </w:rPr>
            </w:pPr>
            <w:r w:rsidRPr="00DE24FA">
              <w:rPr>
                <w:rFonts w:ascii="Arial" w:hAnsi="Arial" w:cs="Arial"/>
                <w:b/>
                <w:bCs/>
                <w:sz w:val="22"/>
                <w:szCs w:val="22"/>
              </w:rPr>
              <w:t>Decreto 103/2024</w:t>
            </w:r>
            <w:r w:rsidRPr="00DE24FA">
              <w:rPr>
                <w:rFonts w:ascii="Arial" w:hAnsi="Arial" w:cs="Arial"/>
                <w:sz w:val="22"/>
                <w:szCs w:val="22"/>
              </w:rPr>
              <w:t>, de 13 de noviembre, del Consejo de Gobierno, por el que se modifican setenta y seis Decretos por los que se establecen para la Comunidad de Madrid planes de estudios de ciclos formativos de grado superior.</w:t>
            </w:r>
          </w:p>
        </w:tc>
      </w:tr>
      <w:tr w:rsidR="00F068AB" w:rsidRPr="00DE24FA" w14:paraId="585F7CD4" w14:textId="77777777" w:rsidTr="00253F48">
        <w:tc>
          <w:tcPr>
            <w:tcW w:w="4037" w:type="dxa"/>
            <w:shd w:val="clear" w:color="auto" w:fill="C6D9F1" w:themeFill="text2" w:themeFillTint="33"/>
          </w:tcPr>
          <w:p w14:paraId="585F7CD1" w14:textId="77777777" w:rsidR="00F068AB" w:rsidRPr="00DE24FA" w:rsidRDefault="00F068AB" w:rsidP="00253F48">
            <w:pPr>
              <w:spacing w:line="360" w:lineRule="auto"/>
              <w:rPr>
                <w:rFonts w:ascii="Arial" w:hAnsi="Arial" w:cs="Arial"/>
                <w:b/>
                <w:sz w:val="22"/>
                <w:szCs w:val="22"/>
              </w:rPr>
            </w:pPr>
            <w:r w:rsidRPr="00DE24FA">
              <w:rPr>
                <w:rFonts w:ascii="Arial" w:hAnsi="Arial" w:cs="Arial"/>
                <w:b/>
                <w:sz w:val="22"/>
                <w:szCs w:val="22"/>
              </w:rPr>
              <w:t>Currículo</w:t>
            </w:r>
          </w:p>
        </w:tc>
        <w:tc>
          <w:tcPr>
            <w:tcW w:w="5710" w:type="dxa"/>
          </w:tcPr>
          <w:p w14:paraId="585F7CD2" w14:textId="77777777" w:rsidR="00F068AB" w:rsidRPr="00DE24FA" w:rsidRDefault="001C2E44" w:rsidP="00CA102F">
            <w:pPr>
              <w:pStyle w:val="Prrafodelista"/>
              <w:numPr>
                <w:ilvl w:val="0"/>
                <w:numId w:val="7"/>
              </w:numPr>
              <w:spacing w:line="360" w:lineRule="auto"/>
              <w:rPr>
                <w:rFonts w:ascii="Arial" w:hAnsi="Arial" w:cs="Arial"/>
                <w:sz w:val="22"/>
                <w:szCs w:val="22"/>
              </w:rPr>
            </w:pPr>
            <w:r w:rsidRPr="00DE24FA">
              <w:rPr>
                <w:rFonts w:ascii="Arial" w:hAnsi="Arial" w:cs="Arial"/>
                <w:b/>
                <w:sz w:val="22"/>
                <w:szCs w:val="22"/>
              </w:rPr>
              <w:t>Decreto 92</w:t>
            </w:r>
            <w:r w:rsidR="00F068AB" w:rsidRPr="00DE24FA">
              <w:rPr>
                <w:rFonts w:ascii="Arial" w:hAnsi="Arial" w:cs="Arial"/>
                <w:b/>
                <w:sz w:val="22"/>
                <w:szCs w:val="22"/>
              </w:rPr>
              <w:t>/</w:t>
            </w:r>
            <w:r w:rsidRPr="00DE24FA">
              <w:rPr>
                <w:rFonts w:ascii="Arial" w:hAnsi="Arial" w:cs="Arial"/>
                <w:b/>
                <w:sz w:val="22"/>
                <w:szCs w:val="22"/>
              </w:rPr>
              <w:t>2012</w:t>
            </w:r>
            <w:r w:rsidRPr="00DE24FA">
              <w:rPr>
                <w:rFonts w:ascii="Arial" w:hAnsi="Arial" w:cs="Arial"/>
                <w:sz w:val="22"/>
                <w:szCs w:val="22"/>
              </w:rPr>
              <w:t>, de 30</w:t>
            </w:r>
            <w:r w:rsidR="00F068AB" w:rsidRPr="00DE24FA">
              <w:rPr>
                <w:rFonts w:ascii="Arial" w:hAnsi="Arial" w:cs="Arial"/>
                <w:sz w:val="22"/>
                <w:szCs w:val="22"/>
              </w:rPr>
              <w:t xml:space="preserve"> de </w:t>
            </w:r>
            <w:r w:rsidRPr="00DE24FA">
              <w:rPr>
                <w:rFonts w:ascii="Arial" w:hAnsi="Arial" w:cs="Arial"/>
                <w:sz w:val="22"/>
                <w:szCs w:val="22"/>
              </w:rPr>
              <w:t>agosto</w:t>
            </w:r>
            <w:r w:rsidR="00F068AB" w:rsidRPr="00DE24FA">
              <w:rPr>
                <w:rFonts w:ascii="Arial" w:hAnsi="Arial" w:cs="Arial"/>
                <w:sz w:val="22"/>
                <w:szCs w:val="22"/>
              </w:rPr>
              <w:t xml:space="preserve"> (Administración y Finanzas)</w:t>
            </w:r>
          </w:p>
          <w:p w14:paraId="585F7CD3" w14:textId="1766C54C" w:rsidR="00876C91" w:rsidRPr="00DE24FA" w:rsidRDefault="001C2E44" w:rsidP="00CA102F">
            <w:pPr>
              <w:pStyle w:val="Prrafodelista"/>
              <w:numPr>
                <w:ilvl w:val="0"/>
                <w:numId w:val="7"/>
              </w:numPr>
              <w:spacing w:line="360" w:lineRule="auto"/>
              <w:rPr>
                <w:rFonts w:ascii="Arial" w:hAnsi="Arial" w:cs="Arial"/>
                <w:sz w:val="22"/>
                <w:szCs w:val="22"/>
              </w:rPr>
            </w:pPr>
            <w:r w:rsidRPr="00DE24FA">
              <w:rPr>
                <w:rFonts w:ascii="Arial" w:hAnsi="Arial" w:cs="Arial"/>
                <w:b/>
                <w:sz w:val="22"/>
                <w:szCs w:val="22"/>
              </w:rPr>
              <w:t>Decreto 221</w:t>
            </w:r>
            <w:r w:rsidR="00F068AB" w:rsidRPr="00DE24FA">
              <w:rPr>
                <w:rFonts w:ascii="Arial" w:hAnsi="Arial" w:cs="Arial"/>
                <w:b/>
                <w:sz w:val="22"/>
                <w:szCs w:val="22"/>
              </w:rPr>
              <w:t>/201</w:t>
            </w:r>
            <w:r w:rsidRPr="00DE24FA">
              <w:rPr>
                <w:rFonts w:ascii="Arial" w:hAnsi="Arial" w:cs="Arial"/>
                <w:b/>
                <w:sz w:val="22"/>
                <w:szCs w:val="22"/>
              </w:rPr>
              <w:t>5</w:t>
            </w:r>
            <w:r w:rsidR="00F068AB" w:rsidRPr="00DE24FA">
              <w:rPr>
                <w:rFonts w:ascii="Arial" w:hAnsi="Arial" w:cs="Arial"/>
                <w:sz w:val="22"/>
                <w:szCs w:val="22"/>
              </w:rPr>
              <w:t>, de 1</w:t>
            </w:r>
            <w:r w:rsidRPr="00DE24FA">
              <w:rPr>
                <w:rFonts w:ascii="Arial" w:hAnsi="Arial" w:cs="Arial"/>
                <w:sz w:val="22"/>
                <w:szCs w:val="22"/>
              </w:rPr>
              <w:t>3</w:t>
            </w:r>
            <w:r w:rsidR="00F068AB" w:rsidRPr="00DE24FA">
              <w:rPr>
                <w:rFonts w:ascii="Arial" w:hAnsi="Arial" w:cs="Arial"/>
                <w:sz w:val="22"/>
                <w:szCs w:val="22"/>
              </w:rPr>
              <w:t xml:space="preserve"> de o</w:t>
            </w:r>
            <w:r w:rsidRPr="00DE24FA">
              <w:rPr>
                <w:rFonts w:ascii="Arial" w:hAnsi="Arial" w:cs="Arial"/>
                <w:sz w:val="22"/>
                <w:szCs w:val="22"/>
              </w:rPr>
              <w:t>ctubre</w:t>
            </w:r>
            <w:r w:rsidR="00F068AB" w:rsidRPr="00DE24FA">
              <w:rPr>
                <w:rFonts w:ascii="Arial" w:hAnsi="Arial" w:cs="Arial"/>
                <w:sz w:val="22"/>
                <w:szCs w:val="22"/>
              </w:rPr>
              <w:t xml:space="preserve"> (Asistencia a la Dirección)</w:t>
            </w:r>
          </w:p>
        </w:tc>
      </w:tr>
      <w:tr w:rsidR="00F068AB" w:rsidRPr="00DE24FA" w14:paraId="585F7CD7" w14:textId="77777777" w:rsidTr="00253F48">
        <w:tc>
          <w:tcPr>
            <w:tcW w:w="4037" w:type="dxa"/>
            <w:shd w:val="clear" w:color="auto" w:fill="C6D9F1" w:themeFill="text2" w:themeFillTint="33"/>
          </w:tcPr>
          <w:p w14:paraId="585F7CD5" w14:textId="77777777" w:rsidR="00F068AB" w:rsidRPr="00DE24FA" w:rsidRDefault="00F068AB" w:rsidP="00253F48">
            <w:pPr>
              <w:spacing w:line="360" w:lineRule="auto"/>
              <w:rPr>
                <w:rFonts w:ascii="Arial" w:hAnsi="Arial" w:cs="Arial"/>
                <w:b/>
                <w:sz w:val="22"/>
                <w:szCs w:val="22"/>
              </w:rPr>
            </w:pPr>
            <w:r w:rsidRPr="00DE24FA">
              <w:rPr>
                <w:rFonts w:ascii="Arial" w:hAnsi="Arial" w:cs="Arial"/>
                <w:b/>
                <w:sz w:val="22"/>
                <w:szCs w:val="22"/>
              </w:rPr>
              <w:t>Duración</w:t>
            </w:r>
          </w:p>
        </w:tc>
        <w:tc>
          <w:tcPr>
            <w:tcW w:w="5710" w:type="dxa"/>
          </w:tcPr>
          <w:p w14:paraId="585F7CD6" w14:textId="77777777" w:rsidR="00F068AB" w:rsidRPr="00DE24FA" w:rsidRDefault="00463993" w:rsidP="000F6482">
            <w:pPr>
              <w:spacing w:line="360" w:lineRule="auto"/>
              <w:rPr>
                <w:rFonts w:ascii="Arial" w:hAnsi="Arial" w:cs="Arial"/>
                <w:sz w:val="22"/>
                <w:szCs w:val="22"/>
              </w:rPr>
            </w:pPr>
            <w:r w:rsidRPr="00DE24FA">
              <w:rPr>
                <w:rFonts w:ascii="Arial" w:hAnsi="Arial" w:cs="Arial"/>
                <w:sz w:val="22"/>
                <w:szCs w:val="22"/>
              </w:rPr>
              <w:t>120</w:t>
            </w:r>
            <w:r w:rsidR="00F068AB" w:rsidRPr="00DE24FA">
              <w:rPr>
                <w:rFonts w:ascii="Arial" w:hAnsi="Arial" w:cs="Arial"/>
                <w:sz w:val="22"/>
                <w:szCs w:val="22"/>
              </w:rPr>
              <w:t xml:space="preserve"> horas (4 horas semanales)</w:t>
            </w:r>
          </w:p>
        </w:tc>
      </w:tr>
      <w:tr w:rsidR="00F068AB" w:rsidRPr="00DE24FA" w14:paraId="585F7CDA" w14:textId="77777777" w:rsidTr="00253F48">
        <w:tc>
          <w:tcPr>
            <w:tcW w:w="4037" w:type="dxa"/>
            <w:shd w:val="clear" w:color="auto" w:fill="C6D9F1" w:themeFill="text2" w:themeFillTint="33"/>
          </w:tcPr>
          <w:p w14:paraId="585F7CD8" w14:textId="77777777" w:rsidR="00F068AB" w:rsidRPr="00DE24FA" w:rsidRDefault="00F068AB" w:rsidP="00253F48">
            <w:pPr>
              <w:spacing w:line="360" w:lineRule="auto"/>
              <w:rPr>
                <w:rFonts w:ascii="Arial" w:hAnsi="Arial" w:cs="Arial"/>
                <w:b/>
                <w:sz w:val="22"/>
                <w:szCs w:val="22"/>
              </w:rPr>
            </w:pPr>
            <w:r w:rsidRPr="00DE24FA">
              <w:rPr>
                <w:rFonts w:ascii="Arial" w:hAnsi="Arial" w:cs="Arial"/>
                <w:b/>
                <w:sz w:val="22"/>
                <w:szCs w:val="22"/>
              </w:rPr>
              <w:t>Equivalencia en Créditos ECTS</w:t>
            </w:r>
          </w:p>
        </w:tc>
        <w:tc>
          <w:tcPr>
            <w:tcW w:w="5710" w:type="dxa"/>
          </w:tcPr>
          <w:p w14:paraId="585F7CD9" w14:textId="6AF54809" w:rsidR="00F068AB" w:rsidRPr="00DE24FA" w:rsidRDefault="008A0761" w:rsidP="00253F48">
            <w:pPr>
              <w:spacing w:line="360" w:lineRule="auto"/>
              <w:rPr>
                <w:rFonts w:ascii="Arial" w:hAnsi="Arial" w:cs="Arial"/>
                <w:sz w:val="22"/>
                <w:szCs w:val="22"/>
              </w:rPr>
            </w:pPr>
            <w:r w:rsidRPr="00DE24FA">
              <w:rPr>
                <w:rFonts w:ascii="Arial" w:hAnsi="Arial" w:cs="Arial"/>
                <w:sz w:val="22"/>
                <w:szCs w:val="22"/>
              </w:rPr>
              <w:t>9</w:t>
            </w:r>
          </w:p>
        </w:tc>
      </w:tr>
      <w:tr w:rsidR="00F068AB" w:rsidRPr="00DE24FA" w14:paraId="585F7CDD" w14:textId="77777777" w:rsidTr="00253F48">
        <w:tc>
          <w:tcPr>
            <w:tcW w:w="4037" w:type="dxa"/>
            <w:shd w:val="clear" w:color="auto" w:fill="C6D9F1" w:themeFill="text2" w:themeFillTint="33"/>
          </w:tcPr>
          <w:p w14:paraId="585F7CDB" w14:textId="77777777" w:rsidR="00F068AB" w:rsidRPr="00DE24FA" w:rsidRDefault="00F068AB" w:rsidP="00253F48">
            <w:pPr>
              <w:spacing w:line="360" w:lineRule="auto"/>
              <w:rPr>
                <w:rFonts w:ascii="Arial" w:hAnsi="Arial" w:cs="Arial"/>
                <w:b/>
                <w:sz w:val="22"/>
                <w:szCs w:val="22"/>
              </w:rPr>
            </w:pPr>
            <w:r w:rsidRPr="00DE24FA">
              <w:rPr>
                <w:rFonts w:ascii="Arial" w:hAnsi="Arial" w:cs="Arial"/>
                <w:b/>
                <w:sz w:val="22"/>
                <w:szCs w:val="22"/>
              </w:rPr>
              <w:t>Especialidad del profesorado</w:t>
            </w:r>
          </w:p>
        </w:tc>
        <w:tc>
          <w:tcPr>
            <w:tcW w:w="5710" w:type="dxa"/>
          </w:tcPr>
          <w:p w14:paraId="585F7CDC" w14:textId="77777777" w:rsidR="00F068AB" w:rsidRPr="00DE24FA" w:rsidRDefault="00F068AB" w:rsidP="00253F48">
            <w:pPr>
              <w:spacing w:line="360" w:lineRule="auto"/>
              <w:rPr>
                <w:rFonts w:ascii="Arial" w:hAnsi="Arial" w:cs="Arial"/>
                <w:sz w:val="22"/>
                <w:szCs w:val="22"/>
              </w:rPr>
            </w:pPr>
            <w:r w:rsidRPr="00DE24FA">
              <w:rPr>
                <w:rFonts w:ascii="Arial" w:hAnsi="Arial" w:cs="Arial"/>
                <w:sz w:val="22"/>
                <w:szCs w:val="22"/>
              </w:rPr>
              <w:t>Catedráticos de Enseñanza Secundaria. Profesores de Enseñanza Secundaria.</w:t>
            </w:r>
          </w:p>
        </w:tc>
      </w:tr>
      <w:tr w:rsidR="00F068AB" w:rsidRPr="00DE24FA" w14:paraId="585F7CE0" w14:textId="77777777" w:rsidTr="00253F48">
        <w:tc>
          <w:tcPr>
            <w:tcW w:w="4037" w:type="dxa"/>
            <w:shd w:val="clear" w:color="auto" w:fill="C6D9F1" w:themeFill="text2" w:themeFillTint="33"/>
          </w:tcPr>
          <w:p w14:paraId="585F7CDE" w14:textId="77777777" w:rsidR="00F068AB" w:rsidRPr="00DE24FA" w:rsidRDefault="00F068AB" w:rsidP="00253F48">
            <w:pPr>
              <w:spacing w:line="360" w:lineRule="auto"/>
              <w:rPr>
                <w:rFonts w:ascii="Arial" w:hAnsi="Arial" w:cs="Arial"/>
                <w:b/>
                <w:color w:val="EE0000"/>
                <w:sz w:val="22"/>
                <w:szCs w:val="22"/>
              </w:rPr>
            </w:pPr>
            <w:r w:rsidRPr="00DE24FA">
              <w:rPr>
                <w:rFonts w:ascii="Arial" w:hAnsi="Arial" w:cs="Arial"/>
                <w:b/>
                <w:sz w:val="22"/>
                <w:szCs w:val="22"/>
              </w:rPr>
              <w:t>Unidad de competencia asociada</w:t>
            </w:r>
          </w:p>
        </w:tc>
        <w:tc>
          <w:tcPr>
            <w:tcW w:w="5710" w:type="dxa"/>
          </w:tcPr>
          <w:p w14:paraId="585F7CDF" w14:textId="7CAD0A2C" w:rsidR="00F068AB" w:rsidRPr="00DE24FA" w:rsidRDefault="008935C4" w:rsidP="000F6482">
            <w:pPr>
              <w:spacing w:line="360" w:lineRule="auto"/>
              <w:jc w:val="both"/>
              <w:rPr>
                <w:rFonts w:ascii="Arial" w:hAnsi="Arial" w:cs="Arial"/>
                <w:sz w:val="22"/>
                <w:szCs w:val="22"/>
              </w:rPr>
            </w:pPr>
            <w:r w:rsidRPr="00DE24FA">
              <w:rPr>
                <w:rFonts w:ascii="Arial" w:hAnsi="Arial" w:cs="Arial"/>
                <w:sz w:val="22"/>
                <w:szCs w:val="22"/>
              </w:rPr>
              <w:t>Este módulo no tiene unidades de competencia asociadas</w:t>
            </w:r>
          </w:p>
        </w:tc>
      </w:tr>
    </w:tbl>
    <w:p w14:paraId="652F8C77" w14:textId="77777777" w:rsidR="00C83568" w:rsidRDefault="00C83568" w:rsidP="0031416F">
      <w:pPr>
        <w:spacing w:before="120" w:after="120" w:line="360" w:lineRule="auto"/>
        <w:jc w:val="both"/>
        <w:rPr>
          <w:rFonts w:ascii="Arial" w:hAnsi="Arial" w:cs="Arial"/>
          <w:sz w:val="16"/>
          <w:szCs w:val="16"/>
        </w:rPr>
      </w:pPr>
    </w:p>
    <w:p w14:paraId="0FF31C76" w14:textId="77777777" w:rsidR="004E6740" w:rsidRPr="00C83568" w:rsidRDefault="004E6740" w:rsidP="0031416F">
      <w:pPr>
        <w:spacing w:before="120" w:after="120" w:line="360" w:lineRule="auto"/>
        <w:jc w:val="both"/>
        <w:rPr>
          <w:rFonts w:ascii="Arial" w:hAnsi="Arial" w:cs="Arial"/>
          <w:sz w:val="16"/>
          <w:szCs w:val="16"/>
        </w:rPr>
      </w:pPr>
    </w:p>
    <w:p w14:paraId="710C89C2" w14:textId="02B49BFD" w:rsidR="0031416F" w:rsidRPr="00DE24FA" w:rsidRDefault="0031416F" w:rsidP="0031416F">
      <w:pPr>
        <w:spacing w:before="120" w:after="120" w:line="360" w:lineRule="auto"/>
        <w:jc w:val="both"/>
        <w:rPr>
          <w:rFonts w:ascii="Arial" w:hAnsi="Arial" w:cs="Arial"/>
          <w:sz w:val="24"/>
          <w:szCs w:val="24"/>
        </w:rPr>
      </w:pPr>
      <w:r w:rsidRPr="00DE24FA">
        <w:rPr>
          <w:rFonts w:ascii="Arial" w:hAnsi="Arial" w:cs="Arial"/>
          <w:sz w:val="24"/>
          <w:szCs w:val="24"/>
        </w:rPr>
        <w:t xml:space="preserve">La formación profesional está regulada por una ley orgánica: </w:t>
      </w:r>
      <w:r w:rsidRPr="00DE24FA">
        <w:rPr>
          <w:rFonts w:ascii="Arial" w:hAnsi="Arial" w:cs="Arial"/>
          <w:b/>
          <w:sz w:val="24"/>
          <w:szCs w:val="24"/>
        </w:rPr>
        <w:t>Ley Orgánica 3/2022</w:t>
      </w:r>
      <w:r w:rsidRPr="00DE24FA">
        <w:rPr>
          <w:rFonts w:ascii="Arial" w:hAnsi="Arial" w:cs="Arial"/>
          <w:sz w:val="24"/>
          <w:szCs w:val="24"/>
        </w:rPr>
        <w:t xml:space="preserve">, de 31 de marzo, de ordenación e integración de la Formación Profesional y por el </w:t>
      </w:r>
      <w:r w:rsidRPr="00DE24FA">
        <w:rPr>
          <w:rFonts w:ascii="Arial" w:hAnsi="Arial" w:cs="Arial"/>
          <w:b/>
          <w:sz w:val="24"/>
          <w:szCs w:val="24"/>
        </w:rPr>
        <w:t>Real Decreto 659/2023</w:t>
      </w:r>
      <w:r w:rsidRPr="00DE24FA">
        <w:rPr>
          <w:rFonts w:ascii="Arial" w:hAnsi="Arial" w:cs="Arial"/>
          <w:sz w:val="24"/>
          <w:szCs w:val="24"/>
        </w:rPr>
        <w:t>, de 18 de julio, por el que se desarrolla la ordenación del Sistema de Formación Profesional. Estas normas disponen, entre otros aspectos, cómo deben ser organizadas las enseñanzas de formación profesional en todo el ámbito nacional.</w:t>
      </w:r>
    </w:p>
    <w:p w14:paraId="090DDC54" w14:textId="77777777" w:rsidR="0031416F" w:rsidRPr="00DE24FA" w:rsidRDefault="0031416F" w:rsidP="0031416F">
      <w:pPr>
        <w:spacing w:before="120" w:after="120" w:line="360" w:lineRule="auto"/>
        <w:jc w:val="both"/>
        <w:rPr>
          <w:rFonts w:ascii="Arial" w:hAnsi="Arial" w:cs="Arial"/>
          <w:sz w:val="24"/>
          <w:szCs w:val="24"/>
        </w:rPr>
      </w:pPr>
      <w:r w:rsidRPr="00DE24FA">
        <w:rPr>
          <w:rFonts w:ascii="Arial" w:hAnsi="Arial" w:cs="Arial"/>
          <w:sz w:val="24"/>
          <w:szCs w:val="24"/>
        </w:rPr>
        <w:t>En la Comunidad de Madrid resultan de aplicación las siguientes normas que se han tenido en cuenta al elaborar esta programación:</w:t>
      </w:r>
    </w:p>
    <w:p w14:paraId="73CA37F0" w14:textId="77777777" w:rsidR="0031416F" w:rsidRPr="00DE24FA" w:rsidRDefault="0031416F" w:rsidP="00CA102F">
      <w:pPr>
        <w:pStyle w:val="Prrafodelista"/>
        <w:numPr>
          <w:ilvl w:val="0"/>
          <w:numId w:val="5"/>
        </w:numPr>
        <w:spacing w:before="120" w:after="120" w:line="360" w:lineRule="auto"/>
        <w:ind w:left="284" w:hanging="284"/>
        <w:jc w:val="both"/>
        <w:rPr>
          <w:rFonts w:ascii="Arial" w:hAnsi="Arial" w:cs="Arial"/>
          <w:b/>
          <w:sz w:val="24"/>
          <w:szCs w:val="24"/>
        </w:rPr>
      </w:pPr>
      <w:r w:rsidRPr="00DE24FA">
        <w:rPr>
          <w:rFonts w:ascii="Arial" w:hAnsi="Arial" w:cs="Arial"/>
          <w:b/>
          <w:sz w:val="24"/>
          <w:szCs w:val="24"/>
        </w:rPr>
        <w:lastRenderedPageBreak/>
        <w:t>Comunes a todas las enseñanzas de formación profesional:</w:t>
      </w:r>
    </w:p>
    <w:p w14:paraId="2FD0DF96" w14:textId="77777777" w:rsidR="0031416F" w:rsidRPr="00DE24FA" w:rsidRDefault="0031416F" w:rsidP="00CA102F">
      <w:pPr>
        <w:pStyle w:val="Prrafodelista"/>
        <w:numPr>
          <w:ilvl w:val="0"/>
          <w:numId w:val="4"/>
        </w:numPr>
        <w:spacing w:before="120" w:after="120" w:line="360" w:lineRule="auto"/>
        <w:jc w:val="both"/>
        <w:rPr>
          <w:rFonts w:ascii="Arial" w:hAnsi="Arial" w:cs="Arial"/>
          <w:sz w:val="24"/>
          <w:szCs w:val="24"/>
        </w:rPr>
      </w:pPr>
      <w:r w:rsidRPr="00DE24FA">
        <w:rPr>
          <w:rFonts w:ascii="Arial" w:hAnsi="Arial" w:cs="Arial"/>
          <w:b/>
          <w:sz w:val="24"/>
          <w:szCs w:val="24"/>
        </w:rPr>
        <w:t xml:space="preserve">Decreto 27/2025, </w:t>
      </w:r>
      <w:r w:rsidRPr="00DE24FA">
        <w:rPr>
          <w:rFonts w:ascii="Arial" w:hAnsi="Arial" w:cs="Arial"/>
          <w:bCs/>
          <w:sz w:val="24"/>
          <w:szCs w:val="24"/>
        </w:rPr>
        <w:t>de 21 de mayo, del Consejo de Gobierno, por el que se regula la ordenación y organización del Sistema de Formación Profesional de la Comunidad de Madrid</w:t>
      </w:r>
    </w:p>
    <w:p w14:paraId="7B1E3875" w14:textId="77777777" w:rsidR="0031416F" w:rsidRPr="00DE24FA" w:rsidRDefault="0031416F" w:rsidP="00CA102F">
      <w:pPr>
        <w:pStyle w:val="Prrafodelista"/>
        <w:numPr>
          <w:ilvl w:val="0"/>
          <w:numId w:val="4"/>
        </w:numPr>
        <w:spacing w:before="120" w:after="120" w:line="360" w:lineRule="auto"/>
        <w:jc w:val="both"/>
        <w:rPr>
          <w:rFonts w:ascii="Arial" w:hAnsi="Arial" w:cs="Arial"/>
          <w:sz w:val="24"/>
          <w:szCs w:val="24"/>
        </w:rPr>
      </w:pPr>
      <w:r w:rsidRPr="00DE24FA">
        <w:rPr>
          <w:rFonts w:ascii="Arial" w:hAnsi="Arial" w:cs="Arial"/>
          <w:b/>
          <w:sz w:val="24"/>
          <w:szCs w:val="24"/>
        </w:rPr>
        <w:t xml:space="preserve">Orden 893/2022, </w:t>
      </w:r>
      <w:r w:rsidRPr="00DE24FA">
        <w:rPr>
          <w:rFonts w:ascii="Arial" w:hAnsi="Arial" w:cs="Arial"/>
          <w:sz w:val="24"/>
          <w:szCs w:val="24"/>
        </w:rPr>
        <w:t xml:space="preserve">de 21 de abril, por la que se regulan los procedimientos relacionados con la organización, la matrícula, la evaluación y acreditación académica de las enseñanzas de formación profesional del sistema educativo de la Comunidad de Madrid. </w:t>
      </w:r>
      <w:r w:rsidRPr="00DE24FA">
        <w:rPr>
          <w:rFonts w:ascii="Arial" w:hAnsi="Arial" w:cs="Arial"/>
          <w:b/>
          <w:sz w:val="24"/>
          <w:szCs w:val="24"/>
        </w:rPr>
        <w:t xml:space="preserve">Modificada por Orden 3413/2022 </w:t>
      </w:r>
      <w:r w:rsidRPr="00DE24FA">
        <w:rPr>
          <w:rFonts w:ascii="Arial" w:hAnsi="Arial" w:cs="Arial"/>
          <w:sz w:val="24"/>
          <w:szCs w:val="24"/>
        </w:rPr>
        <w:t>de 15 de noviembre.</w:t>
      </w:r>
    </w:p>
    <w:p w14:paraId="5168DED5" w14:textId="77777777" w:rsidR="0031416F" w:rsidRPr="00DE24FA" w:rsidRDefault="0031416F" w:rsidP="0031416F">
      <w:pPr>
        <w:pStyle w:val="Prrafodelista"/>
        <w:spacing w:before="120" w:after="120" w:line="276" w:lineRule="auto"/>
        <w:jc w:val="both"/>
        <w:rPr>
          <w:rFonts w:ascii="Arial" w:hAnsi="Arial" w:cs="Arial"/>
          <w:sz w:val="24"/>
          <w:szCs w:val="24"/>
        </w:rPr>
      </w:pPr>
    </w:p>
    <w:p w14:paraId="3F3974CF" w14:textId="77777777" w:rsidR="0031416F" w:rsidRPr="00DE24FA" w:rsidRDefault="0031416F" w:rsidP="00CA102F">
      <w:pPr>
        <w:pStyle w:val="Prrafodelista"/>
        <w:numPr>
          <w:ilvl w:val="0"/>
          <w:numId w:val="5"/>
        </w:numPr>
        <w:spacing w:before="120" w:after="120" w:line="360" w:lineRule="auto"/>
        <w:ind w:left="284" w:hanging="284"/>
        <w:jc w:val="both"/>
        <w:rPr>
          <w:rFonts w:ascii="Arial" w:hAnsi="Arial" w:cs="Arial"/>
          <w:b/>
          <w:sz w:val="24"/>
          <w:szCs w:val="24"/>
        </w:rPr>
      </w:pPr>
      <w:r w:rsidRPr="00DE24FA">
        <w:rPr>
          <w:rFonts w:ascii="Arial" w:hAnsi="Arial" w:cs="Arial"/>
          <w:b/>
          <w:sz w:val="24"/>
          <w:szCs w:val="24"/>
        </w:rPr>
        <w:t xml:space="preserve">Para este ciclo formativo: </w:t>
      </w:r>
    </w:p>
    <w:p w14:paraId="1A430477" w14:textId="77777777" w:rsidR="0031416F" w:rsidRPr="00DE24FA" w:rsidRDefault="0031416F" w:rsidP="00CA102F">
      <w:pPr>
        <w:pStyle w:val="Prrafodelista"/>
        <w:numPr>
          <w:ilvl w:val="0"/>
          <w:numId w:val="4"/>
        </w:numPr>
        <w:spacing w:before="120" w:after="120" w:line="360" w:lineRule="auto"/>
        <w:jc w:val="both"/>
        <w:rPr>
          <w:rFonts w:ascii="Arial" w:hAnsi="Arial" w:cs="Arial"/>
          <w:sz w:val="24"/>
          <w:szCs w:val="24"/>
        </w:rPr>
      </w:pPr>
      <w:r w:rsidRPr="00DE24FA">
        <w:rPr>
          <w:rFonts w:ascii="Arial" w:hAnsi="Arial" w:cs="Arial"/>
          <w:b/>
          <w:sz w:val="24"/>
          <w:szCs w:val="24"/>
        </w:rPr>
        <w:t xml:space="preserve">Real Decreto 1582/2011, </w:t>
      </w:r>
      <w:r w:rsidRPr="00DE24FA">
        <w:rPr>
          <w:rFonts w:ascii="Arial" w:hAnsi="Arial" w:cs="Arial"/>
          <w:sz w:val="24"/>
          <w:szCs w:val="24"/>
        </w:rPr>
        <w:t>de 4 de noviembre, por el que se establece el Título de Técnico Superior en Asistencia a la Dirección y se fijan sus enseñanzas mínimas</w:t>
      </w:r>
    </w:p>
    <w:p w14:paraId="180F05DA" w14:textId="77777777" w:rsidR="0031416F" w:rsidRPr="00DE24FA" w:rsidRDefault="0031416F" w:rsidP="00CA102F">
      <w:pPr>
        <w:pStyle w:val="Prrafodelista"/>
        <w:numPr>
          <w:ilvl w:val="0"/>
          <w:numId w:val="4"/>
        </w:numPr>
        <w:spacing w:before="120" w:after="120" w:line="360" w:lineRule="auto"/>
        <w:jc w:val="both"/>
        <w:rPr>
          <w:rFonts w:ascii="Arial" w:hAnsi="Arial" w:cs="Arial"/>
          <w:sz w:val="24"/>
          <w:szCs w:val="24"/>
        </w:rPr>
      </w:pPr>
      <w:r w:rsidRPr="00DE24FA">
        <w:rPr>
          <w:rFonts w:ascii="Arial" w:hAnsi="Arial" w:cs="Arial"/>
          <w:b/>
          <w:sz w:val="24"/>
          <w:szCs w:val="24"/>
        </w:rPr>
        <w:t>Real Decreto 1584/2011</w:t>
      </w:r>
      <w:r w:rsidRPr="00DE24FA">
        <w:rPr>
          <w:rFonts w:ascii="Arial" w:hAnsi="Arial" w:cs="Arial"/>
          <w:sz w:val="24"/>
          <w:szCs w:val="24"/>
        </w:rPr>
        <w:t>, de 4 de noviembre, por el que se establece el Título de Técnico Superior en Administración y Finanzas y se fijan sus enseñanzas mínimas.</w:t>
      </w:r>
    </w:p>
    <w:p w14:paraId="13602DA7" w14:textId="77777777" w:rsidR="0031416F" w:rsidRPr="00DE24FA" w:rsidRDefault="0031416F" w:rsidP="00CA102F">
      <w:pPr>
        <w:pStyle w:val="Prrafodelista"/>
        <w:numPr>
          <w:ilvl w:val="0"/>
          <w:numId w:val="4"/>
        </w:numPr>
        <w:spacing w:before="120" w:after="120" w:line="360" w:lineRule="auto"/>
        <w:jc w:val="both"/>
        <w:rPr>
          <w:rFonts w:ascii="Arial" w:hAnsi="Arial" w:cs="Arial"/>
          <w:sz w:val="24"/>
          <w:szCs w:val="24"/>
        </w:rPr>
      </w:pPr>
      <w:r w:rsidRPr="00DE24FA">
        <w:rPr>
          <w:rFonts w:ascii="Arial" w:hAnsi="Arial" w:cs="Arial"/>
          <w:b/>
          <w:sz w:val="24"/>
          <w:szCs w:val="24"/>
        </w:rPr>
        <w:t>Decreto 221/2015, de 13 de octubre</w:t>
      </w:r>
      <w:r w:rsidRPr="00DE24FA">
        <w:rPr>
          <w:rFonts w:ascii="Arial" w:hAnsi="Arial" w:cs="Arial"/>
          <w:sz w:val="24"/>
          <w:szCs w:val="24"/>
        </w:rPr>
        <w:t>, por el que se establece para la Comunidad de Madrid el Plan de Estudios del ciclo formativo de Grado Superior correspondiente al título de Técnico Superior en Asistencia a la Dirección.</w:t>
      </w:r>
    </w:p>
    <w:p w14:paraId="6BC40EA5" w14:textId="77777777" w:rsidR="0031416F" w:rsidRPr="00DE24FA" w:rsidRDefault="0031416F" w:rsidP="00CA102F">
      <w:pPr>
        <w:pStyle w:val="Prrafodelista"/>
        <w:numPr>
          <w:ilvl w:val="0"/>
          <w:numId w:val="4"/>
        </w:numPr>
        <w:spacing w:before="120" w:after="120" w:line="360" w:lineRule="auto"/>
        <w:jc w:val="both"/>
        <w:rPr>
          <w:rFonts w:ascii="Arial" w:hAnsi="Arial" w:cs="Arial"/>
          <w:sz w:val="24"/>
          <w:szCs w:val="24"/>
        </w:rPr>
      </w:pPr>
      <w:r w:rsidRPr="00DE24FA">
        <w:rPr>
          <w:rFonts w:ascii="Arial" w:hAnsi="Arial" w:cs="Arial"/>
          <w:b/>
          <w:iCs/>
          <w:sz w:val="24"/>
          <w:szCs w:val="24"/>
        </w:rPr>
        <w:t xml:space="preserve">Decreto 92/2012, de 30 de agosto, </w:t>
      </w:r>
      <w:r w:rsidRPr="00DE24FA">
        <w:rPr>
          <w:rFonts w:ascii="Arial" w:hAnsi="Arial" w:cs="Arial"/>
          <w:iCs/>
          <w:sz w:val="24"/>
          <w:szCs w:val="24"/>
        </w:rPr>
        <w:t>por el que se establece para la Comunidad de Madrid el plan de estudios del ciclo formativo de grado superior correspondiente al título de Técnico Superior en Administración y Finanzas.</w:t>
      </w:r>
    </w:p>
    <w:p w14:paraId="5B72CBDF" w14:textId="77777777" w:rsidR="0031416F" w:rsidRPr="00DE24FA" w:rsidRDefault="0031416F" w:rsidP="00CA102F">
      <w:pPr>
        <w:pStyle w:val="Prrafodelista"/>
        <w:numPr>
          <w:ilvl w:val="0"/>
          <w:numId w:val="4"/>
        </w:numPr>
        <w:spacing w:before="120" w:after="120" w:line="360" w:lineRule="auto"/>
        <w:jc w:val="both"/>
        <w:rPr>
          <w:rFonts w:ascii="Arial" w:hAnsi="Arial" w:cs="Arial"/>
          <w:sz w:val="24"/>
          <w:szCs w:val="24"/>
        </w:rPr>
      </w:pPr>
      <w:r w:rsidRPr="00DE24FA">
        <w:rPr>
          <w:rFonts w:ascii="Arial" w:hAnsi="Arial" w:cs="Arial"/>
          <w:b/>
          <w:bCs/>
          <w:sz w:val="24"/>
          <w:szCs w:val="24"/>
        </w:rPr>
        <w:t>Decreto 103/2024</w:t>
      </w:r>
      <w:r w:rsidRPr="00DE24FA">
        <w:rPr>
          <w:rFonts w:ascii="Arial" w:hAnsi="Arial" w:cs="Arial"/>
          <w:sz w:val="24"/>
          <w:szCs w:val="24"/>
        </w:rPr>
        <w:t>, de 13 de noviembre, del Consejo de Gobierno, por el que se modifican setenta y seis Decretos por los que se establecen para la Comunidad de Madrid planes de estudios de ciclos formativos de grado superior.</w:t>
      </w:r>
    </w:p>
    <w:p w14:paraId="37D6D806" w14:textId="10755E4E" w:rsidR="00F068AB" w:rsidRPr="00DE24FA" w:rsidRDefault="00362E38" w:rsidP="00F068AB">
      <w:pPr>
        <w:rPr>
          <w:rFonts w:ascii="Arial" w:hAnsi="Arial" w:cs="Arial"/>
        </w:rPr>
      </w:pPr>
      <w:r>
        <w:rPr>
          <w:rFonts w:ascii="Arial" w:hAnsi="Arial" w:cs="Arial"/>
        </w:rPr>
        <w:br w:type="page"/>
      </w:r>
    </w:p>
    <w:p w14:paraId="585F7CEE" w14:textId="77777777" w:rsidR="00016FF2" w:rsidRPr="00DE24FA" w:rsidRDefault="00016FF2" w:rsidP="002875D8">
      <w:pPr>
        <w:pStyle w:val="Ttulo1"/>
        <w:spacing w:before="100" w:beforeAutospacing="1" w:line="360" w:lineRule="auto"/>
        <w:jc w:val="both"/>
        <w:rPr>
          <w:rFonts w:cs="Arial"/>
        </w:rPr>
      </w:pPr>
      <w:bookmarkStart w:id="2" w:name="_Toc211257619"/>
      <w:r w:rsidRPr="00DE24FA">
        <w:rPr>
          <w:rFonts w:cs="Arial"/>
        </w:rPr>
        <w:lastRenderedPageBreak/>
        <w:t>COMPETENCIA GENERAL DEL CICLO</w:t>
      </w:r>
      <w:bookmarkEnd w:id="2"/>
    </w:p>
    <w:p w14:paraId="585F7CEF" w14:textId="2BF2BCD5" w:rsidR="00016FF2" w:rsidRPr="00DE24FA" w:rsidRDefault="00016FF2" w:rsidP="00D97C96">
      <w:pPr>
        <w:spacing w:before="120" w:after="120" w:line="360" w:lineRule="auto"/>
        <w:jc w:val="both"/>
        <w:rPr>
          <w:rFonts w:ascii="Arial" w:hAnsi="Arial" w:cs="Arial"/>
          <w:sz w:val="24"/>
          <w:szCs w:val="24"/>
        </w:rPr>
      </w:pPr>
      <w:r w:rsidRPr="00DE24FA">
        <w:rPr>
          <w:rFonts w:ascii="Arial" w:hAnsi="Arial" w:cs="Arial"/>
          <w:sz w:val="24"/>
          <w:szCs w:val="24"/>
        </w:rPr>
        <w:t xml:space="preserve">La competencia </w:t>
      </w:r>
      <w:r w:rsidR="00D97C96" w:rsidRPr="00DE24FA">
        <w:rPr>
          <w:rFonts w:ascii="Arial" w:hAnsi="Arial" w:cs="Arial"/>
          <w:sz w:val="24"/>
          <w:szCs w:val="24"/>
        </w:rPr>
        <w:t>general de este título consiste en asistir a la dirección y otros departamentos en las actividades de organización, representación de la entidad y funciones administrativa y documental; gestionar la información y la comunicación interna y externa de la misma, y realizar otras tareas por delegación, utilizando, en caso necesario, la lengua inglesa y/u otra lengua extranjera, aplicando la normativa vigente y protocolos de gestión de calidad que aseguren la satisfacción del cliente o usuario y actuando según las normas de prevención de riesgos laborales y protección ambiental.</w:t>
      </w:r>
    </w:p>
    <w:p w14:paraId="585F7CF0" w14:textId="14DF6D04" w:rsidR="003A2B29" w:rsidRPr="00DE24FA" w:rsidRDefault="003A2B29" w:rsidP="002875D8">
      <w:pPr>
        <w:pStyle w:val="Ttulo1"/>
        <w:spacing w:line="360" w:lineRule="auto"/>
        <w:rPr>
          <w:rFonts w:cs="Arial"/>
        </w:rPr>
      </w:pPr>
      <w:bookmarkStart w:id="3" w:name="_Toc158884063"/>
      <w:bookmarkStart w:id="4" w:name="_Toc211257620"/>
      <w:r w:rsidRPr="00DE24FA">
        <w:rPr>
          <w:rFonts w:cs="Arial"/>
        </w:rPr>
        <w:t>OBJETIVOS DEL CICLO FORMATIVO A ALCANZAR CON EL MÓDULO</w:t>
      </w:r>
      <w:bookmarkEnd w:id="3"/>
      <w:bookmarkEnd w:id="4"/>
    </w:p>
    <w:p w14:paraId="585F7CF1" w14:textId="67524AB3" w:rsidR="000F6482" w:rsidRPr="00DE24FA" w:rsidRDefault="00251E9E" w:rsidP="00251E9E">
      <w:pPr>
        <w:pBdr>
          <w:top w:val="nil"/>
          <w:left w:val="nil"/>
          <w:bottom w:val="nil"/>
          <w:right w:val="nil"/>
          <w:between w:val="nil"/>
        </w:pBdr>
        <w:spacing w:before="40" w:after="40" w:line="360" w:lineRule="auto"/>
        <w:jc w:val="both"/>
        <w:rPr>
          <w:rFonts w:ascii="Arial" w:hAnsi="Arial" w:cs="Arial"/>
          <w:b/>
          <w:color w:val="000000"/>
          <w:sz w:val="24"/>
          <w:szCs w:val="24"/>
        </w:rPr>
      </w:pPr>
      <w:bookmarkStart w:id="5" w:name="_Toc158884064"/>
      <w:bookmarkStart w:id="6" w:name="_Toc493245257"/>
      <w:r w:rsidRPr="00DE24FA">
        <w:rPr>
          <w:rFonts w:ascii="Arial" w:hAnsi="Arial" w:cs="Arial"/>
          <w:color w:val="000000"/>
          <w:sz w:val="24"/>
          <w:szCs w:val="24"/>
        </w:rPr>
        <w:t>El Real Decreto 1582/2011, de 4 de noviembre, por el que se establece el Título de Técnico Superior en Asistencia a la Dirección y se fijan sus enseñanzas mínimas</w:t>
      </w:r>
      <w:r w:rsidR="000F6482" w:rsidRPr="00DE24FA">
        <w:rPr>
          <w:rFonts w:ascii="Arial" w:hAnsi="Arial" w:cs="Arial"/>
          <w:color w:val="000000"/>
          <w:sz w:val="24"/>
          <w:szCs w:val="24"/>
        </w:rPr>
        <w:t xml:space="preserve">, determina que </w:t>
      </w:r>
      <w:r w:rsidR="000F6482" w:rsidRPr="00DE24FA">
        <w:rPr>
          <w:rFonts w:ascii="Arial" w:hAnsi="Arial" w:cs="Arial"/>
          <w:b/>
          <w:color w:val="000000"/>
          <w:sz w:val="24"/>
          <w:szCs w:val="24"/>
        </w:rPr>
        <w:t xml:space="preserve">el módulo formativo de </w:t>
      </w:r>
      <w:r w:rsidR="000F6482" w:rsidRPr="00DE24FA">
        <w:rPr>
          <w:rFonts w:ascii="Arial" w:hAnsi="Arial" w:cs="Arial"/>
          <w:b/>
          <w:sz w:val="24"/>
          <w:szCs w:val="24"/>
        </w:rPr>
        <w:t>Protocolo Empresarial</w:t>
      </w:r>
      <w:r w:rsidR="000F6482" w:rsidRPr="00DE24FA">
        <w:rPr>
          <w:rFonts w:ascii="Arial" w:hAnsi="Arial" w:cs="Arial"/>
          <w:b/>
          <w:color w:val="000000"/>
          <w:sz w:val="24"/>
          <w:szCs w:val="24"/>
        </w:rPr>
        <w:t xml:space="preserve"> debe contribuir a alcanzar los objetivos generales </w:t>
      </w:r>
      <w:r w:rsidR="000F6482" w:rsidRPr="00DE24FA">
        <w:rPr>
          <w:rFonts w:ascii="Arial" w:hAnsi="Arial" w:cs="Arial"/>
          <w:b/>
          <w:sz w:val="24"/>
          <w:szCs w:val="24"/>
        </w:rPr>
        <w:t>f</w:t>
      </w:r>
      <w:r w:rsidR="000F6482" w:rsidRPr="00DE24FA">
        <w:rPr>
          <w:rFonts w:ascii="Arial" w:hAnsi="Arial" w:cs="Arial"/>
          <w:b/>
          <w:color w:val="000000"/>
          <w:sz w:val="24"/>
          <w:szCs w:val="24"/>
        </w:rPr>
        <w:t xml:space="preserve">), </w:t>
      </w:r>
      <w:r w:rsidR="000F6482" w:rsidRPr="00DE24FA">
        <w:rPr>
          <w:rFonts w:ascii="Arial" w:hAnsi="Arial" w:cs="Arial"/>
          <w:b/>
          <w:sz w:val="24"/>
          <w:szCs w:val="24"/>
        </w:rPr>
        <w:t>j</w:t>
      </w:r>
      <w:r w:rsidR="000F6482" w:rsidRPr="00DE24FA">
        <w:rPr>
          <w:rFonts w:ascii="Arial" w:hAnsi="Arial" w:cs="Arial"/>
          <w:b/>
          <w:color w:val="000000"/>
          <w:sz w:val="24"/>
          <w:szCs w:val="24"/>
        </w:rPr>
        <w:t xml:space="preserve">) k), r) t) y </w:t>
      </w:r>
      <w:r w:rsidR="000F6482" w:rsidRPr="00DE24FA">
        <w:rPr>
          <w:rFonts w:ascii="Arial" w:hAnsi="Arial" w:cs="Arial"/>
          <w:b/>
          <w:sz w:val="24"/>
          <w:szCs w:val="24"/>
        </w:rPr>
        <w:t>u</w:t>
      </w:r>
      <w:r w:rsidR="000F6482" w:rsidRPr="00DE24FA">
        <w:rPr>
          <w:rFonts w:ascii="Arial" w:hAnsi="Arial" w:cs="Arial"/>
          <w:b/>
          <w:color w:val="000000"/>
          <w:sz w:val="24"/>
          <w:szCs w:val="24"/>
        </w:rPr>
        <w:t xml:space="preserve">), </w:t>
      </w:r>
      <w:r w:rsidR="000F6482" w:rsidRPr="00DE24FA">
        <w:rPr>
          <w:rFonts w:ascii="Arial" w:hAnsi="Arial" w:cs="Arial"/>
          <w:color w:val="000000"/>
          <w:sz w:val="24"/>
          <w:szCs w:val="24"/>
        </w:rPr>
        <w:t>que se encuentran recogidos en el artículo 9:</w:t>
      </w:r>
    </w:p>
    <w:p w14:paraId="585F7CF2" w14:textId="77777777" w:rsidR="000F6482" w:rsidRPr="00DE24FA" w:rsidRDefault="000F6482" w:rsidP="00251E9E">
      <w:pPr>
        <w:pBdr>
          <w:top w:val="nil"/>
          <w:left w:val="nil"/>
          <w:bottom w:val="nil"/>
          <w:right w:val="nil"/>
          <w:between w:val="nil"/>
        </w:pBdr>
        <w:spacing w:before="40" w:after="40" w:line="360" w:lineRule="auto"/>
        <w:ind w:left="708"/>
        <w:jc w:val="both"/>
        <w:rPr>
          <w:rFonts w:ascii="Arial" w:hAnsi="Arial" w:cs="Arial"/>
          <w:sz w:val="24"/>
          <w:szCs w:val="24"/>
        </w:rPr>
      </w:pPr>
      <w:r w:rsidRPr="00DE24FA">
        <w:rPr>
          <w:rFonts w:ascii="Arial" w:hAnsi="Arial" w:cs="Arial"/>
          <w:sz w:val="24"/>
          <w:szCs w:val="24"/>
        </w:rPr>
        <w:t>f) Identificar los puntos críticos y necesidades de comunicación interna y externa de las organizaciones, aplicando técnicas específicas a cada situación para desarrollar tareas de relaciones públicas de la empresa o institución.</w:t>
      </w:r>
    </w:p>
    <w:p w14:paraId="585F7CF3" w14:textId="77777777" w:rsidR="000F6482" w:rsidRPr="00DE24FA" w:rsidRDefault="000F6482" w:rsidP="00251E9E">
      <w:pPr>
        <w:pBdr>
          <w:top w:val="nil"/>
          <w:left w:val="nil"/>
          <w:bottom w:val="nil"/>
          <w:right w:val="nil"/>
          <w:between w:val="nil"/>
        </w:pBdr>
        <w:spacing w:before="40" w:after="40" w:line="360" w:lineRule="auto"/>
        <w:ind w:left="708"/>
        <w:jc w:val="both"/>
        <w:rPr>
          <w:rFonts w:ascii="Arial" w:hAnsi="Arial" w:cs="Arial"/>
          <w:sz w:val="24"/>
          <w:szCs w:val="24"/>
        </w:rPr>
      </w:pPr>
      <w:r w:rsidRPr="00DE24FA">
        <w:rPr>
          <w:rFonts w:ascii="Arial" w:hAnsi="Arial" w:cs="Arial"/>
          <w:sz w:val="24"/>
          <w:szCs w:val="24"/>
        </w:rPr>
        <w:t>j) Analizar los puntos críticos y las fases de la atención al cliente/usuario, identificando las necesidades técnicas y actitudinales de cada una de ellas para desarrollarla y planificarla.</w:t>
      </w:r>
    </w:p>
    <w:p w14:paraId="585F7CF4" w14:textId="77777777" w:rsidR="000F6482" w:rsidRPr="00DE24FA" w:rsidRDefault="000F6482" w:rsidP="00251E9E">
      <w:pPr>
        <w:pBdr>
          <w:top w:val="nil"/>
          <w:left w:val="nil"/>
          <w:bottom w:val="nil"/>
          <w:right w:val="nil"/>
          <w:between w:val="nil"/>
        </w:pBdr>
        <w:spacing w:before="40" w:after="40" w:line="360" w:lineRule="auto"/>
        <w:ind w:left="708"/>
        <w:jc w:val="both"/>
        <w:rPr>
          <w:rFonts w:ascii="Arial" w:hAnsi="Arial" w:cs="Arial"/>
          <w:sz w:val="24"/>
          <w:szCs w:val="24"/>
        </w:rPr>
      </w:pPr>
      <w:r w:rsidRPr="00DE24FA">
        <w:rPr>
          <w:rFonts w:ascii="Arial" w:hAnsi="Arial" w:cs="Arial"/>
          <w:sz w:val="24"/>
          <w:szCs w:val="24"/>
        </w:rPr>
        <w:t>k) Identificar los circuitos de comunicación de la empresa, relacionando los documentos que en cada instancia o departamento se producen para tramitarlos.</w:t>
      </w:r>
    </w:p>
    <w:p w14:paraId="585F7CF5" w14:textId="77777777" w:rsidR="000F6482" w:rsidRPr="00DE24FA" w:rsidRDefault="000F6482" w:rsidP="00251E9E">
      <w:pPr>
        <w:pBdr>
          <w:top w:val="nil"/>
          <w:left w:val="nil"/>
          <w:bottom w:val="nil"/>
          <w:right w:val="nil"/>
          <w:between w:val="nil"/>
        </w:pBdr>
        <w:spacing w:before="40" w:after="40" w:line="360" w:lineRule="auto"/>
        <w:ind w:left="708"/>
        <w:jc w:val="both"/>
        <w:rPr>
          <w:rFonts w:ascii="Arial" w:hAnsi="Arial" w:cs="Arial"/>
          <w:sz w:val="24"/>
          <w:szCs w:val="24"/>
        </w:rPr>
      </w:pPr>
      <w:r w:rsidRPr="00DE24FA">
        <w:rPr>
          <w:rFonts w:ascii="Arial" w:hAnsi="Arial" w:cs="Arial"/>
          <w:sz w:val="24"/>
          <w:szCs w:val="24"/>
        </w:rPr>
        <w:t>r) Aplicar estrategias y técnicas de comunicación, adaptándose a los contenidos que se van a transmitir, a la finalidad y a las características de los receptores, para asegurar la eficacia en los procesos de comunicación.</w:t>
      </w:r>
    </w:p>
    <w:p w14:paraId="585F7CF6" w14:textId="77777777" w:rsidR="000F6482" w:rsidRPr="00DE24FA" w:rsidRDefault="000F6482" w:rsidP="00251E9E">
      <w:pPr>
        <w:pBdr>
          <w:top w:val="nil"/>
          <w:left w:val="nil"/>
          <w:bottom w:val="nil"/>
          <w:right w:val="nil"/>
          <w:between w:val="nil"/>
        </w:pBdr>
        <w:spacing w:before="40" w:after="40" w:line="360" w:lineRule="auto"/>
        <w:ind w:left="708"/>
        <w:jc w:val="both"/>
        <w:rPr>
          <w:rFonts w:ascii="Arial" w:hAnsi="Arial" w:cs="Arial"/>
          <w:sz w:val="24"/>
          <w:szCs w:val="24"/>
        </w:rPr>
      </w:pPr>
      <w:r w:rsidRPr="00DE24FA">
        <w:rPr>
          <w:rFonts w:ascii="Arial" w:hAnsi="Arial" w:cs="Arial"/>
          <w:sz w:val="24"/>
          <w:szCs w:val="24"/>
        </w:rPr>
        <w:t>t) Identificar y proponer las acciones profesionales necesarias para dar respuesta a la accesibilidad universal y al “diseño para todos”.</w:t>
      </w:r>
    </w:p>
    <w:p w14:paraId="585F7CF7" w14:textId="77777777" w:rsidR="000F6482" w:rsidRPr="00DE24FA" w:rsidRDefault="000F6482" w:rsidP="00251E9E">
      <w:pPr>
        <w:pBdr>
          <w:top w:val="nil"/>
          <w:left w:val="nil"/>
          <w:bottom w:val="nil"/>
          <w:right w:val="nil"/>
          <w:between w:val="nil"/>
        </w:pBdr>
        <w:spacing w:before="40" w:after="40" w:line="360" w:lineRule="auto"/>
        <w:ind w:left="708"/>
        <w:jc w:val="both"/>
        <w:rPr>
          <w:rFonts w:ascii="Arial" w:hAnsi="Arial" w:cs="Arial"/>
          <w:sz w:val="24"/>
          <w:szCs w:val="24"/>
        </w:rPr>
      </w:pPr>
      <w:r w:rsidRPr="00DE24FA">
        <w:rPr>
          <w:rFonts w:ascii="Arial" w:hAnsi="Arial" w:cs="Arial"/>
          <w:sz w:val="24"/>
          <w:szCs w:val="24"/>
        </w:rPr>
        <w:t>u) Identificar y aplicar parámetros de calidad en los trabajos y actividades realizados en el proceso de aprendizaje, para valorar la cultura de la evaluación y de la calidad y ser capaces de supervisar y mejorar procedimientos de gestión de calidad.</w:t>
      </w:r>
      <w:bookmarkStart w:id="7" w:name="_heading=h.is02kjwz5sm" w:colFirst="0" w:colLast="0"/>
      <w:bookmarkEnd w:id="7"/>
    </w:p>
    <w:p w14:paraId="585F7CF8" w14:textId="77777777" w:rsidR="00B31B91" w:rsidRPr="00DE24FA" w:rsidRDefault="00B31B91" w:rsidP="00E64D8A">
      <w:pPr>
        <w:pStyle w:val="Ttulo1"/>
        <w:spacing w:before="100" w:beforeAutospacing="1" w:line="360" w:lineRule="auto"/>
        <w:jc w:val="both"/>
        <w:rPr>
          <w:rFonts w:cs="Arial"/>
        </w:rPr>
      </w:pPr>
      <w:bookmarkStart w:id="8" w:name="_Toc211257621"/>
      <w:r w:rsidRPr="00DE24FA">
        <w:rPr>
          <w:rFonts w:cs="Arial"/>
        </w:rPr>
        <w:lastRenderedPageBreak/>
        <w:t>COMPETENCIAS PROFESIONALES, PERSONALES Y SOCIALES A ADQUIRIR CON EL MÓDULO</w:t>
      </w:r>
      <w:bookmarkEnd w:id="5"/>
      <w:bookmarkEnd w:id="8"/>
    </w:p>
    <w:p w14:paraId="585F7CF9" w14:textId="77777777" w:rsidR="000F6482" w:rsidRPr="00DE24FA" w:rsidRDefault="000F6482" w:rsidP="000F6482">
      <w:pPr>
        <w:spacing w:before="40" w:after="40" w:line="360" w:lineRule="auto"/>
        <w:rPr>
          <w:rFonts w:ascii="Arial" w:hAnsi="Arial" w:cs="Arial"/>
          <w:b/>
          <w:color w:val="000000"/>
          <w:sz w:val="24"/>
          <w:szCs w:val="24"/>
        </w:rPr>
      </w:pPr>
      <w:bookmarkStart w:id="9" w:name="_Toc158884065"/>
      <w:bookmarkEnd w:id="6"/>
      <w:r w:rsidRPr="00DE24FA">
        <w:rPr>
          <w:rFonts w:ascii="Arial" w:hAnsi="Arial" w:cs="Arial"/>
          <w:sz w:val="24"/>
          <w:szCs w:val="24"/>
        </w:rPr>
        <w:t>El módulo de Protocolo Empresarial contribuye a alcanzar las</w:t>
      </w:r>
      <w:r w:rsidRPr="00DE24FA">
        <w:rPr>
          <w:rFonts w:ascii="Arial" w:hAnsi="Arial" w:cs="Arial"/>
          <w:b/>
          <w:sz w:val="24"/>
          <w:szCs w:val="24"/>
        </w:rPr>
        <w:t xml:space="preserve"> competencias f), j), k), q) y s):</w:t>
      </w:r>
    </w:p>
    <w:p w14:paraId="585F7CFA" w14:textId="77777777" w:rsidR="000F6482" w:rsidRPr="00DE24FA" w:rsidRDefault="000F6482" w:rsidP="000F6482">
      <w:pPr>
        <w:spacing w:line="360" w:lineRule="auto"/>
        <w:ind w:left="708"/>
        <w:rPr>
          <w:rFonts w:ascii="Arial" w:hAnsi="Arial" w:cs="Arial"/>
          <w:sz w:val="24"/>
          <w:szCs w:val="24"/>
        </w:rPr>
      </w:pPr>
      <w:r w:rsidRPr="00DE24FA">
        <w:rPr>
          <w:rFonts w:ascii="Arial" w:hAnsi="Arial" w:cs="Arial"/>
          <w:sz w:val="24"/>
          <w:szCs w:val="24"/>
        </w:rPr>
        <w:t>f) Desarrollar tareas de relaciones públicas en la empresa, mediante la cooperación con otras instancias internas y externas.</w:t>
      </w:r>
    </w:p>
    <w:p w14:paraId="585F7CFB" w14:textId="77777777" w:rsidR="000F6482" w:rsidRPr="00DE24FA" w:rsidRDefault="000F6482" w:rsidP="000F6482">
      <w:pPr>
        <w:spacing w:line="360" w:lineRule="auto"/>
        <w:ind w:left="708"/>
        <w:rPr>
          <w:rFonts w:ascii="Arial" w:hAnsi="Arial" w:cs="Arial"/>
          <w:sz w:val="24"/>
          <w:szCs w:val="24"/>
        </w:rPr>
      </w:pPr>
      <w:r w:rsidRPr="00DE24FA">
        <w:rPr>
          <w:rFonts w:ascii="Arial" w:hAnsi="Arial" w:cs="Arial"/>
          <w:sz w:val="24"/>
          <w:szCs w:val="24"/>
        </w:rPr>
        <w:t>j) Desarrollar y verificar la atención al cliente/usuario en el ámbito administrativo, asegurando los niveles de calidad establecidos y ajustándose a criterios éticos y de imagen de la empresa/institución.</w:t>
      </w:r>
    </w:p>
    <w:p w14:paraId="585F7CFC" w14:textId="77777777" w:rsidR="000F6482" w:rsidRPr="00DE24FA" w:rsidRDefault="000F6482" w:rsidP="000F6482">
      <w:pPr>
        <w:spacing w:line="360" w:lineRule="auto"/>
        <w:ind w:left="708"/>
        <w:rPr>
          <w:rFonts w:ascii="Arial" w:hAnsi="Arial" w:cs="Arial"/>
          <w:sz w:val="24"/>
          <w:szCs w:val="24"/>
        </w:rPr>
      </w:pPr>
      <w:r w:rsidRPr="00DE24FA">
        <w:rPr>
          <w:rFonts w:ascii="Arial" w:hAnsi="Arial" w:cs="Arial"/>
          <w:sz w:val="24"/>
          <w:szCs w:val="24"/>
        </w:rPr>
        <w:t>k) Tramitar documentos y comunicaciones internas o externas en los circuitos de información de la empresa.</w:t>
      </w:r>
    </w:p>
    <w:p w14:paraId="585F7CFD" w14:textId="77777777" w:rsidR="000F6482" w:rsidRPr="00DE24FA" w:rsidRDefault="000F6482" w:rsidP="000F6482">
      <w:pPr>
        <w:spacing w:line="360" w:lineRule="auto"/>
        <w:ind w:left="708"/>
        <w:rPr>
          <w:rFonts w:ascii="Arial" w:hAnsi="Arial" w:cs="Arial"/>
          <w:sz w:val="24"/>
          <w:szCs w:val="24"/>
        </w:rPr>
      </w:pPr>
      <w:r w:rsidRPr="00DE24FA">
        <w:rPr>
          <w:rFonts w:ascii="Arial" w:hAnsi="Arial" w:cs="Arial"/>
          <w:sz w:val="24"/>
          <w:szCs w:val="24"/>
        </w:rPr>
        <w:t>q) Comunicarse con sus iguales, superiores, clientes y personas bajo su responsabilidad, utilizando vías eficaces de comunicación, transmitiendo la información o conocimientos adecuados y respetando la autonomía y competencia de las personas que intervienen en el ámbito de su trabajo.</w:t>
      </w:r>
    </w:p>
    <w:p w14:paraId="585F7CFE" w14:textId="77777777" w:rsidR="000F6482" w:rsidRPr="00DE24FA" w:rsidRDefault="000F6482" w:rsidP="000F6482">
      <w:pPr>
        <w:spacing w:line="360" w:lineRule="auto"/>
        <w:ind w:left="708"/>
        <w:rPr>
          <w:rFonts w:ascii="Arial" w:hAnsi="Arial" w:cs="Arial"/>
          <w:sz w:val="24"/>
          <w:szCs w:val="24"/>
        </w:rPr>
      </w:pPr>
      <w:r w:rsidRPr="00DE24FA">
        <w:rPr>
          <w:rFonts w:ascii="Arial" w:hAnsi="Arial" w:cs="Arial"/>
          <w:sz w:val="24"/>
          <w:szCs w:val="24"/>
        </w:rPr>
        <w:t>s) Supervisar y aplicar procedimientos de gestión de calidad, de accesibilidad universal y de “diseño para todos”, en las actividades profesionales incluidas en los procesos de producción o prestación de servicios.</w:t>
      </w:r>
    </w:p>
    <w:p w14:paraId="585F7CFF" w14:textId="69B91CC5" w:rsidR="0031416F" w:rsidRDefault="000F6482" w:rsidP="00460739">
      <w:pPr>
        <w:spacing w:before="40" w:after="40" w:line="360" w:lineRule="auto"/>
        <w:jc w:val="both"/>
        <w:rPr>
          <w:rFonts w:ascii="Arial" w:hAnsi="Arial" w:cs="Arial"/>
          <w:sz w:val="24"/>
          <w:szCs w:val="24"/>
        </w:rPr>
      </w:pPr>
      <w:r w:rsidRPr="00DE24FA">
        <w:rPr>
          <w:rFonts w:ascii="Arial" w:hAnsi="Arial" w:cs="Arial"/>
          <w:sz w:val="24"/>
          <w:szCs w:val="24"/>
        </w:rPr>
        <w:t>P</w:t>
      </w:r>
      <w:r w:rsidRPr="00DE24FA">
        <w:rPr>
          <w:rFonts w:ascii="Arial" w:hAnsi="Arial" w:cs="Arial"/>
          <w:color w:val="000000"/>
          <w:sz w:val="24"/>
          <w:szCs w:val="24"/>
        </w:rPr>
        <w:t xml:space="preserve">ara el Módulo de </w:t>
      </w:r>
      <w:r w:rsidRPr="00DE24FA">
        <w:rPr>
          <w:rFonts w:ascii="Arial" w:hAnsi="Arial" w:cs="Arial"/>
          <w:sz w:val="24"/>
          <w:szCs w:val="24"/>
        </w:rPr>
        <w:t xml:space="preserve">Protocolo Empresarial no constan </w:t>
      </w:r>
      <w:r w:rsidRPr="00DE24FA">
        <w:rPr>
          <w:rFonts w:ascii="Arial" w:hAnsi="Arial" w:cs="Arial"/>
          <w:b/>
          <w:sz w:val="24"/>
          <w:szCs w:val="24"/>
        </w:rPr>
        <w:t xml:space="preserve">Unidades de Competencia Asociadas </w:t>
      </w:r>
      <w:r w:rsidRPr="00DE24FA">
        <w:rPr>
          <w:rFonts w:ascii="Arial" w:hAnsi="Arial" w:cs="Arial"/>
          <w:sz w:val="24"/>
          <w:szCs w:val="24"/>
        </w:rPr>
        <w:t>en el RD 1582/2011, de 4 de noviembre, por el que se establece el Título de Técnico Superior en Asistencia a la Dirección y se fijan sus enseñanzas mínimas.</w:t>
      </w:r>
    </w:p>
    <w:p w14:paraId="7D919286" w14:textId="77777777" w:rsidR="0031416F" w:rsidRDefault="0031416F">
      <w:pPr>
        <w:rPr>
          <w:rFonts w:ascii="Arial" w:hAnsi="Arial" w:cs="Arial"/>
          <w:sz w:val="24"/>
          <w:szCs w:val="24"/>
        </w:rPr>
      </w:pPr>
      <w:r>
        <w:rPr>
          <w:rFonts w:ascii="Arial" w:hAnsi="Arial" w:cs="Arial"/>
          <w:sz w:val="24"/>
          <w:szCs w:val="24"/>
        </w:rPr>
        <w:br w:type="page"/>
      </w:r>
    </w:p>
    <w:p w14:paraId="585F7D00" w14:textId="77777777" w:rsidR="003F73E2" w:rsidRPr="00DE24FA" w:rsidRDefault="003F73E2" w:rsidP="003F73E2">
      <w:pPr>
        <w:pStyle w:val="Ttulo1"/>
        <w:spacing w:before="100" w:beforeAutospacing="1"/>
        <w:jc w:val="both"/>
        <w:rPr>
          <w:rFonts w:cs="Arial"/>
        </w:rPr>
      </w:pPr>
      <w:bookmarkStart w:id="10" w:name="_Toc211257622"/>
      <w:r w:rsidRPr="00DE24FA">
        <w:rPr>
          <w:rFonts w:cs="Arial"/>
        </w:rPr>
        <w:lastRenderedPageBreak/>
        <w:t>RESULTADOS DE APRENDIZAJE</w:t>
      </w:r>
      <w:bookmarkEnd w:id="9"/>
      <w:bookmarkEnd w:id="10"/>
    </w:p>
    <w:p w14:paraId="585F7D01" w14:textId="77777777" w:rsidR="003F73E2" w:rsidRPr="00DE24FA" w:rsidRDefault="003F73E2" w:rsidP="003F73E2">
      <w:pPr>
        <w:rPr>
          <w:rFonts w:ascii="Arial" w:hAnsi="Arial" w:cs="Arial"/>
        </w:rPr>
      </w:pPr>
    </w:p>
    <w:tbl>
      <w:tblPr>
        <w:tblStyle w:val="Tablaconcuadrcula"/>
        <w:tblW w:w="0" w:type="auto"/>
        <w:tblLook w:val="04A0" w:firstRow="1" w:lastRow="0" w:firstColumn="1" w:lastColumn="0" w:noHBand="0" w:noVBand="1"/>
      </w:tblPr>
      <w:tblGrid>
        <w:gridCol w:w="695"/>
        <w:gridCol w:w="7722"/>
        <w:gridCol w:w="928"/>
      </w:tblGrid>
      <w:tr w:rsidR="003F73E2" w:rsidRPr="00DE24FA" w14:paraId="585F7D04" w14:textId="77777777" w:rsidTr="00E64D8A">
        <w:tc>
          <w:tcPr>
            <w:tcW w:w="9688" w:type="dxa"/>
            <w:gridSpan w:val="3"/>
            <w:shd w:val="clear" w:color="auto" w:fill="C6D9F1" w:themeFill="text2" w:themeFillTint="33"/>
          </w:tcPr>
          <w:p w14:paraId="585F7D03" w14:textId="260DD95A" w:rsidR="003F73E2" w:rsidRPr="00DE24FA" w:rsidRDefault="003F73E2" w:rsidP="005576A2">
            <w:pPr>
              <w:spacing w:before="120" w:after="120" w:line="360" w:lineRule="auto"/>
              <w:jc w:val="center"/>
              <w:rPr>
                <w:rFonts w:ascii="Arial" w:hAnsi="Arial" w:cs="Arial"/>
                <w:b/>
                <w:sz w:val="22"/>
                <w:szCs w:val="22"/>
              </w:rPr>
            </w:pPr>
            <w:r w:rsidRPr="00DE24FA">
              <w:rPr>
                <w:rFonts w:ascii="Arial" w:hAnsi="Arial" w:cs="Arial"/>
                <w:b/>
                <w:sz w:val="22"/>
                <w:szCs w:val="22"/>
              </w:rPr>
              <w:t>RESULTADOS DE APRENDIZAJE (RA) Y SU PONDERACIÓN EN EL MÓDULO</w:t>
            </w:r>
          </w:p>
        </w:tc>
      </w:tr>
      <w:tr w:rsidR="003F73E2" w:rsidRPr="00DE24FA" w14:paraId="585F7D07" w14:textId="77777777" w:rsidTr="00016FF2">
        <w:tc>
          <w:tcPr>
            <w:tcW w:w="8755" w:type="dxa"/>
            <w:gridSpan w:val="2"/>
          </w:tcPr>
          <w:p w14:paraId="585F7D05" w14:textId="77777777" w:rsidR="003F73E2" w:rsidRPr="00DE24FA" w:rsidRDefault="003F73E2" w:rsidP="00E64D8A">
            <w:pPr>
              <w:spacing w:line="360" w:lineRule="auto"/>
              <w:rPr>
                <w:rFonts w:ascii="Arial" w:hAnsi="Arial" w:cs="Arial"/>
                <w:sz w:val="22"/>
                <w:szCs w:val="22"/>
              </w:rPr>
            </w:pPr>
          </w:p>
        </w:tc>
        <w:tc>
          <w:tcPr>
            <w:tcW w:w="933" w:type="dxa"/>
            <w:shd w:val="clear" w:color="auto" w:fill="F2F2F2" w:themeFill="background1" w:themeFillShade="F2"/>
          </w:tcPr>
          <w:p w14:paraId="585F7D06" w14:textId="77777777" w:rsidR="003F73E2" w:rsidRPr="00DE24FA" w:rsidRDefault="003F73E2" w:rsidP="00E64D8A">
            <w:pPr>
              <w:spacing w:line="360" w:lineRule="auto"/>
              <w:jc w:val="center"/>
              <w:rPr>
                <w:rFonts w:ascii="Arial" w:hAnsi="Arial" w:cs="Arial"/>
                <w:b/>
                <w:sz w:val="22"/>
                <w:szCs w:val="22"/>
              </w:rPr>
            </w:pPr>
            <w:r w:rsidRPr="00DE24FA">
              <w:rPr>
                <w:rFonts w:ascii="Arial" w:hAnsi="Arial" w:cs="Arial"/>
                <w:b/>
                <w:sz w:val="22"/>
                <w:szCs w:val="22"/>
              </w:rPr>
              <w:t>%</w:t>
            </w:r>
          </w:p>
        </w:tc>
      </w:tr>
      <w:tr w:rsidR="003F73E2" w:rsidRPr="00DE24FA" w14:paraId="585F7D0B" w14:textId="77777777" w:rsidTr="0031416F">
        <w:tc>
          <w:tcPr>
            <w:tcW w:w="697" w:type="dxa"/>
            <w:vAlign w:val="center"/>
          </w:tcPr>
          <w:p w14:paraId="585F7D08" w14:textId="77777777" w:rsidR="003F73E2" w:rsidRPr="00DE24FA" w:rsidRDefault="003F73E2" w:rsidP="0031416F">
            <w:pPr>
              <w:spacing w:line="360" w:lineRule="auto"/>
              <w:rPr>
                <w:rFonts w:ascii="Arial" w:hAnsi="Arial" w:cs="Arial"/>
                <w:b/>
                <w:sz w:val="22"/>
                <w:szCs w:val="22"/>
              </w:rPr>
            </w:pPr>
            <w:r w:rsidRPr="00DE24FA">
              <w:rPr>
                <w:rFonts w:ascii="Arial" w:hAnsi="Arial" w:cs="Arial"/>
                <w:b/>
                <w:sz w:val="22"/>
                <w:szCs w:val="22"/>
              </w:rPr>
              <w:t>RA1</w:t>
            </w:r>
          </w:p>
        </w:tc>
        <w:tc>
          <w:tcPr>
            <w:tcW w:w="8058" w:type="dxa"/>
            <w:vAlign w:val="center"/>
          </w:tcPr>
          <w:p w14:paraId="585F7D09" w14:textId="77777777" w:rsidR="003F73E2" w:rsidRPr="00DE24FA" w:rsidRDefault="008D247C" w:rsidP="0031416F">
            <w:pPr>
              <w:pStyle w:val="Normal2"/>
              <w:shd w:val="clear" w:color="auto" w:fill="FFFFFF"/>
              <w:spacing w:line="360" w:lineRule="auto"/>
              <w:rPr>
                <w:rFonts w:ascii="Arial" w:hAnsi="Arial" w:cs="Arial"/>
              </w:rPr>
            </w:pPr>
            <w:r w:rsidRPr="00DE24FA">
              <w:rPr>
                <w:rFonts w:ascii="Arial" w:hAnsi="Arial" w:cs="Arial"/>
                <w:color w:val="000000"/>
              </w:rPr>
              <w:t>Caracteriza los fundamentos y elementos de relaciones públicas, relacionándolos con las distintas situaciones empresariales.</w:t>
            </w:r>
          </w:p>
        </w:tc>
        <w:tc>
          <w:tcPr>
            <w:tcW w:w="933" w:type="dxa"/>
            <w:vAlign w:val="center"/>
          </w:tcPr>
          <w:p w14:paraId="585F7D0A" w14:textId="422C78D1" w:rsidR="003F73E2" w:rsidRPr="00DE24FA" w:rsidRDefault="003E5881" w:rsidP="0031416F">
            <w:pPr>
              <w:spacing w:line="360" w:lineRule="auto"/>
              <w:jc w:val="center"/>
              <w:rPr>
                <w:rFonts w:ascii="Arial" w:hAnsi="Arial" w:cs="Arial"/>
                <w:b/>
                <w:sz w:val="22"/>
                <w:szCs w:val="22"/>
              </w:rPr>
            </w:pPr>
            <w:r w:rsidRPr="00DE24FA">
              <w:rPr>
                <w:rFonts w:ascii="Arial" w:hAnsi="Arial" w:cs="Arial"/>
                <w:b/>
                <w:sz w:val="22"/>
                <w:szCs w:val="22"/>
              </w:rPr>
              <w:t>25</w:t>
            </w:r>
            <w:r w:rsidR="003F73E2" w:rsidRPr="00DE24FA">
              <w:rPr>
                <w:rFonts w:ascii="Arial" w:hAnsi="Arial" w:cs="Arial"/>
                <w:b/>
                <w:sz w:val="22"/>
                <w:szCs w:val="22"/>
              </w:rPr>
              <w:t>%</w:t>
            </w:r>
          </w:p>
        </w:tc>
      </w:tr>
      <w:tr w:rsidR="003F73E2" w:rsidRPr="00DE24FA" w14:paraId="585F7D0F" w14:textId="77777777" w:rsidTr="0031416F">
        <w:tc>
          <w:tcPr>
            <w:tcW w:w="697" w:type="dxa"/>
            <w:vAlign w:val="center"/>
          </w:tcPr>
          <w:p w14:paraId="585F7D0C" w14:textId="77777777" w:rsidR="003F73E2" w:rsidRPr="00DE24FA" w:rsidRDefault="003F73E2" w:rsidP="0031416F">
            <w:pPr>
              <w:spacing w:line="360" w:lineRule="auto"/>
              <w:rPr>
                <w:rFonts w:ascii="Arial" w:hAnsi="Arial" w:cs="Arial"/>
                <w:b/>
                <w:sz w:val="22"/>
                <w:szCs w:val="22"/>
              </w:rPr>
            </w:pPr>
            <w:r w:rsidRPr="00DE24FA">
              <w:rPr>
                <w:rFonts w:ascii="Arial" w:hAnsi="Arial" w:cs="Arial"/>
                <w:b/>
                <w:sz w:val="22"/>
                <w:szCs w:val="22"/>
              </w:rPr>
              <w:t>RA2</w:t>
            </w:r>
          </w:p>
        </w:tc>
        <w:tc>
          <w:tcPr>
            <w:tcW w:w="8058" w:type="dxa"/>
            <w:vAlign w:val="center"/>
          </w:tcPr>
          <w:p w14:paraId="585F7D0D" w14:textId="77777777" w:rsidR="003F73E2" w:rsidRPr="00DE24FA" w:rsidRDefault="008D247C" w:rsidP="0031416F">
            <w:pPr>
              <w:spacing w:after="160" w:line="360" w:lineRule="auto"/>
              <w:rPr>
                <w:rFonts w:ascii="Arial" w:hAnsi="Arial" w:cs="Arial"/>
                <w:sz w:val="24"/>
                <w:szCs w:val="24"/>
              </w:rPr>
            </w:pPr>
            <w:r w:rsidRPr="00DE24FA">
              <w:rPr>
                <w:rFonts w:ascii="Arial" w:hAnsi="Arial" w:cs="Arial"/>
                <w:color w:val="000000"/>
                <w:sz w:val="24"/>
                <w:szCs w:val="24"/>
                <w:lang w:val="es-ES"/>
              </w:rPr>
              <w:t>Selecciona las técnicas de protocolo empresarial aplicable, describiendo los diferentes elementos de diseño y organización, según la naturaleza y el tipo de acto, así como al público al que va dirigido.</w:t>
            </w:r>
          </w:p>
        </w:tc>
        <w:tc>
          <w:tcPr>
            <w:tcW w:w="933" w:type="dxa"/>
            <w:vAlign w:val="center"/>
          </w:tcPr>
          <w:p w14:paraId="585F7D0E" w14:textId="3575FBC4" w:rsidR="003F73E2" w:rsidRPr="00DE24FA" w:rsidRDefault="003E5881" w:rsidP="0031416F">
            <w:pPr>
              <w:spacing w:line="360" w:lineRule="auto"/>
              <w:jc w:val="center"/>
              <w:rPr>
                <w:rFonts w:ascii="Arial" w:hAnsi="Arial" w:cs="Arial"/>
                <w:b/>
                <w:sz w:val="22"/>
                <w:szCs w:val="22"/>
              </w:rPr>
            </w:pPr>
            <w:r w:rsidRPr="00DE24FA">
              <w:rPr>
                <w:rFonts w:ascii="Arial" w:hAnsi="Arial" w:cs="Arial"/>
                <w:b/>
                <w:sz w:val="22"/>
                <w:szCs w:val="22"/>
              </w:rPr>
              <w:t>3</w:t>
            </w:r>
            <w:r w:rsidR="00AE2A7D">
              <w:rPr>
                <w:rFonts w:ascii="Arial" w:hAnsi="Arial" w:cs="Arial"/>
                <w:b/>
                <w:sz w:val="22"/>
                <w:szCs w:val="22"/>
              </w:rPr>
              <w:t>0</w:t>
            </w:r>
            <w:r w:rsidR="008C48A4" w:rsidRPr="00DE24FA">
              <w:rPr>
                <w:rFonts w:ascii="Arial" w:hAnsi="Arial" w:cs="Arial"/>
                <w:b/>
                <w:sz w:val="22"/>
                <w:szCs w:val="22"/>
              </w:rPr>
              <w:t>%</w:t>
            </w:r>
          </w:p>
        </w:tc>
      </w:tr>
      <w:tr w:rsidR="003F73E2" w:rsidRPr="00DE24FA" w14:paraId="585F7D13" w14:textId="77777777" w:rsidTr="0031416F">
        <w:tc>
          <w:tcPr>
            <w:tcW w:w="697" w:type="dxa"/>
            <w:vAlign w:val="center"/>
          </w:tcPr>
          <w:p w14:paraId="585F7D10" w14:textId="77777777" w:rsidR="003F73E2" w:rsidRPr="00DE24FA" w:rsidRDefault="003F73E2" w:rsidP="0031416F">
            <w:pPr>
              <w:spacing w:line="360" w:lineRule="auto"/>
              <w:rPr>
                <w:rFonts w:ascii="Arial" w:hAnsi="Arial" w:cs="Arial"/>
                <w:sz w:val="22"/>
                <w:szCs w:val="22"/>
              </w:rPr>
            </w:pPr>
            <w:r w:rsidRPr="00DE24FA">
              <w:rPr>
                <w:rFonts w:ascii="Arial" w:hAnsi="Arial" w:cs="Arial"/>
                <w:b/>
                <w:sz w:val="22"/>
                <w:szCs w:val="22"/>
              </w:rPr>
              <w:t>RA3</w:t>
            </w:r>
          </w:p>
        </w:tc>
        <w:tc>
          <w:tcPr>
            <w:tcW w:w="8058" w:type="dxa"/>
            <w:vAlign w:val="center"/>
          </w:tcPr>
          <w:p w14:paraId="585F7D11" w14:textId="77777777" w:rsidR="003F73E2" w:rsidRPr="00DE24FA" w:rsidRDefault="008D247C" w:rsidP="0031416F">
            <w:pPr>
              <w:spacing w:after="160" w:line="360" w:lineRule="auto"/>
              <w:rPr>
                <w:rFonts w:ascii="Arial" w:hAnsi="Arial" w:cs="Arial"/>
                <w:sz w:val="24"/>
                <w:szCs w:val="24"/>
              </w:rPr>
            </w:pPr>
            <w:r w:rsidRPr="00DE24FA">
              <w:rPr>
                <w:rFonts w:ascii="Arial" w:hAnsi="Arial" w:cs="Arial"/>
                <w:color w:val="000000"/>
                <w:sz w:val="24"/>
                <w:szCs w:val="24"/>
                <w:lang w:val="es-ES"/>
              </w:rPr>
              <w:t>Caracteriza el protocolo institucional, analizando los diferentes sistemas de organización y utilizando las normas establecidas.</w:t>
            </w:r>
          </w:p>
        </w:tc>
        <w:tc>
          <w:tcPr>
            <w:tcW w:w="933" w:type="dxa"/>
            <w:vAlign w:val="center"/>
          </w:tcPr>
          <w:p w14:paraId="585F7D12" w14:textId="5AC383ED" w:rsidR="003F73E2" w:rsidRPr="00DE24FA" w:rsidRDefault="003E5881" w:rsidP="0031416F">
            <w:pPr>
              <w:spacing w:line="360" w:lineRule="auto"/>
              <w:jc w:val="center"/>
              <w:rPr>
                <w:rFonts w:ascii="Arial" w:hAnsi="Arial" w:cs="Arial"/>
                <w:b/>
                <w:sz w:val="22"/>
                <w:szCs w:val="22"/>
              </w:rPr>
            </w:pPr>
            <w:r w:rsidRPr="00DE24FA">
              <w:rPr>
                <w:rFonts w:ascii="Arial" w:hAnsi="Arial" w:cs="Arial"/>
                <w:b/>
                <w:sz w:val="22"/>
                <w:szCs w:val="22"/>
              </w:rPr>
              <w:t>13</w:t>
            </w:r>
            <w:r w:rsidR="003F73E2" w:rsidRPr="00DE24FA">
              <w:rPr>
                <w:rFonts w:ascii="Arial" w:hAnsi="Arial" w:cs="Arial"/>
                <w:b/>
                <w:sz w:val="22"/>
                <w:szCs w:val="22"/>
              </w:rPr>
              <w:t>%</w:t>
            </w:r>
          </w:p>
        </w:tc>
      </w:tr>
      <w:tr w:rsidR="003F73E2" w:rsidRPr="00DE24FA" w14:paraId="585F7D17" w14:textId="77777777" w:rsidTr="0031416F">
        <w:tc>
          <w:tcPr>
            <w:tcW w:w="697" w:type="dxa"/>
            <w:vAlign w:val="center"/>
          </w:tcPr>
          <w:p w14:paraId="585F7D14" w14:textId="77777777" w:rsidR="003F73E2" w:rsidRPr="00DE24FA" w:rsidRDefault="003F73E2" w:rsidP="0031416F">
            <w:pPr>
              <w:spacing w:line="360" w:lineRule="auto"/>
              <w:rPr>
                <w:rFonts w:ascii="Arial" w:hAnsi="Arial" w:cs="Arial"/>
                <w:sz w:val="22"/>
                <w:szCs w:val="22"/>
              </w:rPr>
            </w:pPr>
            <w:r w:rsidRPr="00DE24FA">
              <w:rPr>
                <w:rFonts w:ascii="Arial" w:hAnsi="Arial" w:cs="Arial"/>
                <w:b/>
                <w:sz w:val="22"/>
                <w:szCs w:val="22"/>
              </w:rPr>
              <w:t>RA4</w:t>
            </w:r>
          </w:p>
        </w:tc>
        <w:tc>
          <w:tcPr>
            <w:tcW w:w="8058" w:type="dxa"/>
            <w:vAlign w:val="center"/>
          </w:tcPr>
          <w:p w14:paraId="585F7D15" w14:textId="77777777" w:rsidR="003F73E2" w:rsidRPr="00DE24FA" w:rsidRDefault="008D247C" w:rsidP="0031416F">
            <w:pPr>
              <w:spacing w:after="160" w:line="360" w:lineRule="auto"/>
              <w:rPr>
                <w:rFonts w:ascii="Arial" w:hAnsi="Arial" w:cs="Arial"/>
                <w:sz w:val="24"/>
                <w:szCs w:val="24"/>
              </w:rPr>
            </w:pPr>
            <w:r w:rsidRPr="00DE24FA">
              <w:rPr>
                <w:rFonts w:ascii="Arial" w:hAnsi="Arial" w:cs="Arial"/>
                <w:color w:val="000000"/>
                <w:sz w:val="24"/>
                <w:szCs w:val="24"/>
                <w:lang w:val="es-ES"/>
              </w:rPr>
              <w:t>Coordina actividades de apoyo a la comunicación y a las relaciones profesionales, internas y externas, asociando las técnicas empleadas con el tipo de usuario.</w:t>
            </w:r>
          </w:p>
        </w:tc>
        <w:tc>
          <w:tcPr>
            <w:tcW w:w="933" w:type="dxa"/>
            <w:vAlign w:val="center"/>
          </w:tcPr>
          <w:p w14:paraId="585F7D16" w14:textId="212C768B" w:rsidR="003F73E2" w:rsidRPr="00DE24FA" w:rsidRDefault="00CB26E7" w:rsidP="0031416F">
            <w:pPr>
              <w:spacing w:line="360" w:lineRule="auto"/>
              <w:jc w:val="center"/>
              <w:rPr>
                <w:rFonts w:ascii="Arial" w:hAnsi="Arial" w:cs="Arial"/>
                <w:b/>
                <w:sz w:val="22"/>
                <w:szCs w:val="22"/>
              </w:rPr>
            </w:pPr>
            <w:r w:rsidRPr="00DE24FA">
              <w:rPr>
                <w:rFonts w:ascii="Arial" w:hAnsi="Arial" w:cs="Arial"/>
                <w:b/>
                <w:sz w:val="22"/>
                <w:szCs w:val="22"/>
              </w:rPr>
              <w:t>9,75</w:t>
            </w:r>
            <w:r w:rsidR="003F73E2" w:rsidRPr="00DE24FA">
              <w:rPr>
                <w:rFonts w:ascii="Arial" w:hAnsi="Arial" w:cs="Arial"/>
                <w:b/>
                <w:sz w:val="22"/>
                <w:szCs w:val="22"/>
              </w:rPr>
              <w:t>%</w:t>
            </w:r>
          </w:p>
        </w:tc>
      </w:tr>
      <w:tr w:rsidR="003F73E2" w:rsidRPr="00DE24FA" w14:paraId="585F7D1B" w14:textId="77777777" w:rsidTr="0031416F">
        <w:tc>
          <w:tcPr>
            <w:tcW w:w="697" w:type="dxa"/>
            <w:vAlign w:val="center"/>
          </w:tcPr>
          <w:p w14:paraId="585F7D18" w14:textId="77777777" w:rsidR="003F73E2" w:rsidRPr="00DE24FA" w:rsidRDefault="003F73E2" w:rsidP="0031416F">
            <w:pPr>
              <w:spacing w:line="360" w:lineRule="auto"/>
              <w:rPr>
                <w:rFonts w:ascii="Arial" w:hAnsi="Arial" w:cs="Arial"/>
                <w:sz w:val="22"/>
                <w:szCs w:val="22"/>
              </w:rPr>
            </w:pPr>
            <w:r w:rsidRPr="00DE24FA">
              <w:rPr>
                <w:rFonts w:ascii="Arial" w:hAnsi="Arial" w:cs="Arial"/>
                <w:b/>
                <w:sz w:val="22"/>
                <w:szCs w:val="22"/>
              </w:rPr>
              <w:t>RA5</w:t>
            </w:r>
          </w:p>
        </w:tc>
        <w:tc>
          <w:tcPr>
            <w:tcW w:w="8058" w:type="dxa"/>
            <w:vAlign w:val="center"/>
          </w:tcPr>
          <w:p w14:paraId="585F7D19" w14:textId="77777777" w:rsidR="003F73E2" w:rsidRPr="00DE24FA" w:rsidRDefault="008D247C" w:rsidP="0031416F">
            <w:pPr>
              <w:spacing w:after="160" w:line="360" w:lineRule="auto"/>
              <w:rPr>
                <w:rFonts w:ascii="Arial" w:hAnsi="Arial" w:cs="Arial"/>
                <w:sz w:val="24"/>
                <w:szCs w:val="24"/>
              </w:rPr>
            </w:pPr>
            <w:r w:rsidRPr="00DE24FA">
              <w:rPr>
                <w:rFonts w:ascii="Arial" w:hAnsi="Arial" w:cs="Arial"/>
                <w:color w:val="000000"/>
                <w:sz w:val="24"/>
                <w:szCs w:val="24"/>
                <w:lang w:val="es-ES"/>
              </w:rPr>
              <w:t>Elabora las cartas de servicios o los compromisos de calidad y garantía, ajustándose a los protocolos establecidos en la empresa/organización.</w:t>
            </w:r>
          </w:p>
        </w:tc>
        <w:tc>
          <w:tcPr>
            <w:tcW w:w="933" w:type="dxa"/>
            <w:vAlign w:val="center"/>
          </w:tcPr>
          <w:p w14:paraId="585F7D1A" w14:textId="14A337F6" w:rsidR="003F73E2" w:rsidRPr="00DE24FA" w:rsidRDefault="00CB26E7" w:rsidP="0031416F">
            <w:pPr>
              <w:spacing w:line="360" w:lineRule="auto"/>
              <w:jc w:val="center"/>
              <w:rPr>
                <w:rFonts w:ascii="Arial" w:hAnsi="Arial" w:cs="Arial"/>
                <w:b/>
                <w:sz w:val="22"/>
                <w:szCs w:val="22"/>
              </w:rPr>
            </w:pPr>
            <w:r w:rsidRPr="00DE24FA">
              <w:rPr>
                <w:rFonts w:ascii="Arial" w:hAnsi="Arial" w:cs="Arial"/>
                <w:b/>
                <w:sz w:val="22"/>
                <w:szCs w:val="22"/>
              </w:rPr>
              <w:t>9,75</w:t>
            </w:r>
            <w:r w:rsidR="003F73E2" w:rsidRPr="00DE24FA">
              <w:rPr>
                <w:rFonts w:ascii="Arial" w:hAnsi="Arial" w:cs="Arial"/>
                <w:b/>
                <w:sz w:val="22"/>
                <w:szCs w:val="22"/>
              </w:rPr>
              <w:t>%</w:t>
            </w:r>
          </w:p>
        </w:tc>
      </w:tr>
      <w:tr w:rsidR="008D247C" w:rsidRPr="00DE24FA" w14:paraId="585F7D1F" w14:textId="77777777" w:rsidTr="0031416F">
        <w:tc>
          <w:tcPr>
            <w:tcW w:w="697" w:type="dxa"/>
            <w:vAlign w:val="center"/>
          </w:tcPr>
          <w:p w14:paraId="585F7D1C" w14:textId="77777777" w:rsidR="008D247C" w:rsidRPr="00DE24FA" w:rsidRDefault="008D247C" w:rsidP="0031416F">
            <w:pPr>
              <w:spacing w:line="360" w:lineRule="auto"/>
              <w:rPr>
                <w:rFonts w:ascii="Arial" w:hAnsi="Arial" w:cs="Arial"/>
                <w:b/>
                <w:sz w:val="22"/>
                <w:szCs w:val="22"/>
              </w:rPr>
            </w:pPr>
            <w:r w:rsidRPr="00DE24FA">
              <w:rPr>
                <w:rFonts w:ascii="Arial" w:hAnsi="Arial" w:cs="Arial"/>
                <w:b/>
                <w:sz w:val="22"/>
                <w:szCs w:val="22"/>
              </w:rPr>
              <w:t>RA6</w:t>
            </w:r>
          </w:p>
        </w:tc>
        <w:tc>
          <w:tcPr>
            <w:tcW w:w="8058" w:type="dxa"/>
            <w:vAlign w:val="center"/>
          </w:tcPr>
          <w:p w14:paraId="585F7D1D" w14:textId="77777777" w:rsidR="008D247C" w:rsidRPr="00DE24FA" w:rsidRDefault="008D247C" w:rsidP="0031416F">
            <w:pPr>
              <w:spacing w:after="160" w:line="360" w:lineRule="auto"/>
              <w:rPr>
                <w:rFonts w:ascii="Arial" w:hAnsi="Arial" w:cs="Arial"/>
                <w:color w:val="000000"/>
                <w:sz w:val="24"/>
                <w:szCs w:val="24"/>
                <w:lang w:val="es-ES"/>
              </w:rPr>
            </w:pPr>
            <w:r w:rsidRPr="00DE24FA">
              <w:rPr>
                <w:rFonts w:ascii="Arial" w:hAnsi="Arial" w:cs="Arial"/>
                <w:color w:val="000000"/>
                <w:sz w:val="24"/>
                <w:szCs w:val="24"/>
                <w:lang w:val="es-ES"/>
              </w:rPr>
              <w:t>Promueve actitudes correctas de atención al cliente/usuario, analizando la importancia de superar las expectativas del mismo.</w:t>
            </w:r>
          </w:p>
        </w:tc>
        <w:tc>
          <w:tcPr>
            <w:tcW w:w="933" w:type="dxa"/>
            <w:vAlign w:val="center"/>
          </w:tcPr>
          <w:p w14:paraId="585F7D1E" w14:textId="46724F12" w:rsidR="008D247C" w:rsidRPr="00DE24FA" w:rsidRDefault="00AE2A7D" w:rsidP="0031416F">
            <w:pPr>
              <w:spacing w:line="360" w:lineRule="auto"/>
              <w:jc w:val="center"/>
              <w:rPr>
                <w:rFonts w:ascii="Arial" w:hAnsi="Arial" w:cs="Arial"/>
                <w:b/>
                <w:sz w:val="22"/>
                <w:szCs w:val="22"/>
              </w:rPr>
            </w:pPr>
            <w:r>
              <w:rPr>
                <w:rFonts w:ascii="Arial" w:hAnsi="Arial" w:cs="Arial"/>
                <w:b/>
                <w:sz w:val="22"/>
                <w:szCs w:val="22"/>
              </w:rPr>
              <w:t>12,5</w:t>
            </w:r>
            <w:r w:rsidR="008C48A4" w:rsidRPr="00DE24FA">
              <w:rPr>
                <w:rFonts w:ascii="Arial" w:hAnsi="Arial" w:cs="Arial"/>
                <w:b/>
                <w:sz w:val="22"/>
                <w:szCs w:val="22"/>
              </w:rPr>
              <w:t>%</w:t>
            </w:r>
          </w:p>
        </w:tc>
      </w:tr>
      <w:tr w:rsidR="003F73E2" w:rsidRPr="00DE24FA" w14:paraId="585F7D22" w14:textId="77777777" w:rsidTr="0031416F">
        <w:tc>
          <w:tcPr>
            <w:tcW w:w="8755" w:type="dxa"/>
            <w:gridSpan w:val="2"/>
            <w:vAlign w:val="center"/>
          </w:tcPr>
          <w:p w14:paraId="585F7D20" w14:textId="77777777" w:rsidR="003F73E2" w:rsidRPr="00DE24FA" w:rsidRDefault="003F73E2" w:rsidP="0031416F">
            <w:pPr>
              <w:spacing w:after="160" w:line="360" w:lineRule="auto"/>
              <w:rPr>
                <w:rFonts w:ascii="Arial" w:hAnsi="Arial" w:cs="Arial"/>
                <w:sz w:val="22"/>
                <w:szCs w:val="22"/>
              </w:rPr>
            </w:pPr>
          </w:p>
        </w:tc>
        <w:tc>
          <w:tcPr>
            <w:tcW w:w="933" w:type="dxa"/>
            <w:vAlign w:val="center"/>
          </w:tcPr>
          <w:p w14:paraId="585F7D21" w14:textId="77777777" w:rsidR="003F73E2" w:rsidRPr="00DE24FA" w:rsidRDefault="003F73E2" w:rsidP="0031416F">
            <w:pPr>
              <w:spacing w:line="360" w:lineRule="auto"/>
              <w:jc w:val="center"/>
              <w:rPr>
                <w:rFonts w:ascii="Arial" w:hAnsi="Arial" w:cs="Arial"/>
                <w:b/>
                <w:sz w:val="22"/>
                <w:szCs w:val="22"/>
              </w:rPr>
            </w:pPr>
            <w:r w:rsidRPr="00DE24FA">
              <w:rPr>
                <w:rFonts w:ascii="Arial" w:hAnsi="Arial" w:cs="Arial"/>
                <w:b/>
                <w:sz w:val="22"/>
                <w:szCs w:val="22"/>
              </w:rPr>
              <w:t>100 %</w:t>
            </w:r>
          </w:p>
        </w:tc>
      </w:tr>
    </w:tbl>
    <w:p w14:paraId="585F7D23" w14:textId="77777777" w:rsidR="006E1BEB" w:rsidRPr="00DE24FA" w:rsidRDefault="006E1BEB">
      <w:pPr>
        <w:rPr>
          <w:rFonts w:ascii="Arial" w:hAnsi="Arial" w:cs="Arial"/>
          <w:sz w:val="22"/>
          <w:szCs w:val="22"/>
        </w:rPr>
      </w:pPr>
    </w:p>
    <w:p w14:paraId="10E5D72B" w14:textId="5AE92948" w:rsidR="00464AD0" w:rsidRPr="00DE24FA" w:rsidRDefault="0031416F">
      <w:pPr>
        <w:rPr>
          <w:rFonts w:ascii="Arial" w:hAnsi="Arial" w:cs="Arial"/>
          <w:sz w:val="22"/>
          <w:szCs w:val="22"/>
        </w:rPr>
      </w:pPr>
      <w:r>
        <w:rPr>
          <w:rFonts w:ascii="Arial" w:hAnsi="Arial" w:cs="Arial"/>
          <w:sz w:val="22"/>
          <w:szCs w:val="22"/>
        </w:rPr>
        <w:br w:type="page"/>
      </w:r>
    </w:p>
    <w:p w14:paraId="585F7D25" w14:textId="77777777" w:rsidR="006E1BEB" w:rsidRPr="00DE24FA" w:rsidRDefault="006E1BEB" w:rsidP="00E64D8A">
      <w:pPr>
        <w:pStyle w:val="Ttulo1"/>
        <w:spacing w:before="100" w:beforeAutospacing="1" w:line="360" w:lineRule="auto"/>
        <w:jc w:val="both"/>
        <w:rPr>
          <w:rFonts w:cs="Arial"/>
        </w:rPr>
      </w:pPr>
      <w:bookmarkStart w:id="11" w:name="_Toc158884066"/>
      <w:bookmarkStart w:id="12" w:name="_Toc211257623"/>
      <w:r w:rsidRPr="00DE24FA">
        <w:rPr>
          <w:rFonts w:cs="Arial"/>
        </w:rPr>
        <w:lastRenderedPageBreak/>
        <w:t>CRITERIOS DE EVALUACIÓN</w:t>
      </w:r>
      <w:bookmarkEnd w:id="11"/>
      <w:bookmarkEnd w:id="12"/>
    </w:p>
    <w:tbl>
      <w:tblPr>
        <w:tblStyle w:val="Tablaconcuadrcula"/>
        <w:tblW w:w="0" w:type="auto"/>
        <w:tblLook w:val="04A0" w:firstRow="1" w:lastRow="0" w:firstColumn="1" w:lastColumn="0" w:noHBand="0" w:noVBand="1"/>
      </w:tblPr>
      <w:tblGrid>
        <w:gridCol w:w="8500"/>
        <w:gridCol w:w="845"/>
      </w:tblGrid>
      <w:tr w:rsidR="002B2BE5" w:rsidRPr="00DE24FA" w14:paraId="585F7D29" w14:textId="56090719" w:rsidTr="00A531B5">
        <w:tc>
          <w:tcPr>
            <w:tcW w:w="8500" w:type="dxa"/>
            <w:shd w:val="clear" w:color="auto" w:fill="DBE5F1" w:themeFill="accent1" w:themeFillTint="33"/>
            <w:vAlign w:val="center"/>
          </w:tcPr>
          <w:p w14:paraId="585F7D28" w14:textId="42556185" w:rsidR="002B2BE5" w:rsidRPr="00DE24FA" w:rsidRDefault="002B2BE5" w:rsidP="002B2BE5">
            <w:pPr>
              <w:spacing w:line="360" w:lineRule="auto"/>
              <w:rPr>
                <w:rFonts w:ascii="Arial" w:hAnsi="Arial" w:cs="Arial"/>
                <w:b/>
                <w:sz w:val="22"/>
                <w:szCs w:val="22"/>
              </w:rPr>
            </w:pPr>
            <w:r w:rsidRPr="00DE24FA">
              <w:rPr>
                <w:rFonts w:ascii="Arial" w:hAnsi="Arial" w:cs="Arial"/>
                <w:b/>
                <w:sz w:val="22"/>
                <w:szCs w:val="22"/>
              </w:rPr>
              <w:t xml:space="preserve">RA1. </w:t>
            </w:r>
            <w:r w:rsidRPr="00DE24FA">
              <w:rPr>
                <w:rFonts w:ascii="Arial" w:hAnsi="Arial" w:cs="Arial"/>
                <w:b/>
                <w:color w:val="000000"/>
                <w:sz w:val="22"/>
                <w:szCs w:val="22"/>
                <w:lang w:val="es-ES"/>
              </w:rPr>
              <w:t>Caracteriza los fundamentos y elementos de relaciones públicas, relacionándolos con las distintas situaciones empresariales.</w:t>
            </w:r>
          </w:p>
        </w:tc>
        <w:tc>
          <w:tcPr>
            <w:tcW w:w="845" w:type="dxa"/>
            <w:shd w:val="clear" w:color="auto" w:fill="DBE5F1" w:themeFill="accent1" w:themeFillTint="33"/>
            <w:vAlign w:val="center"/>
          </w:tcPr>
          <w:p w14:paraId="336220A0" w14:textId="6F593A23" w:rsidR="002B2BE5" w:rsidRPr="00DE24FA" w:rsidRDefault="002B2BE5" w:rsidP="00A531B5">
            <w:pPr>
              <w:spacing w:line="360" w:lineRule="auto"/>
              <w:jc w:val="center"/>
              <w:rPr>
                <w:rFonts w:ascii="Arial" w:hAnsi="Arial" w:cs="Arial"/>
                <w:b/>
                <w:sz w:val="22"/>
                <w:szCs w:val="22"/>
              </w:rPr>
            </w:pPr>
            <w:r w:rsidRPr="00DE24FA">
              <w:rPr>
                <w:rFonts w:ascii="Arial" w:hAnsi="Arial" w:cs="Arial"/>
                <w:b/>
                <w:sz w:val="22"/>
                <w:szCs w:val="22"/>
              </w:rPr>
              <w:t>25%</w:t>
            </w:r>
          </w:p>
        </w:tc>
      </w:tr>
      <w:tr w:rsidR="00743987" w:rsidRPr="00DE24FA" w14:paraId="35DBE290" w14:textId="77777777" w:rsidTr="00A531B5">
        <w:trPr>
          <w:trHeight w:val="285"/>
        </w:trPr>
        <w:tc>
          <w:tcPr>
            <w:tcW w:w="8500" w:type="dxa"/>
            <w:noWrap/>
            <w:hideMark/>
          </w:tcPr>
          <w:p w14:paraId="300EC77B" w14:textId="77777777" w:rsidR="00743987" w:rsidRPr="00DE24FA" w:rsidRDefault="00743987" w:rsidP="00743987">
            <w:pPr>
              <w:spacing w:line="360" w:lineRule="auto"/>
              <w:jc w:val="both"/>
              <w:textAlignment w:val="baseline"/>
              <w:rPr>
                <w:rFonts w:ascii="Arial" w:hAnsi="Arial" w:cs="Arial"/>
                <w:color w:val="000000"/>
                <w:sz w:val="22"/>
                <w:szCs w:val="22"/>
                <w:lang w:val="es-ES"/>
              </w:rPr>
            </w:pPr>
            <w:r w:rsidRPr="00DE24FA">
              <w:rPr>
                <w:rFonts w:ascii="Arial" w:hAnsi="Arial" w:cs="Arial"/>
                <w:color w:val="000000"/>
                <w:sz w:val="22"/>
                <w:szCs w:val="22"/>
                <w:lang w:val="es-ES"/>
              </w:rPr>
              <w:t>a. Se han definido los fundamentos y principios de las relaciones públicas.</w:t>
            </w:r>
          </w:p>
        </w:tc>
        <w:tc>
          <w:tcPr>
            <w:tcW w:w="845" w:type="dxa"/>
            <w:noWrap/>
            <w:vAlign w:val="center"/>
            <w:hideMark/>
          </w:tcPr>
          <w:p w14:paraId="4207873C" w14:textId="0BC5EB2F" w:rsidR="00743987" w:rsidRPr="00DE24FA" w:rsidRDefault="00F80848" w:rsidP="00A531B5">
            <w:pPr>
              <w:spacing w:line="360" w:lineRule="auto"/>
              <w:jc w:val="center"/>
              <w:textAlignment w:val="baseline"/>
              <w:rPr>
                <w:rFonts w:ascii="Arial" w:hAnsi="Arial" w:cs="Arial"/>
                <w:color w:val="000000"/>
                <w:sz w:val="22"/>
                <w:szCs w:val="22"/>
                <w:lang w:val="es-ES"/>
              </w:rPr>
            </w:pPr>
            <w:r>
              <w:rPr>
                <w:rFonts w:ascii="Arial" w:hAnsi="Arial" w:cs="Arial"/>
                <w:color w:val="000000"/>
                <w:sz w:val="22"/>
                <w:szCs w:val="22"/>
                <w:lang w:val="es-ES"/>
              </w:rPr>
              <w:t>2</w:t>
            </w:r>
            <w:r w:rsidR="00743987" w:rsidRPr="00DE24FA">
              <w:rPr>
                <w:rFonts w:ascii="Arial" w:hAnsi="Arial" w:cs="Arial"/>
                <w:color w:val="000000"/>
                <w:sz w:val="22"/>
                <w:szCs w:val="22"/>
                <w:lang w:val="es-ES"/>
              </w:rPr>
              <w:t>0%</w:t>
            </w:r>
          </w:p>
        </w:tc>
      </w:tr>
      <w:tr w:rsidR="00743987" w:rsidRPr="00DE24FA" w14:paraId="1994B095" w14:textId="77777777" w:rsidTr="00A531B5">
        <w:trPr>
          <w:trHeight w:val="285"/>
        </w:trPr>
        <w:tc>
          <w:tcPr>
            <w:tcW w:w="8500" w:type="dxa"/>
            <w:noWrap/>
            <w:hideMark/>
          </w:tcPr>
          <w:p w14:paraId="4F8F7904" w14:textId="77777777" w:rsidR="00743987" w:rsidRPr="00DE24FA" w:rsidRDefault="00743987" w:rsidP="00743987">
            <w:pPr>
              <w:spacing w:line="360" w:lineRule="auto"/>
              <w:jc w:val="both"/>
              <w:textAlignment w:val="baseline"/>
              <w:rPr>
                <w:rFonts w:ascii="Arial" w:hAnsi="Arial" w:cs="Arial"/>
                <w:color w:val="000000"/>
                <w:sz w:val="22"/>
                <w:szCs w:val="22"/>
                <w:lang w:val="es-ES"/>
              </w:rPr>
            </w:pPr>
            <w:r w:rsidRPr="00DE24FA">
              <w:rPr>
                <w:rFonts w:ascii="Arial" w:hAnsi="Arial" w:cs="Arial"/>
                <w:color w:val="000000"/>
                <w:sz w:val="22"/>
                <w:szCs w:val="22"/>
                <w:lang w:val="es-ES"/>
              </w:rPr>
              <w:t>b. Se han identificado y clasificado el concepto de identidad corporativa, imagen corporativa y sus componentes.</w:t>
            </w:r>
          </w:p>
        </w:tc>
        <w:tc>
          <w:tcPr>
            <w:tcW w:w="845" w:type="dxa"/>
            <w:noWrap/>
            <w:vAlign w:val="center"/>
            <w:hideMark/>
          </w:tcPr>
          <w:p w14:paraId="4E226BF7" w14:textId="724CDF61" w:rsidR="00743987" w:rsidRPr="00DE24FA" w:rsidRDefault="00F80848" w:rsidP="00A531B5">
            <w:pPr>
              <w:spacing w:line="360" w:lineRule="auto"/>
              <w:jc w:val="center"/>
              <w:textAlignment w:val="baseline"/>
              <w:rPr>
                <w:rFonts w:ascii="Arial" w:hAnsi="Arial" w:cs="Arial"/>
                <w:color w:val="000000"/>
                <w:sz w:val="22"/>
                <w:szCs w:val="22"/>
                <w:lang w:val="es-ES"/>
              </w:rPr>
            </w:pPr>
            <w:r>
              <w:rPr>
                <w:rFonts w:ascii="Arial" w:hAnsi="Arial" w:cs="Arial"/>
                <w:color w:val="000000"/>
                <w:sz w:val="22"/>
                <w:szCs w:val="22"/>
                <w:lang w:val="es-ES"/>
              </w:rPr>
              <w:t>5</w:t>
            </w:r>
            <w:r w:rsidR="00743987" w:rsidRPr="00DE24FA">
              <w:rPr>
                <w:rFonts w:ascii="Arial" w:hAnsi="Arial" w:cs="Arial"/>
                <w:color w:val="000000"/>
                <w:sz w:val="22"/>
                <w:szCs w:val="22"/>
                <w:lang w:val="es-ES"/>
              </w:rPr>
              <w:t>%</w:t>
            </w:r>
          </w:p>
        </w:tc>
      </w:tr>
      <w:tr w:rsidR="00743987" w:rsidRPr="00DE24FA" w14:paraId="3E0ADA16" w14:textId="77777777" w:rsidTr="00A531B5">
        <w:trPr>
          <w:trHeight w:val="285"/>
        </w:trPr>
        <w:tc>
          <w:tcPr>
            <w:tcW w:w="8500" w:type="dxa"/>
            <w:noWrap/>
            <w:hideMark/>
          </w:tcPr>
          <w:p w14:paraId="78471366" w14:textId="77777777" w:rsidR="00743987" w:rsidRPr="00DE24FA" w:rsidRDefault="00743987" w:rsidP="00743987">
            <w:pPr>
              <w:spacing w:line="360" w:lineRule="auto"/>
              <w:jc w:val="both"/>
              <w:textAlignment w:val="baseline"/>
              <w:rPr>
                <w:rFonts w:ascii="Arial" w:hAnsi="Arial" w:cs="Arial"/>
                <w:color w:val="000000"/>
                <w:sz w:val="22"/>
                <w:szCs w:val="22"/>
                <w:lang w:val="es-ES"/>
              </w:rPr>
            </w:pPr>
            <w:r w:rsidRPr="00DE24FA">
              <w:rPr>
                <w:rFonts w:ascii="Arial" w:hAnsi="Arial" w:cs="Arial"/>
                <w:color w:val="000000"/>
                <w:sz w:val="22"/>
                <w:szCs w:val="22"/>
                <w:lang w:val="es-ES"/>
              </w:rPr>
              <w:t>c. Se han reconocido distintos tipos de imagen proyectadas por empresas y organizaciones.</w:t>
            </w:r>
          </w:p>
        </w:tc>
        <w:tc>
          <w:tcPr>
            <w:tcW w:w="845" w:type="dxa"/>
            <w:noWrap/>
            <w:vAlign w:val="center"/>
            <w:hideMark/>
          </w:tcPr>
          <w:p w14:paraId="59C03700" w14:textId="77777777" w:rsidR="00743987" w:rsidRPr="00DE24FA" w:rsidRDefault="00743987" w:rsidP="00A531B5">
            <w:pPr>
              <w:spacing w:line="360" w:lineRule="auto"/>
              <w:jc w:val="center"/>
              <w:textAlignment w:val="baseline"/>
              <w:rPr>
                <w:rFonts w:ascii="Arial" w:hAnsi="Arial" w:cs="Arial"/>
                <w:color w:val="000000"/>
                <w:sz w:val="22"/>
                <w:szCs w:val="22"/>
                <w:lang w:val="es-ES"/>
              </w:rPr>
            </w:pPr>
            <w:r w:rsidRPr="00DE24FA">
              <w:rPr>
                <w:rFonts w:ascii="Arial" w:hAnsi="Arial" w:cs="Arial"/>
                <w:color w:val="000000"/>
                <w:sz w:val="22"/>
                <w:szCs w:val="22"/>
                <w:lang w:val="es-ES"/>
              </w:rPr>
              <w:t>10%</w:t>
            </w:r>
          </w:p>
        </w:tc>
      </w:tr>
      <w:tr w:rsidR="00743987" w:rsidRPr="00DE24FA" w14:paraId="6ABE49FE" w14:textId="77777777" w:rsidTr="00A531B5">
        <w:trPr>
          <w:trHeight w:val="285"/>
        </w:trPr>
        <w:tc>
          <w:tcPr>
            <w:tcW w:w="8500" w:type="dxa"/>
            <w:noWrap/>
            <w:hideMark/>
          </w:tcPr>
          <w:p w14:paraId="415D44BA" w14:textId="77777777" w:rsidR="00743987" w:rsidRPr="00DE24FA" w:rsidRDefault="00743987" w:rsidP="00743987">
            <w:pPr>
              <w:spacing w:line="360" w:lineRule="auto"/>
              <w:jc w:val="both"/>
              <w:textAlignment w:val="baseline"/>
              <w:rPr>
                <w:rFonts w:ascii="Arial" w:hAnsi="Arial" w:cs="Arial"/>
                <w:color w:val="000000"/>
                <w:sz w:val="22"/>
                <w:szCs w:val="22"/>
                <w:lang w:val="es-ES"/>
              </w:rPr>
            </w:pPr>
            <w:r w:rsidRPr="00DE24FA">
              <w:rPr>
                <w:rFonts w:ascii="Arial" w:hAnsi="Arial" w:cs="Arial"/>
                <w:color w:val="000000"/>
                <w:sz w:val="22"/>
                <w:szCs w:val="22"/>
                <w:lang w:val="es-ES"/>
              </w:rPr>
              <w:t>d. Se han reconocido y valorado los diferentes recursos de las relaciones públicas.</w:t>
            </w:r>
          </w:p>
        </w:tc>
        <w:tc>
          <w:tcPr>
            <w:tcW w:w="845" w:type="dxa"/>
            <w:noWrap/>
            <w:vAlign w:val="center"/>
            <w:hideMark/>
          </w:tcPr>
          <w:p w14:paraId="32225908" w14:textId="01A55666" w:rsidR="00743987" w:rsidRPr="00DE24FA" w:rsidRDefault="00F80848" w:rsidP="00A531B5">
            <w:pPr>
              <w:spacing w:line="360" w:lineRule="auto"/>
              <w:jc w:val="center"/>
              <w:textAlignment w:val="baseline"/>
              <w:rPr>
                <w:rFonts w:ascii="Arial" w:hAnsi="Arial" w:cs="Arial"/>
                <w:color w:val="000000"/>
                <w:sz w:val="22"/>
                <w:szCs w:val="22"/>
                <w:lang w:val="es-ES"/>
              </w:rPr>
            </w:pPr>
            <w:r>
              <w:rPr>
                <w:rFonts w:ascii="Arial" w:hAnsi="Arial" w:cs="Arial"/>
                <w:color w:val="000000"/>
                <w:sz w:val="22"/>
                <w:szCs w:val="22"/>
                <w:lang w:val="es-ES"/>
              </w:rPr>
              <w:t>5</w:t>
            </w:r>
            <w:r w:rsidR="00743987" w:rsidRPr="00DE24FA">
              <w:rPr>
                <w:rFonts w:ascii="Arial" w:hAnsi="Arial" w:cs="Arial"/>
                <w:color w:val="000000"/>
                <w:sz w:val="22"/>
                <w:szCs w:val="22"/>
                <w:lang w:val="es-ES"/>
              </w:rPr>
              <w:t>%</w:t>
            </w:r>
          </w:p>
        </w:tc>
      </w:tr>
      <w:tr w:rsidR="00743987" w:rsidRPr="00DE24FA" w14:paraId="17300C0E" w14:textId="77777777" w:rsidTr="00A531B5">
        <w:trPr>
          <w:trHeight w:val="285"/>
        </w:trPr>
        <w:tc>
          <w:tcPr>
            <w:tcW w:w="8500" w:type="dxa"/>
            <w:noWrap/>
            <w:hideMark/>
          </w:tcPr>
          <w:p w14:paraId="2129770F" w14:textId="77777777" w:rsidR="00743987" w:rsidRPr="00DE24FA" w:rsidRDefault="00743987" w:rsidP="00743987">
            <w:pPr>
              <w:spacing w:line="360" w:lineRule="auto"/>
              <w:jc w:val="both"/>
              <w:textAlignment w:val="baseline"/>
              <w:rPr>
                <w:rFonts w:ascii="Arial" w:hAnsi="Arial" w:cs="Arial"/>
                <w:color w:val="000000"/>
                <w:sz w:val="22"/>
                <w:szCs w:val="22"/>
                <w:lang w:val="es-ES"/>
              </w:rPr>
            </w:pPr>
            <w:r w:rsidRPr="00DE24FA">
              <w:rPr>
                <w:rFonts w:ascii="Arial" w:hAnsi="Arial" w:cs="Arial"/>
                <w:color w:val="000000"/>
                <w:sz w:val="22"/>
                <w:szCs w:val="22"/>
                <w:lang w:val="es-ES"/>
              </w:rPr>
              <w:t>e. Se han seleccionado diferentes medios de comunicación, dependiendo del producto que hay que presentar y el público al que se dirige.</w:t>
            </w:r>
          </w:p>
        </w:tc>
        <w:tc>
          <w:tcPr>
            <w:tcW w:w="845" w:type="dxa"/>
            <w:noWrap/>
            <w:vAlign w:val="center"/>
            <w:hideMark/>
          </w:tcPr>
          <w:p w14:paraId="4EC92F7F" w14:textId="77777777" w:rsidR="00743987" w:rsidRPr="00DE24FA" w:rsidRDefault="00743987" w:rsidP="00A531B5">
            <w:pPr>
              <w:spacing w:line="360" w:lineRule="auto"/>
              <w:jc w:val="center"/>
              <w:textAlignment w:val="baseline"/>
              <w:rPr>
                <w:rFonts w:ascii="Arial" w:hAnsi="Arial" w:cs="Arial"/>
                <w:color w:val="000000"/>
                <w:sz w:val="22"/>
                <w:szCs w:val="22"/>
                <w:lang w:val="es-ES"/>
              </w:rPr>
            </w:pPr>
            <w:r w:rsidRPr="00DE24FA">
              <w:rPr>
                <w:rFonts w:ascii="Arial" w:hAnsi="Arial" w:cs="Arial"/>
                <w:color w:val="000000"/>
                <w:sz w:val="22"/>
                <w:szCs w:val="22"/>
                <w:lang w:val="es-ES"/>
              </w:rPr>
              <w:t>20%</w:t>
            </w:r>
          </w:p>
        </w:tc>
      </w:tr>
      <w:tr w:rsidR="00743987" w:rsidRPr="00DE24FA" w14:paraId="5B5ED2EF" w14:textId="77777777" w:rsidTr="00A531B5">
        <w:trPr>
          <w:trHeight w:val="285"/>
        </w:trPr>
        <w:tc>
          <w:tcPr>
            <w:tcW w:w="8500" w:type="dxa"/>
            <w:noWrap/>
            <w:hideMark/>
          </w:tcPr>
          <w:p w14:paraId="294B44A9" w14:textId="77777777" w:rsidR="00743987" w:rsidRPr="00DE24FA" w:rsidRDefault="00743987" w:rsidP="00743987">
            <w:pPr>
              <w:spacing w:line="360" w:lineRule="auto"/>
              <w:jc w:val="both"/>
              <w:textAlignment w:val="baseline"/>
              <w:rPr>
                <w:rFonts w:ascii="Arial" w:hAnsi="Arial" w:cs="Arial"/>
                <w:color w:val="000000"/>
                <w:sz w:val="22"/>
                <w:szCs w:val="22"/>
                <w:lang w:val="es-ES"/>
              </w:rPr>
            </w:pPr>
            <w:r w:rsidRPr="00DE24FA">
              <w:rPr>
                <w:rFonts w:ascii="Arial" w:hAnsi="Arial" w:cs="Arial"/>
                <w:color w:val="000000"/>
                <w:sz w:val="22"/>
                <w:szCs w:val="22"/>
                <w:lang w:val="es-ES"/>
              </w:rPr>
              <w:t>f. Se ha valorado la importancia de la imagen, la identidad corporativa, la comunicación y las relaciones públicas en las empresas y las organizaciones.</w:t>
            </w:r>
          </w:p>
        </w:tc>
        <w:tc>
          <w:tcPr>
            <w:tcW w:w="845" w:type="dxa"/>
            <w:noWrap/>
            <w:vAlign w:val="center"/>
            <w:hideMark/>
          </w:tcPr>
          <w:p w14:paraId="4795DD7D" w14:textId="77777777" w:rsidR="00743987" w:rsidRPr="00DE24FA" w:rsidRDefault="00743987" w:rsidP="00A531B5">
            <w:pPr>
              <w:spacing w:line="360" w:lineRule="auto"/>
              <w:jc w:val="center"/>
              <w:textAlignment w:val="baseline"/>
              <w:rPr>
                <w:rFonts w:ascii="Arial" w:hAnsi="Arial" w:cs="Arial"/>
                <w:color w:val="000000"/>
                <w:sz w:val="22"/>
                <w:szCs w:val="22"/>
                <w:lang w:val="es-ES"/>
              </w:rPr>
            </w:pPr>
            <w:r w:rsidRPr="00DE24FA">
              <w:rPr>
                <w:rFonts w:ascii="Arial" w:hAnsi="Arial" w:cs="Arial"/>
                <w:color w:val="000000"/>
                <w:sz w:val="22"/>
                <w:szCs w:val="22"/>
                <w:lang w:val="es-ES"/>
              </w:rPr>
              <w:t>20%</w:t>
            </w:r>
          </w:p>
        </w:tc>
      </w:tr>
      <w:tr w:rsidR="00743987" w:rsidRPr="00DE24FA" w14:paraId="7966443B" w14:textId="77777777" w:rsidTr="00A531B5">
        <w:trPr>
          <w:trHeight w:val="285"/>
        </w:trPr>
        <w:tc>
          <w:tcPr>
            <w:tcW w:w="8500" w:type="dxa"/>
            <w:noWrap/>
            <w:hideMark/>
          </w:tcPr>
          <w:p w14:paraId="5FCF0273" w14:textId="77777777" w:rsidR="00743987" w:rsidRPr="00DE24FA" w:rsidRDefault="00743987" w:rsidP="00743987">
            <w:pPr>
              <w:spacing w:line="360" w:lineRule="auto"/>
              <w:jc w:val="both"/>
              <w:textAlignment w:val="baseline"/>
              <w:rPr>
                <w:rFonts w:ascii="Arial" w:hAnsi="Arial" w:cs="Arial"/>
                <w:color w:val="000000"/>
                <w:sz w:val="22"/>
                <w:szCs w:val="22"/>
                <w:lang w:val="es-ES"/>
              </w:rPr>
            </w:pPr>
            <w:r w:rsidRPr="00DE24FA">
              <w:rPr>
                <w:rFonts w:ascii="Arial" w:hAnsi="Arial" w:cs="Arial"/>
                <w:color w:val="000000"/>
                <w:sz w:val="22"/>
                <w:szCs w:val="22"/>
                <w:lang w:val="es-ES"/>
              </w:rPr>
              <w:t>g. Se ha analizado la conveniencia de contar con un servicio de protocolo y/o un gabinete de prensa o comunicación, según la dimensión de la empresa u organización.</w:t>
            </w:r>
          </w:p>
        </w:tc>
        <w:tc>
          <w:tcPr>
            <w:tcW w:w="845" w:type="dxa"/>
            <w:noWrap/>
            <w:vAlign w:val="center"/>
            <w:hideMark/>
          </w:tcPr>
          <w:p w14:paraId="239DD7A3" w14:textId="77777777" w:rsidR="00743987" w:rsidRPr="00DE24FA" w:rsidRDefault="00743987" w:rsidP="00A531B5">
            <w:pPr>
              <w:spacing w:line="360" w:lineRule="auto"/>
              <w:jc w:val="center"/>
              <w:textAlignment w:val="baseline"/>
              <w:rPr>
                <w:rFonts w:ascii="Arial" w:hAnsi="Arial" w:cs="Arial"/>
                <w:color w:val="000000"/>
                <w:sz w:val="22"/>
                <w:szCs w:val="22"/>
                <w:lang w:val="es-ES"/>
              </w:rPr>
            </w:pPr>
            <w:r w:rsidRPr="00DE24FA">
              <w:rPr>
                <w:rFonts w:ascii="Arial" w:hAnsi="Arial" w:cs="Arial"/>
                <w:color w:val="000000"/>
                <w:sz w:val="22"/>
                <w:szCs w:val="22"/>
                <w:lang w:val="es-ES"/>
              </w:rPr>
              <w:t>20%</w:t>
            </w:r>
          </w:p>
        </w:tc>
      </w:tr>
    </w:tbl>
    <w:p w14:paraId="585F7D32" w14:textId="73CB2A78" w:rsidR="00A531B5" w:rsidRPr="00DE24FA" w:rsidRDefault="00A531B5" w:rsidP="006E1BEB">
      <w:pPr>
        <w:rPr>
          <w:rFonts w:ascii="Arial" w:hAnsi="Arial" w:cs="Arial"/>
          <w:sz w:val="24"/>
          <w:szCs w:val="24"/>
        </w:rPr>
      </w:pPr>
    </w:p>
    <w:p w14:paraId="54294464" w14:textId="4799259F" w:rsidR="00A531B5" w:rsidRPr="00DE24FA" w:rsidRDefault="002B0E82">
      <w:pPr>
        <w:rPr>
          <w:rFonts w:ascii="Arial" w:hAnsi="Arial" w:cs="Arial"/>
          <w:sz w:val="24"/>
          <w:szCs w:val="24"/>
        </w:rPr>
      </w:pPr>
      <w:r>
        <w:rPr>
          <w:rFonts w:ascii="Arial" w:hAnsi="Arial" w:cs="Arial"/>
          <w:sz w:val="24"/>
          <w:szCs w:val="24"/>
        </w:rPr>
        <w:t>RA1: Se imparte íntegramente en el centro.</w:t>
      </w:r>
      <w:r w:rsidR="00A531B5" w:rsidRPr="00DE24FA">
        <w:rPr>
          <w:rFonts w:ascii="Arial" w:hAnsi="Arial" w:cs="Arial"/>
          <w:sz w:val="24"/>
          <w:szCs w:val="24"/>
        </w:rPr>
        <w:br w:type="page"/>
      </w:r>
    </w:p>
    <w:tbl>
      <w:tblPr>
        <w:tblStyle w:val="Tablaconcuadrcula"/>
        <w:tblW w:w="0" w:type="auto"/>
        <w:tblLook w:val="04A0" w:firstRow="1" w:lastRow="0" w:firstColumn="1" w:lastColumn="0" w:noHBand="0" w:noVBand="1"/>
      </w:tblPr>
      <w:tblGrid>
        <w:gridCol w:w="8500"/>
        <w:gridCol w:w="845"/>
      </w:tblGrid>
      <w:tr w:rsidR="00232017" w:rsidRPr="00DE24FA" w14:paraId="4B6CAEF9" w14:textId="77777777" w:rsidTr="00A531B5">
        <w:tc>
          <w:tcPr>
            <w:tcW w:w="8500" w:type="dxa"/>
            <w:shd w:val="clear" w:color="auto" w:fill="DBE5F1" w:themeFill="accent1" w:themeFillTint="33"/>
          </w:tcPr>
          <w:p w14:paraId="04E077E5" w14:textId="0560FCE3" w:rsidR="00232017" w:rsidRPr="00DE24FA" w:rsidRDefault="00232017" w:rsidP="00232017">
            <w:pPr>
              <w:spacing w:line="360" w:lineRule="auto"/>
              <w:rPr>
                <w:rFonts w:ascii="Arial" w:hAnsi="Arial" w:cs="Arial"/>
                <w:b/>
                <w:sz w:val="22"/>
                <w:szCs w:val="22"/>
              </w:rPr>
            </w:pPr>
            <w:r w:rsidRPr="00DE24FA">
              <w:rPr>
                <w:rFonts w:ascii="Arial" w:hAnsi="Arial" w:cs="Arial"/>
                <w:b/>
                <w:sz w:val="22"/>
                <w:szCs w:val="22"/>
              </w:rPr>
              <w:lastRenderedPageBreak/>
              <w:t>RA2. Selecciona las técnicas de protocolo empresarial aplicable, describiendo los diferentes elementos de diseño y organización, según la naturaleza y el tipo de acto, así como al público al que va dirigido.</w:t>
            </w:r>
          </w:p>
        </w:tc>
        <w:tc>
          <w:tcPr>
            <w:tcW w:w="845" w:type="dxa"/>
            <w:shd w:val="clear" w:color="auto" w:fill="DBE5F1" w:themeFill="accent1" w:themeFillTint="33"/>
            <w:vAlign w:val="center"/>
          </w:tcPr>
          <w:p w14:paraId="3264430A" w14:textId="7D3D5797" w:rsidR="00232017" w:rsidRPr="00DE24FA" w:rsidRDefault="00232017" w:rsidP="00232017">
            <w:pPr>
              <w:spacing w:line="360" w:lineRule="auto"/>
              <w:jc w:val="center"/>
              <w:rPr>
                <w:rFonts w:ascii="Arial" w:hAnsi="Arial" w:cs="Arial"/>
                <w:b/>
                <w:sz w:val="22"/>
                <w:szCs w:val="22"/>
              </w:rPr>
            </w:pPr>
            <w:r w:rsidRPr="00DE24FA">
              <w:rPr>
                <w:rFonts w:ascii="Arial" w:hAnsi="Arial" w:cs="Arial"/>
                <w:b/>
                <w:sz w:val="22"/>
                <w:szCs w:val="22"/>
              </w:rPr>
              <w:t>3</w:t>
            </w:r>
            <w:r w:rsidR="006510EE">
              <w:rPr>
                <w:rFonts w:ascii="Arial" w:hAnsi="Arial" w:cs="Arial"/>
                <w:b/>
                <w:sz w:val="22"/>
                <w:szCs w:val="22"/>
              </w:rPr>
              <w:t>0</w:t>
            </w:r>
            <w:r w:rsidRPr="00DE24FA">
              <w:rPr>
                <w:rFonts w:ascii="Arial" w:hAnsi="Arial" w:cs="Arial"/>
                <w:b/>
                <w:sz w:val="22"/>
                <w:szCs w:val="22"/>
              </w:rPr>
              <w:t>%</w:t>
            </w:r>
          </w:p>
        </w:tc>
      </w:tr>
      <w:tr w:rsidR="00232017" w:rsidRPr="00DE24FA" w14:paraId="16EFF1E9" w14:textId="77777777" w:rsidTr="00232017">
        <w:trPr>
          <w:trHeight w:val="285"/>
        </w:trPr>
        <w:tc>
          <w:tcPr>
            <w:tcW w:w="8500" w:type="dxa"/>
            <w:noWrap/>
            <w:hideMark/>
          </w:tcPr>
          <w:p w14:paraId="23816638" w14:textId="01682877" w:rsidR="00232017" w:rsidRPr="00DE24FA" w:rsidRDefault="00232017" w:rsidP="00232017">
            <w:pPr>
              <w:spacing w:line="360" w:lineRule="auto"/>
              <w:jc w:val="both"/>
              <w:textAlignment w:val="baseline"/>
              <w:rPr>
                <w:rFonts w:ascii="Arial" w:hAnsi="Arial" w:cs="Arial"/>
                <w:color w:val="000000"/>
                <w:sz w:val="22"/>
                <w:szCs w:val="22"/>
                <w:lang w:val="es-ES"/>
              </w:rPr>
            </w:pPr>
            <w:r w:rsidRPr="00DE24FA">
              <w:rPr>
                <w:rFonts w:ascii="Arial" w:hAnsi="Arial" w:cs="Arial"/>
                <w:sz w:val="22"/>
                <w:szCs w:val="22"/>
              </w:rPr>
              <w:t>a. Se ha identificado la naturaleza y el tipo de actos que se deben organizar y se han aplicado las soluciones organizativas adecuadas.</w:t>
            </w:r>
          </w:p>
        </w:tc>
        <w:tc>
          <w:tcPr>
            <w:tcW w:w="845" w:type="dxa"/>
            <w:noWrap/>
            <w:vAlign w:val="center"/>
            <w:hideMark/>
          </w:tcPr>
          <w:p w14:paraId="363B2B11" w14:textId="31C13A54" w:rsidR="00232017" w:rsidRPr="00DE24FA" w:rsidRDefault="00232017" w:rsidP="00232017">
            <w:pPr>
              <w:spacing w:line="360" w:lineRule="auto"/>
              <w:jc w:val="center"/>
              <w:textAlignment w:val="baseline"/>
              <w:rPr>
                <w:rFonts w:ascii="Arial" w:hAnsi="Arial" w:cs="Arial"/>
                <w:color w:val="000000"/>
                <w:sz w:val="22"/>
                <w:szCs w:val="22"/>
                <w:lang w:val="es-ES"/>
              </w:rPr>
            </w:pPr>
            <w:r w:rsidRPr="00DE24FA">
              <w:rPr>
                <w:rFonts w:ascii="Arial" w:hAnsi="Arial" w:cs="Arial"/>
                <w:sz w:val="22"/>
                <w:szCs w:val="22"/>
              </w:rPr>
              <w:t>10%</w:t>
            </w:r>
          </w:p>
        </w:tc>
      </w:tr>
      <w:tr w:rsidR="00232017" w:rsidRPr="00DE24FA" w14:paraId="561090F9" w14:textId="77777777" w:rsidTr="00232017">
        <w:trPr>
          <w:trHeight w:val="285"/>
        </w:trPr>
        <w:tc>
          <w:tcPr>
            <w:tcW w:w="8500" w:type="dxa"/>
            <w:noWrap/>
            <w:hideMark/>
          </w:tcPr>
          <w:p w14:paraId="0E203D1B" w14:textId="7170FAA8" w:rsidR="00232017" w:rsidRPr="00DE24FA" w:rsidRDefault="00232017" w:rsidP="00232017">
            <w:pPr>
              <w:spacing w:line="360" w:lineRule="auto"/>
              <w:jc w:val="both"/>
              <w:textAlignment w:val="baseline"/>
              <w:rPr>
                <w:rFonts w:ascii="Arial" w:hAnsi="Arial" w:cs="Arial"/>
                <w:color w:val="000000"/>
                <w:sz w:val="22"/>
                <w:szCs w:val="22"/>
                <w:lang w:val="es-ES"/>
              </w:rPr>
            </w:pPr>
            <w:r w:rsidRPr="00DE24FA">
              <w:rPr>
                <w:rFonts w:ascii="Arial" w:hAnsi="Arial" w:cs="Arial"/>
                <w:sz w:val="22"/>
                <w:szCs w:val="22"/>
              </w:rPr>
              <w:t>b. Se han descrito las fases de creación y diseño de un manual de protocolo y relaciones públicas según al público al que va dirigido.</w:t>
            </w:r>
          </w:p>
        </w:tc>
        <w:tc>
          <w:tcPr>
            <w:tcW w:w="845" w:type="dxa"/>
            <w:noWrap/>
            <w:vAlign w:val="center"/>
            <w:hideMark/>
          </w:tcPr>
          <w:p w14:paraId="05D4F6E6" w14:textId="1F9B5891" w:rsidR="00232017" w:rsidRPr="00DE24FA" w:rsidRDefault="00232017" w:rsidP="00232017">
            <w:pPr>
              <w:spacing w:line="360" w:lineRule="auto"/>
              <w:jc w:val="center"/>
              <w:textAlignment w:val="baseline"/>
              <w:rPr>
                <w:rFonts w:ascii="Arial" w:hAnsi="Arial" w:cs="Arial"/>
                <w:color w:val="000000"/>
                <w:sz w:val="22"/>
                <w:szCs w:val="22"/>
                <w:lang w:val="es-ES"/>
              </w:rPr>
            </w:pPr>
            <w:r w:rsidRPr="00DE24FA">
              <w:rPr>
                <w:rFonts w:ascii="Arial" w:hAnsi="Arial" w:cs="Arial"/>
                <w:sz w:val="22"/>
                <w:szCs w:val="22"/>
              </w:rPr>
              <w:t>2,50%</w:t>
            </w:r>
          </w:p>
        </w:tc>
      </w:tr>
      <w:tr w:rsidR="00232017" w:rsidRPr="00DE24FA" w14:paraId="1EBF5E41" w14:textId="77777777" w:rsidTr="00232017">
        <w:trPr>
          <w:trHeight w:val="285"/>
        </w:trPr>
        <w:tc>
          <w:tcPr>
            <w:tcW w:w="8500" w:type="dxa"/>
            <w:noWrap/>
            <w:hideMark/>
          </w:tcPr>
          <w:p w14:paraId="54967BDE" w14:textId="402B660D" w:rsidR="00232017" w:rsidRPr="00DE24FA" w:rsidRDefault="00232017" w:rsidP="00232017">
            <w:pPr>
              <w:spacing w:line="360" w:lineRule="auto"/>
              <w:jc w:val="both"/>
              <w:textAlignment w:val="baseline"/>
              <w:rPr>
                <w:rFonts w:ascii="Arial" w:hAnsi="Arial" w:cs="Arial"/>
                <w:color w:val="000000"/>
                <w:sz w:val="22"/>
                <w:szCs w:val="22"/>
                <w:lang w:val="es-ES"/>
              </w:rPr>
            </w:pPr>
            <w:r w:rsidRPr="00DE24FA">
              <w:rPr>
                <w:rFonts w:ascii="Arial" w:hAnsi="Arial" w:cs="Arial"/>
                <w:sz w:val="22"/>
                <w:szCs w:val="22"/>
              </w:rPr>
              <w:t>c. Se han identificado las técnicas de funcionamiento, planificación y organización de actos protocolarios nacionales e internacionales.</w:t>
            </w:r>
          </w:p>
        </w:tc>
        <w:tc>
          <w:tcPr>
            <w:tcW w:w="845" w:type="dxa"/>
            <w:noWrap/>
            <w:vAlign w:val="center"/>
            <w:hideMark/>
          </w:tcPr>
          <w:p w14:paraId="2C1AE491" w14:textId="02A26DC4" w:rsidR="00232017" w:rsidRPr="00DE24FA" w:rsidRDefault="00232017" w:rsidP="00232017">
            <w:pPr>
              <w:spacing w:line="360" w:lineRule="auto"/>
              <w:jc w:val="center"/>
              <w:textAlignment w:val="baseline"/>
              <w:rPr>
                <w:rFonts w:ascii="Arial" w:hAnsi="Arial" w:cs="Arial"/>
                <w:color w:val="000000"/>
                <w:sz w:val="22"/>
                <w:szCs w:val="22"/>
                <w:lang w:val="es-ES"/>
              </w:rPr>
            </w:pPr>
            <w:r w:rsidRPr="00DE24FA">
              <w:rPr>
                <w:rFonts w:ascii="Arial" w:hAnsi="Arial" w:cs="Arial"/>
                <w:sz w:val="22"/>
                <w:szCs w:val="22"/>
              </w:rPr>
              <w:t>15%</w:t>
            </w:r>
          </w:p>
        </w:tc>
      </w:tr>
      <w:tr w:rsidR="00232017" w:rsidRPr="00DE24FA" w14:paraId="0A867A67" w14:textId="77777777" w:rsidTr="00232017">
        <w:trPr>
          <w:trHeight w:val="285"/>
        </w:trPr>
        <w:tc>
          <w:tcPr>
            <w:tcW w:w="8500" w:type="dxa"/>
            <w:noWrap/>
            <w:hideMark/>
          </w:tcPr>
          <w:p w14:paraId="2E8F9358" w14:textId="7218CA16" w:rsidR="00232017" w:rsidRPr="00DE24FA" w:rsidRDefault="00232017" w:rsidP="00232017">
            <w:pPr>
              <w:spacing w:line="360" w:lineRule="auto"/>
              <w:jc w:val="both"/>
              <w:textAlignment w:val="baseline"/>
              <w:rPr>
                <w:rFonts w:ascii="Arial" w:hAnsi="Arial" w:cs="Arial"/>
                <w:color w:val="000000"/>
                <w:sz w:val="22"/>
                <w:szCs w:val="22"/>
                <w:lang w:val="es-ES"/>
              </w:rPr>
            </w:pPr>
            <w:r w:rsidRPr="00DE24FA">
              <w:rPr>
                <w:rFonts w:ascii="Arial" w:hAnsi="Arial" w:cs="Arial"/>
                <w:sz w:val="22"/>
                <w:szCs w:val="22"/>
              </w:rPr>
              <w:t>d. Se han identificado las técnicas de funcionamiento, planificación y organización de actos protocolarios empresariales.</w:t>
            </w:r>
          </w:p>
        </w:tc>
        <w:tc>
          <w:tcPr>
            <w:tcW w:w="845" w:type="dxa"/>
            <w:noWrap/>
            <w:vAlign w:val="center"/>
            <w:hideMark/>
          </w:tcPr>
          <w:p w14:paraId="5514657E" w14:textId="76AB82A0" w:rsidR="00232017" w:rsidRPr="00DE24FA" w:rsidRDefault="00232017" w:rsidP="00232017">
            <w:pPr>
              <w:spacing w:line="360" w:lineRule="auto"/>
              <w:jc w:val="center"/>
              <w:textAlignment w:val="baseline"/>
              <w:rPr>
                <w:rFonts w:ascii="Arial" w:hAnsi="Arial" w:cs="Arial"/>
                <w:color w:val="000000"/>
                <w:sz w:val="22"/>
                <w:szCs w:val="22"/>
                <w:lang w:val="es-ES"/>
              </w:rPr>
            </w:pPr>
            <w:r w:rsidRPr="00DE24FA">
              <w:rPr>
                <w:rFonts w:ascii="Arial" w:hAnsi="Arial" w:cs="Arial"/>
                <w:sz w:val="22"/>
                <w:szCs w:val="22"/>
              </w:rPr>
              <w:t>15%</w:t>
            </w:r>
          </w:p>
        </w:tc>
      </w:tr>
      <w:tr w:rsidR="00232017" w:rsidRPr="00DE24FA" w14:paraId="4FE8A7FA" w14:textId="77777777" w:rsidTr="00232017">
        <w:trPr>
          <w:trHeight w:val="285"/>
        </w:trPr>
        <w:tc>
          <w:tcPr>
            <w:tcW w:w="8500" w:type="dxa"/>
            <w:noWrap/>
            <w:hideMark/>
          </w:tcPr>
          <w:p w14:paraId="64127CE9" w14:textId="5C9CB4AE" w:rsidR="00232017" w:rsidRPr="0031416F" w:rsidRDefault="00232017" w:rsidP="00232017">
            <w:pPr>
              <w:spacing w:line="360" w:lineRule="auto"/>
              <w:jc w:val="both"/>
              <w:textAlignment w:val="baseline"/>
              <w:rPr>
                <w:rFonts w:ascii="Arial" w:hAnsi="Arial" w:cs="Arial"/>
                <w:color w:val="000000"/>
                <w:sz w:val="22"/>
                <w:szCs w:val="22"/>
                <w:lang w:val="es-ES"/>
              </w:rPr>
            </w:pPr>
            <w:r w:rsidRPr="0031416F">
              <w:rPr>
                <w:rFonts w:ascii="Arial" w:hAnsi="Arial" w:cs="Arial"/>
                <w:sz w:val="22"/>
                <w:szCs w:val="22"/>
              </w:rPr>
              <w:t>e. Se ha elaborado el programa y cronograma del acto que se va a organizar.</w:t>
            </w:r>
          </w:p>
        </w:tc>
        <w:tc>
          <w:tcPr>
            <w:tcW w:w="845" w:type="dxa"/>
            <w:noWrap/>
            <w:vAlign w:val="center"/>
            <w:hideMark/>
          </w:tcPr>
          <w:p w14:paraId="344ED907" w14:textId="782519A7" w:rsidR="00232017" w:rsidRPr="00DE24FA" w:rsidRDefault="00232017" w:rsidP="00232017">
            <w:pPr>
              <w:spacing w:line="360" w:lineRule="auto"/>
              <w:jc w:val="center"/>
              <w:textAlignment w:val="baseline"/>
              <w:rPr>
                <w:rFonts w:ascii="Arial" w:hAnsi="Arial" w:cs="Arial"/>
                <w:color w:val="000000"/>
                <w:sz w:val="22"/>
                <w:szCs w:val="22"/>
                <w:lang w:val="es-ES"/>
              </w:rPr>
            </w:pPr>
            <w:r w:rsidRPr="00DE24FA">
              <w:rPr>
                <w:rFonts w:ascii="Arial" w:hAnsi="Arial" w:cs="Arial"/>
                <w:sz w:val="22"/>
                <w:szCs w:val="22"/>
              </w:rPr>
              <w:t>7,50%</w:t>
            </w:r>
          </w:p>
        </w:tc>
      </w:tr>
      <w:tr w:rsidR="00232017" w:rsidRPr="00DE24FA" w14:paraId="6BAE4FFF" w14:textId="77777777" w:rsidTr="00232017">
        <w:trPr>
          <w:trHeight w:val="285"/>
        </w:trPr>
        <w:tc>
          <w:tcPr>
            <w:tcW w:w="8500" w:type="dxa"/>
            <w:noWrap/>
            <w:hideMark/>
          </w:tcPr>
          <w:p w14:paraId="2B80F1C5" w14:textId="7AAF1752" w:rsidR="00232017" w:rsidRPr="0031416F" w:rsidRDefault="00232017" w:rsidP="00232017">
            <w:pPr>
              <w:spacing w:line="360" w:lineRule="auto"/>
              <w:jc w:val="both"/>
              <w:textAlignment w:val="baseline"/>
              <w:rPr>
                <w:rFonts w:ascii="Arial" w:hAnsi="Arial" w:cs="Arial"/>
                <w:color w:val="000000"/>
                <w:sz w:val="22"/>
                <w:szCs w:val="22"/>
                <w:lang w:val="es-ES"/>
              </w:rPr>
            </w:pPr>
            <w:r w:rsidRPr="0031416F">
              <w:rPr>
                <w:rFonts w:ascii="Arial" w:hAnsi="Arial" w:cs="Arial"/>
                <w:sz w:val="22"/>
                <w:szCs w:val="22"/>
              </w:rPr>
              <w:t>f. Se ha definido y/o cumplimentado la documentación necesaria según el acto, para su correcto desarrollo.</w:t>
            </w:r>
          </w:p>
        </w:tc>
        <w:tc>
          <w:tcPr>
            <w:tcW w:w="845" w:type="dxa"/>
            <w:noWrap/>
            <w:vAlign w:val="center"/>
            <w:hideMark/>
          </w:tcPr>
          <w:p w14:paraId="0CC7E524" w14:textId="1B541EB7" w:rsidR="00232017" w:rsidRPr="00DE24FA" w:rsidRDefault="00232017" w:rsidP="00232017">
            <w:pPr>
              <w:spacing w:line="360" w:lineRule="auto"/>
              <w:jc w:val="center"/>
              <w:textAlignment w:val="baseline"/>
              <w:rPr>
                <w:rFonts w:ascii="Arial" w:hAnsi="Arial" w:cs="Arial"/>
                <w:color w:val="000000"/>
                <w:sz w:val="22"/>
                <w:szCs w:val="22"/>
                <w:lang w:val="es-ES"/>
              </w:rPr>
            </w:pPr>
            <w:r w:rsidRPr="00DE24FA">
              <w:rPr>
                <w:rFonts w:ascii="Arial" w:hAnsi="Arial" w:cs="Arial"/>
                <w:sz w:val="22"/>
                <w:szCs w:val="22"/>
              </w:rPr>
              <w:t>15%</w:t>
            </w:r>
          </w:p>
        </w:tc>
      </w:tr>
      <w:tr w:rsidR="00232017" w:rsidRPr="00DE24FA" w14:paraId="7DB88CCF" w14:textId="77777777" w:rsidTr="00232017">
        <w:trPr>
          <w:trHeight w:val="285"/>
        </w:trPr>
        <w:tc>
          <w:tcPr>
            <w:tcW w:w="8500" w:type="dxa"/>
            <w:noWrap/>
            <w:hideMark/>
          </w:tcPr>
          <w:p w14:paraId="193FD323" w14:textId="72A9E9E9" w:rsidR="00232017" w:rsidRPr="0031416F" w:rsidRDefault="00232017" w:rsidP="00232017">
            <w:pPr>
              <w:spacing w:line="360" w:lineRule="auto"/>
              <w:jc w:val="both"/>
              <w:textAlignment w:val="baseline"/>
              <w:rPr>
                <w:rFonts w:ascii="Arial" w:hAnsi="Arial" w:cs="Arial"/>
                <w:color w:val="000000"/>
                <w:sz w:val="22"/>
                <w:szCs w:val="22"/>
                <w:lang w:val="es-ES"/>
              </w:rPr>
            </w:pPr>
            <w:r w:rsidRPr="0031416F">
              <w:rPr>
                <w:rFonts w:ascii="Arial" w:hAnsi="Arial" w:cs="Arial"/>
                <w:sz w:val="22"/>
                <w:szCs w:val="22"/>
              </w:rPr>
              <w:t>g. Se ha calculado el presupuesto económico del acto que hay que organizar.</w:t>
            </w:r>
          </w:p>
        </w:tc>
        <w:tc>
          <w:tcPr>
            <w:tcW w:w="845" w:type="dxa"/>
            <w:noWrap/>
            <w:vAlign w:val="center"/>
            <w:hideMark/>
          </w:tcPr>
          <w:p w14:paraId="4093B5F7" w14:textId="6423932A" w:rsidR="00232017" w:rsidRPr="00DE24FA" w:rsidRDefault="00232017" w:rsidP="00232017">
            <w:pPr>
              <w:spacing w:line="360" w:lineRule="auto"/>
              <w:jc w:val="center"/>
              <w:textAlignment w:val="baseline"/>
              <w:rPr>
                <w:rFonts w:ascii="Arial" w:hAnsi="Arial" w:cs="Arial"/>
                <w:color w:val="000000"/>
                <w:sz w:val="22"/>
                <w:szCs w:val="22"/>
                <w:lang w:val="es-ES"/>
              </w:rPr>
            </w:pPr>
            <w:r w:rsidRPr="00DE24FA">
              <w:rPr>
                <w:rFonts w:ascii="Arial" w:hAnsi="Arial" w:cs="Arial"/>
                <w:sz w:val="22"/>
                <w:szCs w:val="22"/>
              </w:rPr>
              <w:t>7,50%</w:t>
            </w:r>
          </w:p>
        </w:tc>
      </w:tr>
      <w:tr w:rsidR="00232017" w:rsidRPr="00DE24FA" w14:paraId="28E138C3" w14:textId="77777777" w:rsidTr="00232017">
        <w:trPr>
          <w:trHeight w:val="285"/>
        </w:trPr>
        <w:tc>
          <w:tcPr>
            <w:tcW w:w="8500" w:type="dxa"/>
            <w:noWrap/>
          </w:tcPr>
          <w:p w14:paraId="1763B6CB" w14:textId="43D1AC2B" w:rsidR="00232017" w:rsidRPr="0031416F" w:rsidRDefault="00232017" w:rsidP="00232017">
            <w:pPr>
              <w:spacing w:line="360" w:lineRule="auto"/>
              <w:jc w:val="both"/>
              <w:textAlignment w:val="baseline"/>
              <w:rPr>
                <w:rFonts w:ascii="Arial" w:hAnsi="Arial" w:cs="Arial"/>
                <w:sz w:val="22"/>
                <w:szCs w:val="22"/>
              </w:rPr>
            </w:pPr>
            <w:r w:rsidRPr="0031416F">
              <w:rPr>
                <w:rFonts w:ascii="Arial" w:hAnsi="Arial" w:cs="Arial"/>
                <w:sz w:val="22"/>
                <w:szCs w:val="22"/>
              </w:rPr>
              <w:t>h. Se han definido los indicadores de calidad y puntos clave para el correcto desarrollo del acto.</w:t>
            </w:r>
          </w:p>
        </w:tc>
        <w:tc>
          <w:tcPr>
            <w:tcW w:w="845" w:type="dxa"/>
            <w:noWrap/>
            <w:vAlign w:val="center"/>
          </w:tcPr>
          <w:p w14:paraId="67685712" w14:textId="5DC6B567" w:rsidR="00232017" w:rsidRPr="00DE24FA" w:rsidRDefault="00232017" w:rsidP="00232017">
            <w:pPr>
              <w:spacing w:line="360" w:lineRule="auto"/>
              <w:jc w:val="center"/>
              <w:textAlignment w:val="baseline"/>
              <w:rPr>
                <w:rFonts w:ascii="Arial" w:hAnsi="Arial" w:cs="Arial"/>
                <w:color w:val="000000"/>
                <w:sz w:val="22"/>
                <w:szCs w:val="22"/>
                <w:lang w:val="es-ES"/>
              </w:rPr>
            </w:pPr>
            <w:r w:rsidRPr="00DE24FA">
              <w:rPr>
                <w:rFonts w:ascii="Arial" w:hAnsi="Arial" w:cs="Arial"/>
                <w:sz w:val="22"/>
                <w:szCs w:val="22"/>
              </w:rPr>
              <w:t>7,50%</w:t>
            </w:r>
          </w:p>
        </w:tc>
      </w:tr>
      <w:tr w:rsidR="00232017" w:rsidRPr="00DE24FA" w14:paraId="1053481A" w14:textId="77777777" w:rsidTr="005C1D73">
        <w:trPr>
          <w:trHeight w:val="285"/>
        </w:trPr>
        <w:tc>
          <w:tcPr>
            <w:tcW w:w="8500" w:type="dxa"/>
            <w:noWrap/>
          </w:tcPr>
          <w:p w14:paraId="0772778A" w14:textId="2B2A0AB5" w:rsidR="00232017" w:rsidRPr="0031416F" w:rsidRDefault="00232017" w:rsidP="00232017">
            <w:pPr>
              <w:spacing w:line="360" w:lineRule="auto"/>
              <w:jc w:val="both"/>
              <w:textAlignment w:val="baseline"/>
              <w:rPr>
                <w:rFonts w:ascii="Arial" w:hAnsi="Arial" w:cs="Arial"/>
                <w:sz w:val="22"/>
                <w:szCs w:val="22"/>
              </w:rPr>
            </w:pPr>
            <w:r w:rsidRPr="0031416F">
              <w:rPr>
                <w:rFonts w:ascii="Arial" w:hAnsi="Arial" w:cs="Arial"/>
                <w:sz w:val="22"/>
                <w:szCs w:val="22"/>
              </w:rPr>
              <w:t>i. Se han comprobado las desviaciones producidas en los indicadores de calidad y puntos clave, y se han previsto las medidas de corrección correspondientes para ediciones posteriores.</w:t>
            </w:r>
          </w:p>
        </w:tc>
        <w:tc>
          <w:tcPr>
            <w:tcW w:w="845" w:type="dxa"/>
            <w:noWrap/>
          </w:tcPr>
          <w:p w14:paraId="4D60A97F" w14:textId="06E996E0" w:rsidR="00232017" w:rsidRPr="00DE24FA" w:rsidRDefault="00232017" w:rsidP="00232017">
            <w:pPr>
              <w:spacing w:line="360" w:lineRule="auto"/>
              <w:jc w:val="both"/>
              <w:textAlignment w:val="baseline"/>
              <w:rPr>
                <w:rFonts w:ascii="Arial" w:hAnsi="Arial" w:cs="Arial"/>
                <w:color w:val="000000"/>
                <w:sz w:val="22"/>
                <w:szCs w:val="22"/>
                <w:lang w:val="es-ES"/>
              </w:rPr>
            </w:pPr>
            <w:r w:rsidRPr="00DE24FA">
              <w:rPr>
                <w:rFonts w:ascii="Arial" w:hAnsi="Arial" w:cs="Arial"/>
                <w:sz w:val="22"/>
                <w:szCs w:val="22"/>
              </w:rPr>
              <w:t>7,50%</w:t>
            </w:r>
          </w:p>
        </w:tc>
      </w:tr>
      <w:tr w:rsidR="00232017" w:rsidRPr="00DE24FA" w14:paraId="18810DEC" w14:textId="77777777" w:rsidTr="005C1D73">
        <w:trPr>
          <w:trHeight w:val="285"/>
        </w:trPr>
        <w:tc>
          <w:tcPr>
            <w:tcW w:w="8500" w:type="dxa"/>
            <w:noWrap/>
          </w:tcPr>
          <w:p w14:paraId="20C7A187" w14:textId="4A4DD00A" w:rsidR="00232017" w:rsidRPr="0031416F" w:rsidRDefault="00232017" w:rsidP="00232017">
            <w:pPr>
              <w:spacing w:line="360" w:lineRule="auto"/>
              <w:jc w:val="both"/>
              <w:textAlignment w:val="baseline"/>
              <w:rPr>
                <w:rFonts w:ascii="Arial" w:hAnsi="Arial" w:cs="Arial"/>
                <w:sz w:val="22"/>
                <w:szCs w:val="22"/>
              </w:rPr>
            </w:pPr>
            <w:r w:rsidRPr="0031416F">
              <w:rPr>
                <w:rFonts w:ascii="Arial" w:hAnsi="Arial" w:cs="Arial"/>
                <w:sz w:val="22"/>
                <w:szCs w:val="22"/>
              </w:rPr>
              <w:t>j. Se han valorado los actos protocolarios como medio coadyuvante a la estrategia en los negocios y en la mejora de las relaciones internas de la empresa.</w:t>
            </w:r>
          </w:p>
        </w:tc>
        <w:tc>
          <w:tcPr>
            <w:tcW w:w="845" w:type="dxa"/>
            <w:noWrap/>
          </w:tcPr>
          <w:p w14:paraId="258C7569" w14:textId="2632E01C" w:rsidR="00232017" w:rsidRPr="00DE24FA" w:rsidRDefault="00232017" w:rsidP="00232017">
            <w:pPr>
              <w:spacing w:line="360" w:lineRule="auto"/>
              <w:jc w:val="both"/>
              <w:textAlignment w:val="baseline"/>
              <w:rPr>
                <w:rFonts w:ascii="Arial" w:hAnsi="Arial" w:cs="Arial"/>
                <w:color w:val="000000"/>
                <w:sz w:val="22"/>
                <w:szCs w:val="22"/>
                <w:lang w:val="es-ES"/>
              </w:rPr>
            </w:pPr>
            <w:r w:rsidRPr="00DE24FA">
              <w:rPr>
                <w:rFonts w:ascii="Arial" w:hAnsi="Arial" w:cs="Arial"/>
                <w:sz w:val="22"/>
                <w:szCs w:val="22"/>
              </w:rPr>
              <w:t>7,50%</w:t>
            </w:r>
          </w:p>
        </w:tc>
      </w:tr>
      <w:tr w:rsidR="00232017" w:rsidRPr="00DE24FA" w14:paraId="3CB1AC9F" w14:textId="77777777" w:rsidTr="005C1D73">
        <w:trPr>
          <w:trHeight w:val="285"/>
        </w:trPr>
        <w:tc>
          <w:tcPr>
            <w:tcW w:w="8500" w:type="dxa"/>
            <w:noWrap/>
          </w:tcPr>
          <w:p w14:paraId="5D49A5FC" w14:textId="08CC48CC" w:rsidR="00232017" w:rsidRPr="00DE24FA" w:rsidRDefault="00232017" w:rsidP="00232017">
            <w:pPr>
              <w:spacing w:line="360" w:lineRule="auto"/>
              <w:jc w:val="both"/>
              <w:textAlignment w:val="baseline"/>
              <w:rPr>
                <w:rFonts w:ascii="Arial" w:hAnsi="Arial" w:cs="Arial"/>
                <w:sz w:val="22"/>
                <w:szCs w:val="22"/>
              </w:rPr>
            </w:pPr>
            <w:r w:rsidRPr="00DE24FA">
              <w:rPr>
                <w:rFonts w:ascii="Arial" w:hAnsi="Arial" w:cs="Arial"/>
                <w:sz w:val="22"/>
                <w:szCs w:val="22"/>
              </w:rPr>
              <w:t>k. Se han analizado los aspectos de seguridad adecuados en función del tipo de acto y/o invitados y cómo pueden afectar a la organización.</w:t>
            </w:r>
          </w:p>
        </w:tc>
        <w:tc>
          <w:tcPr>
            <w:tcW w:w="845" w:type="dxa"/>
            <w:noWrap/>
          </w:tcPr>
          <w:p w14:paraId="6D71AAC8" w14:textId="20117D8C" w:rsidR="00232017" w:rsidRPr="00DE24FA" w:rsidRDefault="00232017" w:rsidP="00232017">
            <w:pPr>
              <w:spacing w:line="360" w:lineRule="auto"/>
              <w:jc w:val="both"/>
              <w:textAlignment w:val="baseline"/>
              <w:rPr>
                <w:rFonts w:ascii="Arial" w:hAnsi="Arial" w:cs="Arial"/>
                <w:color w:val="000000"/>
                <w:sz w:val="22"/>
                <w:szCs w:val="22"/>
                <w:lang w:val="es-ES"/>
              </w:rPr>
            </w:pPr>
            <w:r w:rsidRPr="00DE24FA">
              <w:rPr>
                <w:rFonts w:ascii="Arial" w:hAnsi="Arial" w:cs="Arial"/>
                <w:sz w:val="22"/>
                <w:szCs w:val="22"/>
              </w:rPr>
              <w:t>5,00%</w:t>
            </w:r>
          </w:p>
        </w:tc>
      </w:tr>
    </w:tbl>
    <w:p w14:paraId="3E9F6B34" w14:textId="77777777" w:rsidR="00636A0B" w:rsidRPr="00DE24FA" w:rsidRDefault="00636A0B" w:rsidP="006E1BEB">
      <w:pPr>
        <w:rPr>
          <w:rFonts w:ascii="Arial" w:hAnsi="Arial" w:cs="Arial"/>
          <w:sz w:val="24"/>
          <w:szCs w:val="24"/>
        </w:rPr>
      </w:pPr>
    </w:p>
    <w:p w14:paraId="585F7D33" w14:textId="7F8FF4C5" w:rsidR="00A531B5" w:rsidRPr="00DE24FA" w:rsidRDefault="002B0E82">
      <w:pPr>
        <w:rPr>
          <w:rFonts w:ascii="Arial" w:hAnsi="Arial" w:cs="Arial"/>
          <w:sz w:val="24"/>
          <w:szCs w:val="24"/>
        </w:rPr>
      </w:pPr>
      <w:r>
        <w:rPr>
          <w:rFonts w:ascii="Arial" w:hAnsi="Arial" w:cs="Arial"/>
          <w:sz w:val="24"/>
          <w:szCs w:val="24"/>
        </w:rPr>
        <w:t>RA2: Se imparte íntegramente en el centro.</w:t>
      </w:r>
      <w:r w:rsidR="00A531B5" w:rsidRPr="00DE24FA">
        <w:rPr>
          <w:rFonts w:ascii="Arial" w:hAnsi="Arial" w:cs="Arial"/>
          <w:sz w:val="24"/>
          <w:szCs w:val="24"/>
        </w:rPr>
        <w:br w:type="page"/>
      </w:r>
    </w:p>
    <w:tbl>
      <w:tblPr>
        <w:tblStyle w:val="Tablaconcuadrcula"/>
        <w:tblW w:w="0" w:type="auto"/>
        <w:tblLook w:val="04A0" w:firstRow="1" w:lastRow="0" w:firstColumn="1" w:lastColumn="0" w:noHBand="0" w:noVBand="1"/>
      </w:tblPr>
      <w:tblGrid>
        <w:gridCol w:w="8500"/>
        <w:gridCol w:w="845"/>
      </w:tblGrid>
      <w:tr w:rsidR="00634524" w:rsidRPr="00DE24FA" w14:paraId="66407C43" w14:textId="77777777" w:rsidTr="00A531B5">
        <w:tc>
          <w:tcPr>
            <w:tcW w:w="8500" w:type="dxa"/>
            <w:shd w:val="clear" w:color="auto" w:fill="DBE5F1" w:themeFill="accent1" w:themeFillTint="33"/>
            <w:vAlign w:val="bottom"/>
          </w:tcPr>
          <w:p w14:paraId="635BE1ED" w14:textId="37AE6768" w:rsidR="00634524" w:rsidRPr="00DE24FA" w:rsidRDefault="00634524" w:rsidP="00634524">
            <w:pPr>
              <w:spacing w:line="360" w:lineRule="auto"/>
              <w:rPr>
                <w:rFonts w:ascii="Arial" w:hAnsi="Arial" w:cs="Arial"/>
                <w:b/>
                <w:bCs/>
                <w:sz w:val="22"/>
                <w:szCs w:val="22"/>
              </w:rPr>
            </w:pPr>
            <w:r w:rsidRPr="00DE24FA">
              <w:rPr>
                <w:rFonts w:ascii="Arial" w:hAnsi="Arial" w:cs="Arial"/>
                <w:b/>
                <w:bCs/>
                <w:color w:val="000000"/>
                <w:sz w:val="22"/>
                <w:szCs w:val="22"/>
              </w:rPr>
              <w:lastRenderedPageBreak/>
              <w:t>RA3. Caracteriza el protocolo institucional, analizando los diferentes sistemas de organización y utilizando las normas establecidas.</w:t>
            </w:r>
          </w:p>
        </w:tc>
        <w:tc>
          <w:tcPr>
            <w:tcW w:w="845" w:type="dxa"/>
            <w:shd w:val="clear" w:color="auto" w:fill="DBE5F1" w:themeFill="accent1" w:themeFillTint="33"/>
            <w:vAlign w:val="center"/>
          </w:tcPr>
          <w:p w14:paraId="56F73F33" w14:textId="1AE2A5E2" w:rsidR="00634524" w:rsidRPr="00DE24FA" w:rsidRDefault="00634524" w:rsidP="00634524">
            <w:pPr>
              <w:spacing w:line="360" w:lineRule="auto"/>
              <w:jc w:val="center"/>
              <w:rPr>
                <w:rFonts w:ascii="Arial" w:hAnsi="Arial" w:cs="Arial"/>
                <w:b/>
                <w:bCs/>
                <w:sz w:val="22"/>
                <w:szCs w:val="22"/>
              </w:rPr>
            </w:pPr>
            <w:r w:rsidRPr="00DE24FA">
              <w:rPr>
                <w:rFonts w:ascii="Arial" w:hAnsi="Arial" w:cs="Arial"/>
                <w:b/>
                <w:bCs/>
                <w:color w:val="000000"/>
                <w:sz w:val="22"/>
                <w:szCs w:val="22"/>
              </w:rPr>
              <w:t>13%</w:t>
            </w:r>
          </w:p>
        </w:tc>
      </w:tr>
      <w:tr w:rsidR="00634524" w:rsidRPr="00DE24FA" w14:paraId="69FF0B3A" w14:textId="77777777" w:rsidTr="00634524">
        <w:trPr>
          <w:trHeight w:val="285"/>
        </w:trPr>
        <w:tc>
          <w:tcPr>
            <w:tcW w:w="8500" w:type="dxa"/>
            <w:noWrap/>
            <w:vAlign w:val="bottom"/>
            <w:hideMark/>
          </w:tcPr>
          <w:p w14:paraId="52EC1664" w14:textId="5722A7DA" w:rsidR="00634524" w:rsidRPr="00DE24FA" w:rsidRDefault="00634524" w:rsidP="00634524">
            <w:pPr>
              <w:spacing w:line="360" w:lineRule="auto"/>
              <w:jc w:val="both"/>
              <w:textAlignment w:val="baseline"/>
              <w:rPr>
                <w:rFonts w:ascii="Arial" w:hAnsi="Arial" w:cs="Arial"/>
                <w:color w:val="000000"/>
                <w:sz w:val="22"/>
                <w:szCs w:val="22"/>
                <w:lang w:val="es-ES"/>
              </w:rPr>
            </w:pPr>
            <w:r w:rsidRPr="00DE24FA">
              <w:rPr>
                <w:rFonts w:ascii="Arial" w:hAnsi="Arial" w:cs="Arial"/>
                <w:color w:val="000000"/>
                <w:sz w:val="22"/>
                <w:szCs w:val="22"/>
              </w:rPr>
              <w:t>a. Se han definido los elementos que conforman el protocolo institucional y las clases de público al que puede dirigirse.</w:t>
            </w:r>
          </w:p>
        </w:tc>
        <w:tc>
          <w:tcPr>
            <w:tcW w:w="845" w:type="dxa"/>
            <w:noWrap/>
            <w:vAlign w:val="center"/>
            <w:hideMark/>
          </w:tcPr>
          <w:p w14:paraId="4623E46D" w14:textId="55BB15E4" w:rsidR="00634524" w:rsidRPr="00DE24FA" w:rsidRDefault="00634524" w:rsidP="00634524">
            <w:pPr>
              <w:spacing w:line="360" w:lineRule="auto"/>
              <w:jc w:val="center"/>
              <w:textAlignment w:val="baseline"/>
              <w:rPr>
                <w:rFonts w:ascii="Arial" w:hAnsi="Arial" w:cs="Arial"/>
                <w:color w:val="000000"/>
                <w:sz w:val="22"/>
                <w:szCs w:val="22"/>
                <w:lang w:val="es-ES"/>
              </w:rPr>
            </w:pPr>
            <w:r w:rsidRPr="00DE24FA">
              <w:rPr>
                <w:rFonts w:ascii="Arial" w:hAnsi="Arial" w:cs="Arial"/>
                <w:color w:val="000000"/>
                <w:sz w:val="22"/>
                <w:szCs w:val="22"/>
              </w:rPr>
              <w:t>15%</w:t>
            </w:r>
          </w:p>
        </w:tc>
      </w:tr>
      <w:tr w:rsidR="00634524" w:rsidRPr="00DE24FA" w14:paraId="0F2861F4" w14:textId="77777777" w:rsidTr="00634524">
        <w:trPr>
          <w:trHeight w:val="285"/>
        </w:trPr>
        <w:tc>
          <w:tcPr>
            <w:tcW w:w="8500" w:type="dxa"/>
            <w:noWrap/>
            <w:vAlign w:val="bottom"/>
            <w:hideMark/>
          </w:tcPr>
          <w:p w14:paraId="785EA3E8" w14:textId="5B23EA0F" w:rsidR="00634524" w:rsidRPr="00DE24FA" w:rsidRDefault="00634524" w:rsidP="00634524">
            <w:pPr>
              <w:spacing w:line="360" w:lineRule="auto"/>
              <w:jc w:val="both"/>
              <w:textAlignment w:val="baseline"/>
              <w:rPr>
                <w:rFonts w:ascii="Arial" w:hAnsi="Arial" w:cs="Arial"/>
                <w:color w:val="000000"/>
                <w:sz w:val="22"/>
                <w:szCs w:val="22"/>
                <w:lang w:val="es-ES"/>
              </w:rPr>
            </w:pPr>
            <w:r w:rsidRPr="00DE24FA">
              <w:rPr>
                <w:rFonts w:ascii="Arial" w:hAnsi="Arial" w:cs="Arial"/>
                <w:color w:val="000000"/>
                <w:sz w:val="22"/>
                <w:szCs w:val="22"/>
              </w:rPr>
              <w:t>b. Se ha valorado la importancia del conocimiento y seguimiento de los manuales de protocolo y relaciones públicas definidos en las instituciones.</w:t>
            </w:r>
          </w:p>
        </w:tc>
        <w:tc>
          <w:tcPr>
            <w:tcW w:w="845" w:type="dxa"/>
            <w:noWrap/>
            <w:vAlign w:val="center"/>
            <w:hideMark/>
          </w:tcPr>
          <w:p w14:paraId="61C2F470" w14:textId="6FFFE60D" w:rsidR="00634524" w:rsidRPr="00DE24FA" w:rsidRDefault="00634524" w:rsidP="00634524">
            <w:pPr>
              <w:spacing w:line="360" w:lineRule="auto"/>
              <w:jc w:val="center"/>
              <w:textAlignment w:val="baseline"/>
              <w:rPr>
                <w:rFonts w:ascii="Arial" w:hAnsi="Arial" w:cs="Arial"/>
                <w:color w:val="000000"/>
                <w:sz w:val="22"/>
                <w:szCs w:val="22"/>
                <w:lang w:val="es-ES"/>
              </w:rPr>
            </w:pPr>
            <w:r w:rsidRPr="00DE24FA">
              <w:rPr>
                <w:rFonts w:ascii="Arial" w:hAnsi="Arial" w:cs="Arial"/>
                <w:color w:val="000000"/>
                <w:sz w:val="22"/>
                <w:szCs w:val="22"/>
              </w:rPr>
              <w:t>10%</w:t>
            </w:r>
          </w:p>
        </w:tc>
      </w:tr>
      <w:tr w:rsidR="00634524" w:rsidRPr="00DE24FA" w14:paraId="456FBE73" w14:textId="77777777" w:rsidTr="00634524">
        <w:trPr>
          <w:trHeight w:val="285"/>
        </w:trPr>
        <w:tc>
          <w:tcPr>
            <w:tcW w:w="8500" w:type="dxa"/>
            <w:noWrap/>
            <w:vAlign w:val="bottom"/>
            <w:hideMark/>
          </w:tcPr>
          <w:p w14:paraId="1B428B62" w14:textId="491F25F6" w:rsidR="00634524" w:rsidRPr="00DE24FA" w:rsidRDefault="00634524" w:rsidP="00634524">
            <w:pPr>
              <w:spacing w:line="360" w:lineRule="auto"/>
              <w:jc w:val="both"/>
              <w:textAlignment w:val="baseline"/>
              <w:rPr>
                <w:rFonts w:ascii="Arial" w:hAnsi="Arial" w:cs="Arial"/>
                <w:color w:val="000000"/>
                <w:sz w:val="22"/>
                <w:szCs w:val="22"/>
                <w:lang w:val="es-ES"/>
              </w:rPr>
            </w:pPr>
            <w:r w:rsidRPr="00DE24FA">
              <w:rPr>
                <w:rFonts w:ascii="Arial" w:hAnsi="Arial" w:cs="Arial"/>
                <w:color w:val="000000"/>
                <w:sz w:val="22"/>
                <w:szCs w:val="22"/>
              </w:rPr>
              <w:t>c. Se ha caracterizado el diseño, planificación y programación del acto protocolario en función del evento que se va a organizar.</w:t>
            </w:r>
          </w:p>
        </w:tc>
        <w:tc>
          <w:tcPr>
            <w:tcW w:w="845" w:type="dxa"/>
            <w:noWrap/>
            <w:vAlign w:val="center"/>
            <w:hideMark/>
          </w:tcPr>
          <w:p w14:paraId="62E9FBDA" w14:textId="2A272D2B" w:rsidR="00634524" w:rsidRPr="00DE24FA" w:rsidRDefault="00634524" w:rsidP="00634524">
            <w:pPr>
              <w:spacing w:line="360" w:lineRule="auto"/>
              <w:jc w:val="center"/>
              <w:textAlignment w:val="baseline"/>
              <w:rPr>
                <w:rFonts w:ascii="Arial" w:hAnsi="Arial" w:cs="Arial"/>
                <w:color w:val="000000"/>
                <w:sz w:val="22"/>
                <w:szCs w:val="22"/>
                <w:lang w:val="es-ES"/>
              </w:rPr>
            </w:pPr>
            <w:r w:rsidRPr="00DE24FA">
              <w:rPr>
                <w:rFonts w:ascii="Arial" w:hAnsi="Arial" w:cs="Arial"/>
                <w:color w:val="000000"/>
                <w:sz w:val="22"/>
                <w:szCs w:val="22"/>
              </w:rPr>
              <w:t>15%</w:t>
            </w:r>
          </w:p>
        </w:tc>
      </w:tr>
      <w:tr w:rsidR="00634524" w:rsidRPr="00DE24FA" w14:paraId="0FDD53F7" w14:textId="77777777" w:rsidTr="00634524">
        <w:trPr>
          <w:trHeight w:val="285"/>
        </w:trPr>
        <w:tc>
          <w:tcPr>
            <w:tcW w:w="8500" w:type="dxa"/>
            <w:noWrap/>
            <w:vAlign w:val="bottom"/>
            <w:hideMark/>
          </w:tcPr>
          <w:p w14:paraId="6AEA1CF6" w14:textId="27BE2569" w:rsidR="00634524" w:rsidRPr="00DE24FA" w:rsidRDefault="00634524" w:rsidP="00634524">
            <w:pPr>
              <w:spacing w:line="360" w:lineRule="auto"/>
              <w:jc w:val="both"/>
              <w:textAlignment w:val="baseline"/>
              <w:rPr>
                <w:rFonts w:ascii="Arial" w:hAnsi="Arial" w:cs="Arial"/>
                <w:color w:val="000000"/>
                <w:sz w:val="22"/>
                <w:szCs w:val="22"/>
                <w:lang w:val="es-ES"/>
              </w:rPr>
            </w:pPr>
            <w:r w:rsidRPr="00DE24FA">
              <w:rPr>
                <w:rFonts w:ascii="Arial" w:hAnsi="Arial" w:cs="Arial"/>
                <w:color w:val="000000"/>
                <w:sz w:val="22"/>
                <w:szCs w:val="22"/>
              </w:rPr>
              <w:t>d. Se han descrito los principales elementos simbólicos y/o de representación en los actos institucionales (banderas, himnos y otros)</w:t>
            </w:r>
          </w:p>
        </w:tc>
        <w:tc>
          <w:tcPr>
            <w:tcW w:w="845" w:type="dxa"/>
            <w:noWrap/>
            <w:vAlign w:val="center"/>
            <w:hideMark/>
          </w:tcPr>
          <w:p w14:paraId="32660BBE" w14:textId="7C99B1ED" w:rsidR="00634524" w:rsidRPr="00DE24FA" w:rsidRDefault="00634524" w:rsidP="00634524">
            <w:pPr>
              <w:spacing w:line="360" w:lineRule="auto"/>
              <w:jc w:val="center"/>
              <w:textAlignment w:val="baseline"/>
              <w:rPr>
                <w:rFonts w:ascii="Arial" w:hAnsi="Arial" w:cs="Arial"/>
                <w:color w:val="000000"/>
                <w:sz w:val="22"/>
                <w:szCs w:val="22"/>
                <w:lang w:val="es-ES"/>
              </w:rPr>
            </w:pPr>
            <w:r w:rsidRPr="00DE24FA">
              <w:rPr>
                <w:rFonts w:ascii="Arial" w:hAnsi="Arial" w:cs="Arial"/>
                <w:color w:val="000000"/>
                <w:sz w:val="22"/>
                <w:szCs w:val="22"/>
              </w:rPr>
              <w:t>10%</w:t>
            </w:r>
          </w:p>
        </w:tc>
      </w:tr>
      <w:tr w:rsidR="00634524" w:rsidRPr="00DE24FA" w14:paraId="3EF44298" w14:textId="77777777" w:rsidTr="00634524">
        <w:trPr>
          <w:trHeight w:val="285"/>
        </w:trPr>
        <w:tc>
          <w:tcPr>
            <w:tcW w:w="8500" w:type="dxa"/>
            <w:noWrap/>
            <w:vAlign w:val="bottom"/>
            <w:hideMark/>
          </w:tcPr>
          <w:p w14:paraId="38EAD956" w14:textId="3E00F739" w:rsidR="00634524" w:rsidRPr="00DE24FA" w:rsidRDefault="00634524" w:rsidP="00634524">
            <w:pPr>
              <w:spacing w:line="360" w:lineRule="auto"/>
              <w:jc w:val="both"/>
              <w:textAlignment w:val="baseline"/>
              <w:rPr>
                <w:rFonts w:ascii="Arial" w:hAnsi="Arial" w:cs="Arial"/>
                <w:color w:val="000000"/>
                <w:sz w:val="22"/>
                <w:szCs w:val="22"/>
                <w:lang w:val="es-ES"/>
              </w:rPr>
            </w:pPr>
            <w:r w:rsidRPr="00DE24FA">
              <w:rPr>
                <w:rFonts w:ascii="Arial" w:hAnsi="Arial" w:cs="Arial"/>
                <w:color w:val="000000"/>
                <w:sz w:val="22"/>
                <w:szCs w:val="22"/>
              </w:rPr>
              <w:t>e. Se han identificado las técnicas de funcionamiento, planificación y organización de actos protocolarios institucionales.</w:t>
            </w:r>
          </w:p>
        </w:tc>
        <w:tc>
          <w:tcPr>
            <w:tcW w:w="845" w:type="dxa"/>
            <w:noWrap/>
            <w:vAlign w:val="center"/>
            <w:hideMark/>
          </w:tcPr>
          <w:p w14:paraId="24A09155" w14:textId="7476DE0B" w:rsidR="00634524" w:rsidRPr="00DE24FA" w:rsidRDefault="00634524" w:rsidP="00634524">
            <w:pPr>
              <w:spacing w:line="360" w:lineRule="auto"/>
              <w:jc w:val="center"/>
              <w:textAlignment w:val="baseline"/>
              <w:rPr>
                <w:rFonts w:ascii="Arial" w:hAnsi="Arial" w:cs="Arial"/>
                <w:color w:val="000000"/>
                <w:sz w:val="22"/>
                <w:szCs w:val="22"/>
                <w:lang w:val="es-ES"/>
              </w:rPr>
            </w:pPr>
            <w:r w:rsidRPr="00DE24FA">
              <w:rPr>
                <w:rFonts w:ascii="Arial" w:hAnsi="Arial" w:cs="Arial"/>
                <w:color w:val="000000"/>
                <w:sz w:val="22"/>
                <w:szCs w:val="22"/>
              </w:rPr>
              <w:t>15%</w:t>
            </w:r>
          </w:p>
        </w:tc>
      </w:tr>
      <w:tr w:rsidR="00634524" w:rsidRPr="00DE24FA" w14:paraId="25099B28" w14:textId="77777777" w:rsidTr="00634524">
        <w:trPr>
          <w:trHeight w:val="285"/>
        </w:trPr>
        <w:tc>
          <w:tcPr>
            <w:tcW w:w="8500" w:type="dxa"/>
            <w:noWrap/>
            <w:vAlign w:val="bottom"/>
            <w:hideMark/>
          </w:tcPr>
          <w:p w14:paraId="3BAB9D75" w14:textId="7C2A32D8" w:rsidR="00634524" w:rsidRPr="00DE24FA" w:rsidRDefault="00634524" w:rsidP="00634524">
            <w:pPr>
              <w:spacing w:line="360" w:lineRule="auto"/>
              <w:jc w:val="both"/>
              <w:textAlignment w:val="baseline"/>
              <w:rPr>
                <w:rFonts w:ascii="Arial" w:hAnsi="Arial" w:cs="Arial"/>
                <w:color w:val="000000"/>
                <w:sz w:val="22"/>
                <w:szCs w:val="22"/>
                <w:lang w:val="es-ES"/>
              </w:rPr>
            </w:pPr>
            <w:r w:rsidRPr="00DE24FA">
              <w:rPr>
                <w:rFonts w:ascii="Arial" w:hAnsi="Arial" w:cs="Arial"/>
                <w:color w:val="000000"/>
                <w:sz w:val="22"/>
                <w:szCs w:val="22"/>
              </w:rPr>
              <w:t>f. Se ha definido y/o cumplimentado la documentación necesaria según el acto, para su correcto desarrollo.</w:t>
            </w:r>
          </w:p>
        </w:tc>
        <w:tc>
          <w:tcPr>
            <w:tcW w:w="845" w:type="dxa"/>
            <w:noWrap/>
            <w:vAlign w:val="center"/>
            <w:hideMark/>
          </w:tcPr>
          <w:p w14:paraId="41C45BFC" w14:textId="3F0091B1" w:rsidR="00634524" w:rsidRPr="00DE24FA" w:rsidRDefault="00634524" w:rsidP="00634524">
            <w:pPr>
              <w:spacing w:line="360" w:lineRule="auto"/>
              <w:jc w:val="center"/>
              <w:textAlignment w:val="baseline"/>
              <w:rPr>
                <w:rFonts w:ascii="Arial" w:hAnsi="Arial" w:cs="Arial"/>
                <w:color w:val="000000"/>
                <w:sz w:val="22"/>
                <w:szCs w:val="22"/>
                <w:lang w:val="es-ES"/>
              </w:rPr>
            </w:pPr>
            <w:r w:rsidRPr="00DE24FA">
              <w:rPr>
                <w:rFonts w:ascii="Arial" w:hAnsi="Arial" w:cs="Arial"/>
                <w:color w:val="000000"/>
                <w:sz w:val="22"/>
                <w:szCs w:val="22"/>
              </w:rPr>
              <w:t>5%</w:t>
            </w:r>
          </w:p>
        </w:tc>
      </w:tr>
      <w:tr w:rsidR="00634524" w:rsidRPr="00DE24FA" w14:paraId="6113E2F8" w14:textId="77777777" w:rsidTr="00634524">
        <w:trPr>
          <w:trHeight w:val="285"/>
        </w:trPr>
        <w:tc>
          <w:tcPr>
            <w:tcW w:w="8500" w:type="dxa"/>
            <w:noWrap/>
            <w:vAlign w:val="bottom"/>
            <w:hideMark/>
          </w:tcPr>
          <w:p w14:paraId="7C920161" w14:textId="190FA41D" w:rsidR="00634524" w:rsidRPr="00DE24FA" w:rsidRDefault="00634524" w:rsidP="00634524">
            <w:pPr>
              <w:spacing w:line="360" w:lineRule="auto"/>
              <w:jc w:val="both"/>
              <w:textAlignment w:val="baseline"/>
              <w:rPr>
                <w:rFonts w:ascii="Arial" w:hAnsi="Arial" w:cs="Arial"/>
                <w:color w:val="000000"/>
                <w:sz w:val="22"/>
                <w:szCs w:val="22"/>
                <w:lang w:val="es-ES"/>
              </w:rPr>
            </w:pPr>
            <w:r w:rsidRPr="00DE24FA">
              <w:rPr>
                <w:rFonts w:ascii="Arial" w:hAnsi="Arial" w:cs="Arial"/>
                <w:color w:val="000000"/>
                <w:sz w:val="22"/>
                <w:szCs w:val="22"/>
              </w:rPr>
              <w:t>g. Se ha calculado el presupuesto económico del acto, para su correcto desarrollo.</w:t>
            </w:r>
          </w:p>
        </w:tc>
        <w:tc>
          <w:tcPr>
            <w:tcW w:w="845" w:type="dxa"/>
            <w:noWrap/>
            <w:vAlign w:val="center"/>
            <w:hideMark/>
          </w:tcPr>
          <w:p w14:paraId="084BDAC1" w14:textId="20ADAEA5" w:rsidR="00634524" w:rsidRPr="00DE24FA" w:rsidRDefault="00634524" w:rsidP="00634524">
            <w:pPr>
              <w:spacing w:line="360" w:lineRule="auto"/>
              <w:jc w:val="center"/>
              <w:textAlignment w:val="baseline"/>
              <w:rPr>
                <w:rFonts w:ascii="Arial" w:hAnsi="Arial" w:cs="Arial"/>
                <w:color w:val="000000"/>
                <w:sz w:val="22"/>
                <w:szCs w:val="22"/>
                <w:lang w:val="es-ES"/>
              </w:rPr>
            </w:pPr>
            <w:r w:rsidRPr="00DE24FA">
              <w:rPr>
                <w:rFonts w:ascii="Arial" w:hAnsi="Arial" w:cs="Arial"/>
                <w:color w:val="000000"/>
                <w:sz w:val="22"/>
                <w:szCs w:val="22"/>
              </w:rPr>
              <w:t>5%</w:t>
            </w:r>
          </w:p>
        </w:tc>
      </w:tr>
      <w:tr w:rsidR="00634524" w:rsidRPr="00DE24FA" w14:paraId="07EBFA98" w14:textId="77777777" w:rsidTr="00634524">
        <w:trPr>
          <w:trHeight w:val="285"/>
        </w:trPr>
        <w:tc>
          <w:tcPr>
            <w:tcW w:w="8500" w:type="dxa"/>
            <w:noWrap/>
            <w:vAlign w:val="bottom"/>
          </w:tcPr>
          <w:p w14:paraId="52F74186" w14:textId="52347FE6" w:rsidR="00634524" w:rsidRPr="00DE24FA" w:rsidRDefault="00634524" w:rsidP="00634524">
            <w:pPr>
              <w:spacing w:line="360" w:lineRule="auto"/>
              <w:jc w:val="both"/>
              <w:textAlignment w:val="baseline"/>
              <w:rPr>
                <w:rFonts w:ascii="Arial" w:hAnsi="Arial" w:cs="Arial"/>
                <w:sz w:val="22"/>
                <w:szCs w:val="22"/>
              </w:rPr>
            </w:pPr>
            <w:r w:rsidRPr="00DE24FA">
              <w:rPr>
                <w:rFonts w:ascii="Arial" w:hAnsi="Arial" w:cs="Arial"/>
                <w:color w:val="000000"/>
                <w:sz w:val="22"/>
                <w:szCs w:val="22"/>
              </w:rPr>
              <w:t>h. Se han comprobado las partidas presupuestarias reservadas para el acto, así como el cumplimiento de procedimientos y plazos de los trámites necesarios.</w:t>
            </w:r>
          </w:p>
        </w:tc>
        <w:tc>
          <w:tcPr>
            <w:tcW w:w="845" w:type="dxa"/>
            <w:noWrap/>
            <w:vAlign w:val="center"/>
          </w:tcPr>
          <w:p w14:paraId="72998E10" w14:textId="6688EC56" w:rsidR="00634524" w:rsidRPr="00DE24FA" w:rsidRDefault="00634524" w:rsidP="00634524">
            <w:pPr>
              <w:spacing w:line="360" w:lineRule="auto"/>
              <w:jc w:val="center"/>
              <w:textAlignment w:val="baseline"/>
              <w:rPr>
                <w:rFonts w:ascii="Arial" w:hAnsi="Arial" w:cs="Arial"/>
                <w:color w:val="000000"/>
                <w:sz w:val="22"/>
                <w:szCs w:val="22"/>
                <w:lang w:val="es-ES"/>
              </w:rPr>
            </w:pPr>
            <w:r w:rsidRPr="00DE24FA">
              <w:rPr>
                <w:rFonts w:ascii="Arial" w:hAnsi="Arial" w:cs="Arial"/>
                <w:color w:val="000000"/>
                <w:sz w:val="22"/>
                <w:szCs w:val="22"/>
              </w:rPr>
              <w:t>5%</w:t>
            </w:r>
          </w:p>
        </w:tc>
      </w:tr>
      <w:tr w:rsidR="00634524" w:rsidRPr="00DE24FA" w14:paraId="034E53D5" w14:textId="77777777" w:rsidTr="00634524">
        <w:trPr>
          <w:trHeight w:val="285"/>
        </w:trPr>
        <w:tc>
          <w:tcPr>
            <w:tcW w:w="8500" w:type="dxa"/>
            <w:noWrap/>
            <w:vAlign w:val="bottom"/>
          </w:tcPr>
          <w:p w14:paraId="02F95996" w14:textId="09C735BE" w:rsidR="00634524" w:rsidRPr="00DE24FA" w:rsidRDefault="00634524" w:rsidP="00634524">
            <w:pPr>
              <w:spacing w:line="360" w:lineRule="auto"/>
              <w:jc w:val="both"/>
              <w:textAlignment w:val="baseline"/>
              <w:rPr>
                <w:rFonts w:ascii="Arial" w:hAnsi="Arial" w:cs="Arial"/>
                <w:sz w:val="22"/>
                <w:szCs w:val="22"/>
              </w:rPr>
            </w:pPr>
            <w:r w:rsidRPr="00DE24FA">
              <w:rPr>
                <w:rFonts w:ascii="Arial" w:hAnsi="Arial" w:cs="Arial"/>
                <w:color w:val="000000"/>
                <w:sz w:val="22"/>
                <w:szCs w:val="22"/>
              </w:rPr>
              <w:t>i. Se han definido los indicadores de calidad y puntos clave para el correcto desarrollo del acto.</w:t>
            </w:r>
          </w:p>
        </w:tc>
        <w:tc>
          <w:tcPr>
            <w:tcW w:w="845" w:type="dxa"/>
            <w:noWrap/>
            <w:vAlign w:val="center"/>
          </w:tcPr>
          <w:p w14:paraId="32EE8418" w14:textId="236C2199" w:rsidR="00634524" w:rsidRPr="00DE24FA" w:rsidRDefault="00634524" w:rsidP="00634524">
            <w:pPr>
              <w:spacing w:line="360" w:lineRule="auto"/>
              <w:jc w:val="center"/>
              <w:textAlignment w:val="baseline"/>
              <w:rPr>
                <w:rFonts w:ascii="Arial" w:hAnsi="Arial" w:cs="Arial"/>
                <w:color w:val="000000"/>
                <w:sz w:val="22"/>
                <w:szCs w:val="22"/>
                <w:lang w:val="es-ES"/>
              </w:rPr>
            </w:pPr>
            <w:r w:rsidRPr="00DE24FA">
              <w:rPr>
                <w:rFonts w:ascii="Arial" w:hAnsi="Arial" w:cs="Arial"/>
                <w:color w:val="000000"/>
                <w:sz w:val="22"/>
                <w:szCs w:val="22"/>
              </w:rPr>
              <w:t>5%</w:t>
            </w:r>
          </w:p>
        </w:tc>
      </w:tr>
      <w:tr w:rsidR="00634524" w:rsidRPr="00DE24FA" w14:paraId="689CB536" w14:textId="77777777" w:rsidTr="00634524">
        <w:trPr>
          <w:trHeight w:val="285"/>
        </w:trPr>
        <w:tc>
          <w:tcPr>
            <w:tcW w:w="8500" w:type="dxa"/>
            <w:noWrap/>
            <w:vAlign w:val="bottom"/>
          </w:tcPr>
          <w:p w14:paraId="6EF2C4F4" w14:textId="4B486C14" w:rsidR="00634524" w:rsidRPr="00DE24FA" w:rsidRDefault="00634524" w:rsidP="00634524">
            <w:pPr>
              <w:spacing w:line="360" w:lineRule="auto"/>
              <w:jc w:val="both"/>
              <w:textAlignment w:val="baseline"/>
              <w:rPr>
                <w:rFonts w:ascii="Arial" w:hAnsi="Arial" w:cs="Arial"/>
                <w:sz w:val="22"/>
                <w:szCs w:val="22"/>
              </w:rPr>
            </w:pPr>
            <w:r w:rsidRPr="00DE24FA">
              <w:rPr>
                <w:rFonts w:ascii="Arial" w:hAnsi="Arial" w:cs="Arial"/>
                <w:color w:val="000000"/>
                <w:sz w:val="22"/>
                <w:szCs w:val="22"/>
              </w:rPr>
              <w:t>j. Se han valorado los actos protocolarios institucionales  como medio de comunicación y relación entre instituciones.</w:t>
            </w:r>
          </w:p>
        </w:tc>
        <w:tc>
          <w:tcPr>
            <w:tcW w:w="845" w:type="dxa"/>
            <w:noWrap/>
            <w:vAlign w:val="center"/>
          </w:tcPr>
          <w:p w14:paraId="727AB5C8" w14:textId="0A4EB99A" w:rsidR="00634524" w:rsidRPr="00DE24FA" w:rsidRDefault="00634524" w:rsidP="00634524">
            <w:pPr>
              <w:spacing w:line="360" w:lineRule="auto"/>
              <w:jc w:val="center"/>
              <w:textAlignment w:val="baseline"/>
              <w:rPr>
                <w:rFonts w:ascii="Arial" w:hAnsi="Arial" w:cs="Arial"/>
                <w:color w:val="000000"/>
                <w:sz w:val="22"/>
                <w:szCs w:val="22"/>
                <w:lang w:val="es-ES"/>
              </w:rPr>
            </w:pPr>
            <w:r w:rsidRPr="00DE24FA">
              <w:rPr>
                <w:rFonts w:ascii="Arial" w:hAnsi="Arial" w:cs="Arial"/>
                <w:color w:val="000000"/>
                <w:sz w:val="22"/>
                <w:szCs w:val="22"/>
              </w:rPr>
              <w:t>10%</w:t>
            </w:r>
          </w:p>
        </w:tc>
      </w:tr>
      <w:tr w:rsidR="00634524" w:rsidRPr="00DE24FA" w14:paraId="748FBA37" w14:textId="77777777" w:rsidTr="00634524">
        <w:trPr>
          <w:trHeight w:val="285"/>
        </w:trPr>
        <w:tc>
          <w:tcPr>
            <w:tcW w:w="8500" w:type="dxa"/>
            <w:noWrap/>
            <w:vAlign w:val="bottom"/>
          </w:tcPr>
          <w:p w14:paraId="5EE0C6AF" w14:textId="4975F82F" w:rsidR="00634524" w:rsidRPr="00DE24FA" w:rsidRDefault="00634524" w:rsidP="00634524">
            <w:pPr>
              <w:spacing w:line="360" w:lineRule="auto"/>
              <w:jc w:val="both"/>
              <w:textAlignment w:val="baseline"/>
              <w:rPr>
                <w:rFonts w:ascii="Arial" w:hAnsi="Arial" w:cs="Arial"/>
                <w:color w:val="000000"/>
                <w:sz w:val="22"/>
                <w:szCs w:val="22"/>
              </w:rPr>
            </w:pPr>
            <w:r w:rsidRPr="00DE24FA">
              <w:rPr>
                <w:rFonts w:ascii="Arial" w:hAnsi="Arial" w:cs="Arial"/>
                <w:color w:val="000000"/>
                <w:sz w:val="22"/>
                <w:szCs w:val="22"/>
              </w:rPr>
              <w:t>k. Se han analizado los aspectos de seguridad adecuados y la correcta coordinación con los servicios de seguridad de las instituciones implicadas en un acto protocolario.</w:t>
            </w:r>
          </w:p>
        </w:tc>
        <w:tc>
          <w:tcPr>
            <w:tcW w:w="845" w:type="dxa"/>
            <w:noWrap/>
            <w:vAlign w:val="center"/>
          </w:tcPr>
          <w:p w14:paraId="70332141" w14:textId="1C11CC50" w:rsidR="00634524" w:rsidRPr="00DE24FA" w:rsidRDefault="00634524" w:rsidP="00634524">
            <w:pPr>
              <w:spacing w:line="360" w:lineRule="auto"/>
              <w:jc w:val="center"/>
              <w:textAlignment w:val="baseline"/>
              <w:rPr>
                <w:rFonts w:ascii="Arial" w:hAnsi="Arial" w:cs="Arial"/>
                <w:color w:val="000000"/>
                <w:sz w:val="22"/>
                <w:szCs w:val="22"/>
                <w:lang w:val="es-ES"/>
              </w:rPr>
            </w:pPr>
            <w:r w:rsidRPr="00DE24FA">
              <w:rPr>
                <w:rFonts w:ascii="Arial" w:hAnsi="Arial" w:cs="Arial"/>
                <w:color w:val="000000"/>
                <w:sz w:val="22"/>
                <w:szCs w:val="22"/>
              </w:rPr>
              <w:t>5%</w:t>
            </w:r>
          </w:p>
        </w:tc>
      </w:tr>
    </w:tbl>
    <w:p w14:paraId="3B28D431" w14:textId="4B1D512B" w:rsidR="00634524" w:rsidRPr="00DE24FA" w:rsidRDefault="00553790" w:rsidP="00634524">
      <w:pPr>
        <w:pStyle w:val="Prrafodelista1"/>
        <w:spacing w:before="100" w:beforeAutospacing="1" w:line="240" w:lineRule="auto"/>
        <w:ind w:left="0"/>
        <w:jc w:val="both"/>
        <w:rPr>
          <w:rFonts w:ascii="Arial" w:hAnsi="Arial" w:cs="Arial"/>
          <w:lang w:val="es-ES_tradnl"/>
        </w:rPr>
      </w:pPr>
      <w:r>
        <w:rPr>
          <w:rFonts w:ascii="Arial" w:hAnsi="Arial" w:cs="Arial"/>
          <w:sz w:val="24"/>
          <w:szCs w:val="24"/>
        </w:rPr>
        <w:t>RA3: Se imparte íntegramente en el centro.</w:t>
      </w:r>
    </w:p>
    <w:p w14:paraId="6E2C3583" w14:textId="77777777" w:rsidR="00634524" w:rsidRPr="00DE24FA" w:rsidRDefault="00634524">
      <w:pPr>
        <w:rPr>
          <w:rFonts w:ascii="Arial" w:hAnsi="Arial" w:cs="Arial"/>
        </w:rPr>
      </w:pPr>
      <w:r w:rsidRPr="00DE24FA">
        <w:rPr>
          <w:rFonts w:ascii="Arial" w:hAnsi="Arial" w:cs="Arial"/>
        </w:rPr>
        <w:br w:type="page"/>
      </w:r>
    </w:p>
    <w:tbl>
      <w:tblPr>
        <w:tblStyle w:val="Tablaconcuadrcula"/>
        <w:tblW w:w="0" w:type="auto"/>
        <w:tblLook w:val="04A0" w:firstRow="1" w:lastRow="0" w:firstColumn="1" w:lastColumn="0" w:noHBand="0" w:noVBand="1"/>
      </w:tblPr>
      <w:tblGrid>
        <w:gridCol w:w="5949"/>
        <w:gridCol w:w="850"/>
        <w:gridCol w:w="1242"/>
        <w:gridCol w:w="1304"/>
      </w:tblGrid>
      <w:tr w:rsidR="00274699" w:rsidRPr="00DE24FA" w14:paraId="0E7FE9CE" w14:textId="36B09DBF" w:rsidTr="00E73A52">
        <w:tc>
          <w:tcPr>
            <w:tcW w:w="5949" w:type="dxa"/>
            <w:shd w:val="clear" w:color="auto" w:fill="DBE5F1" w:themeFill="accent1" w:themeFillTint="33"/>
            <w:vAlign w:val="bottom"/>
          </w:tcPr>
          <w:p w14:paraId="4A3B015F" w14:textId="0F1500B7" w:rsidR="00274699" w:rsidRPr="00DE24FA" w:rsidRDefault="00274699" w:rsidP="00671154">
            <w:pPr>
              <w:spacing w:line="360" w:lineRule="auto"/>
              <w:rPr>
                <w:rFonts w:ascii="Arial" w:hAnsi="Arial" w:cs="Arial"/>
                <w:b/>
                <w:bCs/>
                <w:sz w:val="22"/>
                <w:szCs w:val="22"/>
              </w:rPr>
            </w:pPr>
            <w:r w:rsidRPr="00DE24FA">
              <w:rPr>
                <w:rFonts w:ascii="Arial" w:hAnsi="Arial" w:cs="Arial"/>
                <w:b/>
                <w:bCs/>
                <w:color w:val="000000"/>
                <w:sz w:val="22"/>
                <w:szCs w:val="22"/>
              </w:rPr>
              <w:lastRenderedPageBreak/>
              <w:t>RA4. Coordina actividades de apoyo a la comunicación y a las relaciones profesionales, internas y externas, asociando las técnicas empleadas con el tipo de usuario.</w:t>
            </w:r>
          </w:p>
        </w:tc>
        <w:tc>
          <w:tcPr>
            <w:tcW w:w="850" w:type="dxa"/>
            <w:shd w:val="clear" w:color="auto" w:fill="DBE5F1" w:themeFill="accent1" w:themeFillTint="33"/>
            <w:vAlign w:val="center"/>
          </w:tcPr>
          <w:p w14:paraId="54B06783" w14:textId="4C5EBE69" w:rsidR="00274699" w:rsidRPr="00E73A52" w:rsidRDefault="00274699" w:rsidP="00671154">
            <w:pPr>
              <w:spacing w:line="360" w:lineRule="auto"/>
              <w:jc w:val="center"/>
              <w:rPr>
                <w:rFonts w:ascii="Arial" w:hAnsi="Arial" w:cs="Arial"/>
                <w:b/>
                <w:bCs/>
                <w:sz w:val="22"/>
                <w:szCs w:val="22"/>
              </w:rPr>
            </w:pPr>
            <w:r w:rsidRPr="00E73A52">
              <w:rPr>
                <w:rFonts w:ascii="Arial" w:hAnsi="Arial" w:cs="Arial"/>
                <w:b/>
                <w:bCs/>
                <w:color w:val="000000"/>
                <w:sz w:val="22"/>
                <w:szCs w:val="22"/>
              </w:rPr>
              <w:t>9,75%</w:t>
            </w:r>
          </w:p>
        </w:tc>
        <w:tc>
          <w:tcPr>
            <w:tcW w:w="1242" w:type="dxa"/>
            <w:shd w:val="clear" w:color="auto" w:fill="DBE5F1" w:themeFill="accent1" w:themeFillTint="33"/>
            <w:vAlign w:val="center"/>
          </w:tcPr>
          <w:p w14:paraId="0F067964" w14:textId="53D82DDB" w:rsidR="00274699" w:rsidRPr="00DE24FA" w:rsidRDefault="00274699" w:rsidP="00274699">
            <w:pPr>
              <w:spacing w:line="360" w:lineRule="auto"/>
              <w:jc w:val="center"/>
              <w:rPr>
                <w:rFonts w:ascii="Arial" w:hAnsi="Arial" w:cs="Arial"/>
                <w:b/>
                <w:bCs/>
                <w:color w:val="000000"/>
                <w:sz w:val="22"/>
                <w:szCs w:val="22"/>
              </w:rPr>
            </w:pPr>
            <w:r>
              <w:rPr>
                <w:rFonts w:ascii="Arial" w:hAnsi="Arial" w:cs="Arial"/>
                <w:b/>
                <w:bCs/>
                <w:color w:val="000000"/>
                <w:sz w:val="22"/>
                <w:szCs w:val="22"/>
              </w:rPr>
              <w:t>CENTRO</w:t>
            </w:r>
          </w:p>
        </w:tc>
        <w:tc>
          <w:tcPr>
            <w:tcW w:w="1304" w:type="dxa"/>
            <w:shd w:val="clear" w:color="auto" w:fill="DBE5F1" w:themeFill="accent1" w:themeFillTint="33"/>
            <w:vAlign w:val="center"/>
          </w:tcPr>
          <w:p w14:paraId="30A07304" w14:textId="79AAF399" w:rsidR="00274699" w:rsidRPr="00DE24FA" w:rsidRDefault="00274699" w:rsidP="00274699">
            <w:pPr>
              <w:spacing w:line="360" w:lineRule="auto"/>
              <w:jc w:val="center"/>
              <w:rPr>
                <w:rFonts w:ascii="Arial" w:hAnsi="Arial" w:cs="Arial"/>
                <w:b/>
                <w:bCs/>
                <w:color w:val="000000"/>
                <w:sz w:val="22"/>
                <w:szCs w:val="22"/>
              </w:rPr>
            </w:pPr>
            <w:r>
              <w:rPr>
                <w:rFonts w:ascii="Arial" w:hAnsi="Arial" w:cs="Arial"/>
                <w:b/>
                <w:bCs/>
                <w:color w:val="000000"/>
                <w:sz w:val="22"/>
                <w:szCs w:val="22"/>
              </w:rPr>
              <w:t>EMPRESA</w:t>
            </w:r>
          </w:p>
        </w:tc>
      </w:tr>
      <w:tr w:rsidR="00E73A52" w:rsidRPr="00DE24FA" w14:paraId="33C6C4E0" w14:textId="1F577D93" w:rsidTr="00E73A52">
        <w:trPr>
          <w:trHeight w:val="285"/>
        </w:trPr>
        <w:tc>
          <w:tcPr>
            <w:tcW w:w="5949" w:type="dxa"/>
            <w:noWrap/>
            <w:vAlign w:val="bottom"/>
            <w:hideMark/>
          </w:tcPr>
          <w:p w14:paraId="5C3935D0" w14:textId="5BB5573A" w:rsidR="00E73A52" w:rsidRPr="00DE24FA" w:rsidRDefault="00E73A52" w:rsidP="00E73A52">
            <w:pPr>
              <w:spacing w:line="360" w:lineRule="auto"/>
              <w:jc w:val="both"/>
              <w:textAlignment w:val="baseline"/>
              <w:rPr>
                <w:rFonts w:ascii="Arial" w:hAnsi="Arial" w:cs="Arial"/>
                <w:color w:val="000000"/>
                <w:sz w:val="22"/>
                <w:szCs w:val="22"/>
                <w:lang w:val="es-ES"/>
              </w:rPr>
            </w:pPr>
            <w:r w:rsidRPr="00DE24FA">
              <w:rPr>
                <w:rFonts w:ascii="Arial" w:hAnsi="Arial" w:cs="Arial"/>
                <w:color w:val="000000"/>
                <w:sz w:val="22"/>
                <w:szCs w:val="22"/>
              </w:rPr>
              <w:t>a. Se ha valorado la importancia de las relaciones públicas como elemento estratégico en el trato con clientes, internos y externos, usuarios, proveedores y terceros relacionados con la empresa (“stakeholders”).</w:t>
            </w:r>
          </w:p>
        </w:tc>
        <w:tc>
          <w:tcPr>
            <w:tcW w:w="850" w:type="dxa"/>
            <w:noWrap/>
            <w:vAlign w:val="center"/>
            <w:hideMark/>
          </w:tcPr>
          <w:p w14:paraId="19D24C53" w14:textId="727E9DBC" w:rsidR="00E73A52" w:rsidRPr="00E73A52" w:rsidRDefault="00E73A52" w:rsidP="00E73A52">
            <w:pPr>
              <w:spacing w:line="360" w:lineRule="auto"/>
              <w:jc w:val="center"/>
              <w:textAlignment w:val="baseline"/>
              <w:rPr>
                <w:rFonts w:ascii="Arial" w:hAnsi="Arial" w:cs="Arial"/>
                <w:b/>
                <w:bCs/>
                <w:color w:val="000000"/>
                <w:sz w:val="22"/>
                <w:szCs w:val="22"/>
                <w:lang w:val="es-ES"/>
              </w:rPr>
            </w:pPr>
            <w:r w:rsidRPr="00E73A52">
              <w:rPr>
                <w:rFonts w:ascii="Arial" w:hAnsi="Arial" w:cs="Arial"/>
                <w:b/>
                <w:bCs/>
                <w:color w:val="000000"/>
                <w:sz w:val="22"/>
                <w:szCs w:val="22"/>
              </w:rPr>
              <w:t>10%</w:t>
            </w:r>
          </w:p>
        </w:tc>
        <w:tc>
          <w:tcPr>
            <w:tcW w:w="1242" w:type="dxa"/>
            <w:vAlign w:val="center"/>
          </w:tcPr>
          <w:p w14:paraId="71CFAA17" w14:textId="1C802BBD" w:rsidR="00E73A52" w:rsidRPr="00DE24FA" w:rsidRDefault="00E73A52" w:rsidP="00E73A52">
            <w:pPr>
              <w:spacing w:line="360" w:lineRule="auto"/>
              <w:jc w:val="center"/>
              <w:textAlignment w:val="baseline"/>
              <w:rPr>
                <w:rFonts w:ascii="Arial" w:hAnsi="Arial" w:cs="Arial"/>
                <w:color w:val="000000"/>
                <w:sz w:val="22"/>
                <w:szCs w:val="22"/>
              </w:rPr>
            </w:pPr>
            <w:r>
              <w:rPr>
                <w:rFonts w:ascii="Arial" w:hAnsi="Arial" w:cs="Arial"/>
                <w:color w:val="000000"/>
                <w:sz w:val="22"/>
                <w:szCs w:val="22"/>
              </w:rPr>
              <w:t>10%</w:t>
            </w:r>
          </w:p>
        </w:tc>
        <w:tc>
          <w:tcPr>
            <w:tcW w:w="1304" w:type="dxa"/>
            <w:vAlign w:val="center"/>
          </w:tcPr>
          <w:p w14:paraId="7A792E24" w14:textId="225673ED" w:rsidR="00E73A52" w:rsidRPr="00DE24FA" w:rsidRDefault="00E73A52" w:rsidP="00E73A52">
            <w:pPr>
              <w:spacing w:line="360" w:lineRule="auto"/>
              <w:jc w:val="center"/>
              <w:textAlignment w:val="baseline"/>
              <w:rPr>
                <w:rFonts w:ascii="Arial" w:hAnsi="Arial" w:cs="Arial"/>
                <w:color w:val="000000"/>
                <w:sz w:val="22"/>
                <w:szCs w:val="22"/>
              </w:rPr>
            </w:pPr>
            <w:r w:rsidRPr="00A83E5F">
              <w:rPr>
                <w:rFonts w:ascii="Arial" w:hAnsi="Arial" w:cs="Arial"/>
                <w:color w:val="000000"/>
                <w:sz w:val="22"/>
                <w:szCs w:val="22"/>
              </w:rPr>
              <w:t>0%</w:t>
            </w:r>
          </w:p>
        </w:tc>
      </w:tr>
      <w:tr w:rsidR="00E73A52" w:rsidRPr="00DE24FA" w14:paraId="0355B004" w14:textId="40DF82A5" w:rsidTr="00E73A52">
        <w:trPr>
          <w:trHeight w:val="285"/>
        </w:trPr>
        <w:tc>
          <w:tcPr>
            <w:tcW w:w="5949" w:type="dxa"/>
            <w:noWrap/>
            <w:vAlign w:val="bottom"/>
            <w:hideMark/>
          </w:tcPr>
          <w:p w14:paraId="6B7B8C1B" w14:textId="7528020D" w:rsidR="00E73A52" w:rsidRPr="00DE24FA" w:rsidRDefault="00E73A52" w:rsidP="00E73A52">
            <w:pPr>
              <w:spacing w:line="360" w:lineRule="auto"/>
              <w:jc w:val="both"/>
              <w:textAlignment w:val="baseline"/>
              <w:rPr>
                <w:rFonts w:ascii="Arial" w:hAnsi="Arial" w:cs="Arial"/>
                <w:color w:val="000000"/>
                <w:sz w:val="22"/>
                <w:szCs w:val="22"/>
                <w:lang w:val="es-ES"/>
              </w:rPr>
            </w:pPr>
            <w:r w:rsidRPr="00DE24FA">
              <w:rPr>
                <w:rFonts w:ascii="Arial" w:hAnsi="Arial" w:cs="Arial"/>
                <w:color w:val="000000"/>
                <w:sz w:val="22"/>
                <w:szCs w:val="22"/>
              </w:rPr>
              <w:t>b. Se han descrito los componentes de las relaciones públicas (saber estar, educación social, indumentaria, etiqueta, saludo, invitación formal, despedida y tiempos, entre otros).</w:t>
            </w:r>
          </w:p>
        </w:tc>
        <w:tc>
          <w:tcPr>
            <w:tcW w:w="850" w:type="dxa"/>
            <w:noWrap/>
            <w:vAlign w:val="center"/>
            <w:hideMark/>
          </w:tcPr>
          <w:p w14:paraId="7DBAD3A1" w14:textId="158465B8" w:rsidR="00E73A52" w:rsidRPr="00E73A52" w:rsidRDefault="00E73A52" w:rsidP="00E73A52">
            <w:pPr>
              <w:spacing w:line="360" w:lineRule="auto"/>
              <w:jc w:val="center"/>
              <w:textAlignment w:val="baseline"/>
              <w:rPr>
                <w:rFonts w:ascii="Arial" w:hAnsi="Arial" w:cs="Arial"/>
                <w:b/>
                <w:bCs/>
                <w:color w:val="000000"/>
                <w:sz w:val="22"/>
                <w:szCs w:val="22"/>
                <w:lang w:val="es-ES"/>
              </w:rPr>
            </w:pPr>
            <w:r w:rsidRPr="00E73A52">
              <w:rPr>
                <w:rFonts w:ascii="Arial" w:hAnsi="Arial" w:cs="Arial"/>
                <w:b/>
                <w:bCs/>
                <w:color w:val="000000"/>
                <w:sz w:val="22"/>
                <w:szCs w:val="22"/>
              </w:rPr>
              <w:t>10%</w:t>
            </w:r>
          </w:p>
        </w:tc>
        <w:tc>
          <w:tcPr>
            <w:tcW w:w="1242" w:type="dxa"/>
            <w:vAlign w:val="center"/>
          </w:tcPr>
          <w:p w14:paraId="35BF84EB" w14:textId="17BB7E64" w:rsidR="00E73A52" w:rsidRPr="00DE24FA" w:rsidRDefault="00E73A52" w:rsidP="00E73A52">
            <w:pPr>
              <w:spacing w:line="360" w:lineRule="auto"/>
              <w:jc w:val="center"/>
              <w:textAlignment w:val="baseline"/>
              <w:rPr>
                <w:rFonts w:ascii="Arial" w:hAnsi="Arial" w:cs="Arial"/>
                <w:color w:val="000000"/>
                <w:sz w:val="22"/>
                <w:szCs w:val="22"/>
              </w:rPr>
            </w:pPr>
            <w:r>
              <w:rPr>
                <w:rFonts w:ascii="Arial" w:hAnsi="Arial" w:cs="Arial"/>
                <w:color w:val="000000"/>
                <w:sz w:val="22"/>
                <w:szCs w:val="22"/>
              </w:rPr>
              <w:t>10%</w:t>
            </w:r>
          </w:p>
        </w:tc>
        <w:tc>
          <w:tcPr>
            <w:tcW w:w="1304" w:type="dxa"/>
            <w:vAlign w:val="center"/>
          </w:tcPr>
          <w:p w14:paraId="59A3CBD5" w14:textId="69AA0012" w:rsidR="00E73A52" w:rsidRPr="00DE24FA" w:rsidRDefault="00E73A52" w:rsidP="00E73A52">
            <w:pPr>
              <w:spacing w:line="360" w:lineRule="auto"/>
              <w:jc w:val="center"/>
              <w:textAlignment w:val="baseline"/>
              <w:rPr>
                <w:rFonts w:ascii="Arial" w:hAnsi="Arial" w:cs="Arial"/>
                <w:color w:val="000000"/>
                <w:sz w:val="22"/>
                <w:szCs w:val="22"/>
              </w:rPr>
            </w:pPr>
            <w:r w:rsidRPr="00A83E5F">
              <w:rPr>
                <w:rFonts w:ascii="Arial" w:hAnsi="Arial" w:cs="Arial"/>
                <w:color w:val="000000"/>
                <w:sz w:val="22"/>
                <w:szCs w:val="22"/>
              </w:rPr>
              <w:t>0%</w:t>
            </w:r>
          </w:p>
        </w:tc>
      </w:tr>
      <w:tr w:rsidR="00E73A52" w:rsidRPr="00DE24FA" w14:paraId="29D2D3E0" w14:textId="353C5B4F" w:rsidTr="00E73A52">
        <w:trPr>
          <w:trHeight w:val="285"/>
        </w:trPr>
        <w:tc>
          <w:tcPr>
            <w:tcW w:w="5949" w:type="dxa"/>
            <w:noWrap/>
            <w:vAlign w:val="bottom"/>
            <w:hideMark/>
          </w:tcPr>
          <w:p w14:paraId="094E4BEB" w14:textId="4581889E" w:rsidR="00E73A52" w:rsidRPr="00DE24FA" w:rsidRDefault="00E73A52" w:rsidP="00E73A52">
            <w:pPr>
              <w:spacing w:line="360" w:lineRule="auto"/>
              <w:jc w:val="both"/>
              <w:textAlignment w:val="baseline"/>
              <w:rPr>
                <w:rFonts w:ascii="Arial" w:hAnsi="Arial" w:cs="Arial"/>
                <w:color w:val="000000"/>
                <w:sz w:val="22"/>
                <w:szCs w:val="22"/>
                <w:lang w:val="es-ES"/>
              </w:rPr>
            </w:pPr>
            <w:r w:rsidRPr="00DE24FA">
              <w:rPr>
                <w:rFonts w:ascii="Arial" w:hAnsi="Arial" w:cs="Arial"/>
                <w:color w:val="000000"/>
                <w:sz w:val="22"/>
                <w:szCs w:val="22"/>
              </w:rPr>
              <w:t>c. Se han analizado los objetivos y fases del protocolo interno atendiendo al organigrama funcional de la empresa/departamento y las relaciones funcionales establecidas.</w:t>
            </w:r>
          </w:p>
        </w:tc>
        <w:tc>
          <w:tcPr>
            <w:tcW w:w="850" w:type="dxa"/>
            <w:noWrap/>
            <w:vAlign w:val="center"/>
            <w:hideMark/>
          </w:tcPr>
          <w:p w14:paraId="1BC32E45" w14:textId="325E555F" w:rsidR="00E73A52" w:rsidRPr="00E73A52" w:rsidRDefault="00E73A52" w:rsidP="00E73A52">
            <w:pPr>
              <w:spacing w:line="360" w:lineRule="auto"/>
              <w:jc w:val="center"/>
              <w:textAlignment w:val="baseline"/>
              <w:rPr>
                <w:rFonts w:ascii="Arial" w:hAnsi="Arial" w:cs="Arial"/>
                <w:b/>
                <w:bCs/>
                <w:color w:val="000000"/>
                <w:sz w:val="22"/>
                <w:szCs w:val="22"/>
                <w:lang w:val="es-ES"/>
              </w:rPr>
            </w:pPr>
            <w:r w:rsidRPr="00E73A52">
              <w:rPr>
                <w:rFonts w:ascii="Arial" w:hAnsi="Arial" w:cs="Arial"/>
                <w:b/>
                <w:bCs/>
                <w:color w:val="000000"/>
                <w:sz w:val="22"/>
                <w:szCs w:val="22"/>
              </w:rPr>
              <w:t>10%</w:t>
            </w:r>
          </w:p>
        </w:tc>
        <w:tc>
          <w:tcPr>
            <w:tcW w:w="1242" w:type="dxa"/>
            <w:vAlign w:val="center"/>
          </w:tcPr>
          <w:p w14:paraId="51D2B16A" w14:textId="0EEC70F0" w:rsidR="00E73A52" w:rsidRPr="00DE24FA" w:rsidRDefault="00E73A52" w:rsidP="00E73A52">
            <w:pPr>
              <w:spacing w:line="360" w:lineRule="auto"/>
              <w:jc w:val="center"/>
              <w:textAlignment w:val="baseline"/>
              <w:rPr>
                <w:rFonts w:ascii="Arial" w:hAnsi="Arial" w:cs="Arial"/>
                <w:color w:val="000000"/>
                <w:sz w:val="22"/>
                <w:szCs w:val="22"/>
              </w:rPr>
            </w:pPr>
            <w:r>
              <w:rPr>
                <w:rFonts w:ascii="Arial" w:hAnsi="Arial" w:cs="Arial"/>
                <w:color w:val="000000"/>
                <w:sz w:val="22"/>
                <w:szCs w:val="22"/>
              </w:rPr>
              <w:t>10%</w:t>
            </w:r>
          </w:p>
        </w:tc>
        <w:tc>
          <w:tcPr>
            <w:tcW w:w="1304" w:type="dxa"/>
            <w:vAlign w:val="center"/>
          </w:tcPr>
          <w:p w14:paraId="6787C741" w14:textId="39D19C7D" w:rsidR="00E73A52" w:rsidRPr="00DE24FA" w:rsidRDefault="00E73A52" w:rsidP="00E73A52">
            <w:pPr>
              <w:spacing w:line="360" w:lineRule="auto"/>
              <w:jc w:val="center"/>
              <w:textAlignment w:val="baseline"/>
              <w:rPr>
                <w:rFonts w:ascii="Arial" w:hAnsi="Arial" w:cs="Arial"/>
                <w:color w:val="000000"/>
                <w:sz w:val="22"/>
                <w:szCs w:val="22"/>
              </w:rPr>
            </w:pPr>
            <w:r w:rsidRPr="00A83E5F">
              <w:rPr>
                <w:rFonts w:ascii="Arial" w:hAnsi="Arial" w:cs="Arial"/>
                <w:color w:val="000000"/>
                <w:sz w:val="22"/>
                <w:szCs w:val="22"/>
              </w:rPr>
              <w:t>0%</w:t>
            </w:r>
          </w:p>
        </w:tc>
      </w:tr>
      <w:tr w:rsidR="00E73A52" w:rsidRPr="00DE24FA" w14:paraId="57316AA1" w14:textId="13EA0E2F" w:rsidTr="00E73A52">
        <w:trPr>
          <w:trHeight w:val="285"/>
        </w:trPr>
        <w:tc>
          <w:tcPr>
            <w:tcW w:w="5949" w:type="dxa"/>
            <w:noWrap/>
            <w:vAlign w:val="bottom"/>
            <w:hideMark/>
          </w:tcPr>
          <w:p w14:paraId="181704CE" w14:textId="171F5722" w:rsidR="00E73A52" w:rsidRPr="00DE24FA" w:rsidRDefault="00E73A52" w:rsidP="00E73A52">
            <w:pPr>
              <w:spacing w:line="360" w:lineRule="auto"/>
              <w:jc w:val="both"/>
              <w:textAlignment w:val="baseline"/>
              <w:rPr>
                <w:rFonts w:ascii="Arial" w:hAnsi="Arial" w:cs="Arial"/>
                <w:color w:val="000000"/>
                <w:sz w:val="22"/>
                <w:szCs w:val="22"/>
                <w:lang w:val="es-ES"/>
              </w:rPr>
            </w:pPr>
            <w:r w:rsidRPr="00DE24FA">
              <w:rPr>
                <w:rFonts w:ascii="Arial" w:hAnsi="Arial" w:cs="Arial"/>
                <w:color w:val="000000"/>
                <w:sz w:val="22"/>
                <w:szCs w:val="22"/>
              </w:rPr>
              <w:t>d. Se han analizado y descrito los objetivos y fases del protocolo externo según el cliente/usuario.</w:t>
            </w:r>
          </w:p>
        </w:tc>
        <w:tc>
          <w:tcPr>
            <w:tcW w:w="850" w:type="dxa"/>
            <w:noWrap/>
            <w:vAlign w:val="center"/>
            <w:hideMark/>
          </w:tcPr>
          <w:p w14:paraId="462010CD" w14:textId="292D9B07" w:rsidR="00E73A52" w:rsidRPr="00E73A52" w:rsidRDefault="00E73A52" w:rsidP="00E73A52">
            <w:pPr>
              <w:spacing w:line="360" w:lineRule="auto"/>
              <w:jc w:val="center"/>
              <w:textAlignment w:val="baseline"/>
              <w:rPr>
                <w:rFonts w:ascii="Arial" w:hAnsi="Arial" w:cs="Arial"/>
                <w:b/>
                <w:bCs/>
                <w:color w:val="000000"/>
                <w:sz w:val="22"/>
                <w:szCs w:val="22"/>
                <w:lang w:val="es-ES"/>
              </w:rPr>
            </w:pPr>
            <w:r w:rsidRPr="00E73A52">
              <w:rPr>
                <w:rFonts w:ascii="Arial" w:hAnsi="Arial" w:cs="Arial"/>
                <w:b/>
                <w:bCs/>
                <w:color w:val="000000"/>
                <w:sz w:val="22"/>
                <w:szCs w:val="22"/>
              </w:rPr>
              <w:t>10%</w:t>
            </w:r>
          </w:p>
        </w:tc>
        <w:tc>
          <w:tcPr>
            <w:tcW w:w="1242" w:type="dxa"/>
            <w:vAlign w:val="center"/>
          </w:tcPr>
          <w:p w14:paraId="7590725F" w14:textId="1FB559EB" w:rsidR="00E73A52" w:rsidRPr="00DE24FA" w:rsidRDefault="00E73A52" w:rsidP="00E73A52">
            <w:pPr>
              <w:spacing w:line="360" w:lineRule="auto"/>
              <w:jc w:val="center"/>
              <w:textAlignment w:val="baseline"/>
              <w:rPr>
                <w:rFonts w:ascii="Arial" w:hAnsi="Arial" w:cs="Arial"/>
                <w:color w:val="000000"/>
                <w:sz w:val="22"/>
                <w:szCs w:val="22"/>
              </w:rPr>
            </w:pPr>
            <w:r>
              <w:rPr>
                <w:rFonts w:ascii="Arial" w:hAnsi="Arial" w:cs="Arial"/>
                <w:color w:val="000000"/>
                <w:sz w:val="22"/>
                <w:szCs w:val="22"/>
              </w:rPr>
              <w:t>10%</w:t>
            </w:r>
          </w:p>
        </w:tc>
        <w:tc>
          <w:tcPr>
            <w:tcW w:w="1304" w:type="dxa"/>
            <w:vAlign w:val="center"/>
          </w:tcPr>
          <w:p w14:paraId="152EDB5F" w14:textId="396D3B1B" w:rsidR="00E73A52" w:rsidRPr="00DE24FA" w:rsidRDefault="00E73A52" w:rsidP="00E73A52">
            <w:pPr>
              <w:spacing w:line="360" w:lineRule="auto"/>
              <w:jc w:val="center"/>
              <w:textAlignment w:val="baseline"/>
              <w:rPr>
                <w:rFonts w:ascii="Arial" w:hAnsi="Arial" w:cs="Arial"/>
                <w:color w:val="000000"/>
                <w:sz w:val="22"/>
                <w:szCs w:val="22"/>
              </w:rPr>
            </w:pPr>
            <w:r w:rsidRPr="00A83E5F">
              <w:rPr>
                <w:rFonts w:ascii="Arial" w:hAnsi="Arial" w:cs="Arial"/>
                <w:color w:val="000000"/>
                <w:sz w:val="22"/>
                <w:szCs w:val="22"/>
              </w:rPr>
              <w:t>0%</w:t>
            </w:r>
          </w:p>
        </w:tc>
      </w:tr>
      <w:tr w:rsidR="00E73A52" w:rsidRPr="00DE24FA" w14:paraId="54F96DAB" w14:textId="4E7D0CCE" w:rsidTr="00E73A52">
        <w:trPr>
          <w:trHeight w:val="285"/>
        </w:trPr>
        <w:tc>
          <w:tcPr>
            <w:tcW w:w="5949" w:type="dxa"/>
            <w:noWrap/>
            <w:vAlign w:val="bottom"/>
            <w:hideMark/>
          </w:tcPr>
          <w:p w14:paraId="1DD47A62" w14:textId="6EDB4BE5" w:rsidR="00E73A52" w:rsidRPr="00DE24FA" w:rsidRDefault="00E73A52" w:rsidP="00E73A52">
            <w:pPr>
              <w:spacing w:line="360" w:lineRule="auto"/>
              <w:jc w:val="both"/>
              <w:textAlignment w:val="baseline"/>
              <w:rPr>
                <w:rFonts w:ascii="Arial" w:hAnsi="Arial" w:cs="Arial"/>
                <w:color w:val="000000"/>
                <w:sz w:val="22"/>
                <w:szCs w:val="22"/>
                <w:lang w:val="es-ES"/>
              </w:rPr>
            </w:pPr>
            <w:r w:rsidRPr="00DE24FA">
              <w:rPr>
                <w:rFonts w:ascii="Arial" w:hAnsi="Arial" w:cs="Arial"/>
                <w:color w:val="000000"/>
                <w:sz w:val="22"/>
                <w:szCs w:val="22"/>
              </w:rPr>
              <w:t>e. Se han especificado las modalidades de atención al cliente/usuario y los diferentes proveedores externos necesarios para su desarrollo.</w:t>
            </w:r>
          </w:p>
        </w:tc>
        <w:tc>
          <w:tcPr>
            <w:tcW w:w="850" w:type="dxa"/>
            <w:noWrap/>
            <w:vAlign w:val="center"/>
            <w:hideMark/>
          </w:tcPr>
          <w:p w14:paraId="7B67B78C" w14:textId="11B00C43" w:rsidR="00E73A52" w:rsidRPr="00E73A52" w:rsidRDefault="00E73A52" w:rsidP="00E73A52">
            <w:pPr>
              <w:spacing w:line="360" w:lineRule="auto"/>
              <w:jc w:val="center"/>
              <w:textAlignment w:val="baseline"/>
              <w:rPr>
                <w:rFonts w:ascii="Arial" w:hAnsi="Arial" w:cs="Arial"/>
                <w:b/>
                <w:bCs/>
                <w:color w:val="000000"/>
                <w:sz w:val="22"/>
                <w:szCs w:val="22"/>
                <w:lang w:val="es-ES"/>
              </w:rPr>
            </w:pPr>
            <w:r w:rsidRPr="00E73A52">
              <w:rPr>
                <w:rFonts w:ascii="Arial" w:hAnsi="Arial" w:cs="Arial"/>
                <w:b/>
                <w:bCs/>
                <w:color w:val="000000"/>
                <w:sz w:val="22"/>
                <w:szCs w:val="22"/>
              </w:rPr>
              <w:t>10%</w:t>
            </w:r>
          </w:p>
        </w:tc>
        <w:tc>
          <w:tcPr>
            <w:tcW w:w="1242" w:type="dxa"/>
            <w:vAlign w:val="center"/>
          </w:tcPr>
          <w:p w14:paraId="64B78C72" w14:textId="0B473EBA" w:rsidR="00E73A52" w:rsidRPr="00DE24FA" w:rsidRDefault="00E73A52" w:rsidP="00E73A52">
            <w:pPr>
              <w:spacing w:line="360" w:lineRule="auto"/>
              <w:jc w:val="center"/>
              <w:textAlignment w:val="baseline"/>
              <w:rPr>
                <w:rFonts w:ascii="Arial" w:hAnsi="Arial" w:cs="Arial"/>
                <w:color w:val="000000"/>
                <w:sz w:val="22"/>
                <w:szCs w:val="22"/>
              </w:rPr>
            </w:pPr>
            <w:r>
              <w:rPr>
                <w:rFonts w:ascii="Arial" w:hAnsi="Arial" w:cs="Arial"/>
                <w:color w:val="000000"/>
                <w:sz w:val="22"/>
                <w:szCs w:val="22"/>
              </w:rPr>
              <w:t>10%</w:t>
            </w:r>
          </w:p>
        </w:tc>
        <w:tc>
          <w:tcPr>
            <w:tcW w:w="1304" w:type="dxa"/>
            <w:vAlign w:val="center"/>
          </w:tcPr>
          <w:p w14:paraId="2E611F64" w14:textId="2E815087" w:rsidR="00E73A52" w:rsidRPr="00DE24FA" w:rsidRDefault="00E73A52" w:rsidP="00E73A52">
            <w:pPr>
              <w:spacing w:line="360" w:lineRule="auto"/>
              <w:jc w:val="center"/>
              <w:textAlignment w:val="baseline"/>
              <w:rPr>
                <w:rFonts w:ascii="Arial" w:hAnsi="Arial" w:cs="Arial"/>
                <w:color w:val="000000"/>
                <w:sz w:val="22"/>
                <w:szCs w:val="22"/>
              </w:rPr>
            </w:pPr>
            <w:r w:rsidRPr="00A83E5F">
              <w:rPr>
                <w:rFonts w:ascii="Arial" w:hAnsi="Arial" w:cs="Arial"/>
                <w:color w:val="000000"/>
                <w:sz w:val="22"/>
                <w:szCs w:val="22"/>
              </w:rPr>
              <w:t>0%</w:t>
            </w:r>
          </w:p>
        </w:tc>
      </w:tr>
      <w:tr w:rsidR="00E73A52" w:rsidRPr="00DE24FA" w14:paraId="6F5C5D3E" w14:textId="147197FA" w:rsidTr="00E73A52">
        <w:trPr>
          <w:trHeight w:val="285"/>
        </w:trPr>
        <w:tc>
          <w:tcPr>
            <w:tcW w:w="5949" w:type="dxa"/>
            <w:noWrap/>
            <w:vAlign w:val="bottom"/>
            <w:hideMark/>
          </w:tcPr>
          <w:p w14:paraId="7FF1240A" w14:textId="4A4FE153" w:rsidR="00E73A52" w:rsidRPr="00DE24FA" w:rsidRDefault="00E73A52" w:rsidP="00E73A52">
            <w:pPr>
              <w:spacing w:line="360" w:lineRule="auto"/>
              <w:jc w:val="both"/>
              <w:textAlignment w:val="baseline"/>
              <w:rPr>
                <w:rFonts w:ascii="Arial" w:hAnsi="Arial" w:cs="Arial"/>
                <w:color w:val="000000"/>
                <w:sz w:val="22"/>
                <w:szCs w:val="22"/>
                <w:lang w:val="es-ES"/>
              </w:rPr>
            </w:pPr>
            <w:r w:rsidRPr="00DE24FA">
              <w:rPr>
                <w:rFonts w:ascii="Arial" w:hAnsi="Arial" w:cs="Arial"/>
                <w:color w:val="000000"/>
                <w:sz w:val="22"/>
                <w:szCs w:val="22"/>
              </w:rPr>
              <w:t>f. Se han analizado las técnicas de relaciones públicas y de protocolo relacionadas con los medios de comunicación.</w:t>
            </w:r>
          </w:p>
        </w:tc>
        <w:tc>
          <w:tcPr>
            <w:tcW w:w="850" w:type="dxa"/>
            <w:noWrap/>
            <w:vAlign w:val="center"/>
            <w:hideMark/>
          </w:tcPr>
          <w:p w14:paraId="61009B8D" w14:textId="02054B32" w:rsidR="00E73A52" w:rsidRPr="00E73A52" w:rsidRDefault="00E73A52" w:rsidP="00E73A52">
            <w:pPr>
              <w:spacing w:line="360" w:lineRule="auto"/>
              <w:jc w:val="center"/>
              <w:textAlignment w:val="baseline"/>
              <w:rPr>
                <w:rFonts w:ascii="Arial" w:hAnsi="Arial" w:cs="Arial"/>
                <w:b/>
                <w:bCs/>
                <w:color w:val="000000"/>
                <w:sz w:val="22"/>
                <w:szCs w:val="22"/>
                <w:lang w:val="es-ES"/>
              </w:rPr>
            </w:pPr>
            <w:r w:rsidRPr="00E73A52">
              <w:rPr>
                <w:rFonts w:ascii="Arial" w:hAnsi="Arial" w:cs="Arial"/>
                <w:b/>
                <w:bCs/>
                <w:color w:val="000000"/>
                <w:sz w:val="22"/>
                <w:szCs w:val="22"/>
              </w:rPr>
              <w:t>10%</w:t>
            </w:r>
          </w:p>
        </w:tc>
        <w:tc>
          <w:tcPr>
            <w:tcW w:w="1242" w:type="dxa"/>
            <w:vAlign w:val="center"/>
          </w:tcPr>
          <w:p w14:paraId="65CEAF5F" w14:textId="473E1B72" w:rsidR="00E73A52" w:rsidRPr="00DE24FA" w:rsidRDefault="00E73A52" w:rsidP="00E73A52">
            <w:pPr>
              <w:spacing w:line="360" w:lineRule="auto"/>
              <w:jc w:val="center"/>
              <w:textAlignment w:val="baseline"/>
              <w:rPr>
                <w:rFonts w:ascii="Arial" w:hAnsi="Arial" w:cs="Arial"/>
                <w:color w:val="000000"/>
                <w:sz w:val="22"/>
                <w:szCs w:val="22"/>
              </w:rPr>
            </w:pPr>
            <w:r>
              <w:rPr>
                <w:rFonts w:ascii="Arial" w:hAnsi="Arial" w:cs="Arial"/>
                <w:color w:val="000000"/>
                <w:sz w:val="22"/>
                <w:szCs w:val="22"/>
              </w:rPr>
              <w:t>10%</w:t>
            </w:r>
          </w:p>
        </w:tc>
        <w:tc>
          <w:tcPr>
            <w:tcW w:w="1304" w:type="dxa"/>
            <w:vAlign w:val="center"/>
          </w:tcPr>
          <w:p w14:paraId="64E018B3" w14:textId="31FB1D17" w:rsidR="00E73A52" w:rsidRPr="00DE24FA" w:rsidRDefault="00E73A52" w:rsidP="00E73A52">
            <w:pPr>
              <w:spacing w:line="360" w:lineRule="auto"/>
              <w:jc w:val="center"/>
              <w:textAlignment w:val="baseline"/>
              <w:rPr>
                <w:rFonts w:ascii="Arial" w:hAnsi="Arial" w:cs="Arial"/>
                <w:color w:val="000000"/>
                <w:sz w:val="22"/>
                <w:szCs w:val="22"/>
              </w:rPr>
            </w:pPr>
            <w:r w:rsidRPr="00A83E5F">
              <w:rPr>
                <w:rFonts w:ascii="Arial" w:hAnsi="Arial" w:cs="Arial"/>
                <w:color w:val="000000"/>
                <w:sz w:val="22"/>
                <w:szCs w:val="22"/>
              </w:rPr>
              <w:t>0%</w:t>
            </w:r>
          </w:p>
        </w:tc>
      </w:tr>
      <w:tr w:rsidR="00274699" w:rsidRPr="00DE24FA" w14:paraId="345D2190" w14:textId="1689DA9B" w:rsidTr="00E73A52">
        <w:trPr>
          <w:trHeight w:val="285"/>
        </w:trPr>
        <w:tc>
          <w:tcPr>
            <w:tcW w:w="5949" w:type="dxa"/>
            <w:noWrap/>
            <w:vAlign w:val="bottom"/>
            <w:hideMark/>
          </w:tcPr>
          <w:p w14:paraId="4571F860" w14:textId="3F0D3B22" w:rsidR="00274699" w:rsidRPr="0031416F" w:rsidRDefault="00274699" w:rsidP="00671154">
            <w:pPr>
              <w:spacing w:line="360" w:lineRule="auto"/>
              <w:jc w:val="both"/>
              <w:textAlignment w:val="baseline"/>
              <w:rPr>
                <w:rFonts w:ascii="Arial" w:hAnsi="Arial" w:cs="Arial"/>
                <w:color w:val="000000"/>
                <w:sz w:val="22"/>
                <w:szCs w:val="22"/>
                <w:lang w:val="es-ES"/>
              </w:rPr>
            </w:pPr>
            <w:r w:rsidRPr="0031416F">
              <w:rPr>
                <w:rFonts w:ascii="Arial" w:hAnsi="Arial" w:cs="Arial"/>
                <w:color w:val="000000"/>
                <w:sz w:val="22"/>
                <w:szCs w:val="22"/>
              </w:rPr>
              <w:t>g. Se han aplicado las acciones del contacto directo y no directo, respetando las normas de deontología profesional.</w:t>
            </w:r>
          </w:p>
        </w:tc>
        <w:tc>
          <w:tcPr>
            <w:tcW w:w="850" w:type="dxa"/>
            <w:noWrap/>
            <w:vAlign w:val="center"/>
            <w:hideMark/>
          </w:tcPr>
          <w:p w14:paraId="40526799" w14:textId="2901E8AF" w:rsidR="00274699" w:rsidRPr="00E73A52" w:rsidRDefault="00274699" w:rsidP="00E73A52">
            <w:pPr>
              <w:spacing w:line="360" w:lineRule="auto"/>
              <w:jc w:val="center"/>
              <w:textAlignment w:val="baseline"/>
              <w:rPr>
                <w:rFonts w:ascii="Arial" w:hAnsi="Arial" w:cs="Arial"/>
                <w:b/>
                <w:bCs/>
                <w:color w:val="000000"/>
                <w:sz w:val="22"/>
                <w:szCs w:val="22"/>
                <w:lang w:val="es-ES"/>
              </w:rPr>
            </w:pPr>
            <w:r w:rsidRPr="00E73A52">
              <w:rPr>
                <w:rFonts w:ascii="Arial" w:hAnsi="Arial" w:cs="Arial"/>
                <w:b/>
                <w:bCs/>
                <w:color w:val="000000"/>
                <w:sz w:val="22"/>
                <w:szCs w:val="22"/>
              </w:rPr>
              <w:t>10%</w:t>
            </w:r>
          </w:p>
        </w:tc>
        <w:tc>
          <w:tcPr>
            <w:tcW w:w="1242" w:type="dxa"/>
            <w:vAlign w:val="center"/>
          </w:tcPr>
          <w:p w14:paraId="0160AC43" w14:textId="0B113F5D" w:rsidR="00274699" w:rsidRPr="0031416F" w:rsidRDefault="00E73A52" w:rsidP="00E73A52">
            <w:pPr>
              <w:spacing w:line="360" w:lineRule="auto"/>
              <w:jc w:val="center"/>
              <w:textAlignment w:val="baseline"/>
              <w:rPr>
                <w:rFonts w:ascii="Arial" w:hAnsi="Arial" w:cs="Arial"/>
                <w:color w:val="000000"/>
                <w:sz w:val="22"/>
                <w:szCs w:val="22"/>
              </w:rPr>
            </w:pPr>
            <w:r>
              <w:rPr>
                <w:rFonts w:ascii="Arial" w:hAnsi="Arial" w:cs="Arial"/>
                <w:color w:val="000000"/>
                <w:sz w:val="22"/>
                <w:szCs w:val="22"/>
              </w:rPr>
              <w:t>0%</w:t>
            </w:r>
          </w:p>
        </w:tc>
        <w:tc>
          <w:tcPr>
            <w:tcW w:w="1304" w:type="dxa"/>
            <w:vAlign w:val="center"/>
          </w:tcPr>
          <w:p w14:paraId="41941A64" w14:textId="34AFAEE5" w:rsidR="00274699" w:rsidRPr="0031416F" w:rsidRDefault="00E73A52" w:rsidP="00E73A52">
            <w:pPr>
              <w:spacing w:line="360" w:lineRule="auto"/>
              <w:jc w:val="center"/>
              <w:textAlignment w:val="baseline"/>
              <w:rPr>
                <w:rFonts w:ascii="Arial" w:hAnsi="Arial" w:cs="Arial"/>
                <w:color w:val="000000"/>
                <w:sz w:val="22"/>
                <w:szCs w:val="22"/>
              </w:rPr>
            </w:pPr>
            <w:r>
              <w:rPr>
                <w:rFonts w:ascii="Arial" w:hAnsi="Arial" w:cs="Arial"/>
                <w:color w:val="000000"/>
                <w:sz w:val="22"/>
                <w:szCs w:val="22"/>
              </w:rPr>
              <w:t>10%</w:t>
            </w:r>
          </w:p>
        </w:tc>
      </w:tr>
      <w:tr w:rsidR="00274699" w:rsidRPr="00DE24FA" w14:paraId="64551A16" w14:textId="081B53EE" w:rsidTr="00E73A52">
        <w:trPr>
          <w:trHeight w:val="285"/>
        </w:trPr>
        <w:tc>
          <w:tcPr>
            <w:tcW w:w="5949" w:type="dxa"/>
            <w:noWrap/>
            <w:vAlign w:val="bottom"/>
          </w:tcPr>
          <w:p w14:paraId="73DD6800" w14:textId="1D5763A0" w:rsidR="00274699" w:rsidRPr="0031416F" w:rsidRDefault="00274699" w:rsidP="00671154">
            <w:pPr>
              <w:spacing w:line="360" w:lineRule="auto"/>
              <w:jc w:val="both"/>
              <w:textAlignment w:val="baseline"/>
              <w:rPr>
                <w:rFonts w:ascii="Arial" w:hAnsi="Arial" w:cs="Arial"/>
                <w:sz w:val="22"/>
                <w:szCs w:val="22"/>
              </w:rPr>
            </w:pPr>
            <w:r w:rsidRPr="0031416F">
              <w:rPr>
                <w:rFonts w:ascii="Arial" w:hAnsi="Arial" w:cs="Arial"/>
                <w:color w:val="000000"/>
                <w:sz w:val="22"/>
                <w:szCs w:val="22"/>
              </w:rPr>
              <w:t>h. Se han demostrado las actitudes y aptitudes de los profesionales en los procesos de atención al cliente.</w:t>
            </w:r>
          </w:p>
        </w:tc>
        <w:tc>
          <w:tcPr>
            <w:tcW w:w="850" w:type="dxa"/>
            <w:noWrap/>
            <w:vAlign w:val="center"/>
          </w:tcPr>
          <w:p w14:paraId="0FEBCE46" w14:textId="6609BB84" w:rsidR="00274699" w:rsidRPr="00E73A52" w:rsidRDefault="00274699" w:rsidP="00E73A52">
            <w:pPr>
              <w:spacing w:line="360" w:lineRule="auto"/>
              <w:jc w:val="center"/>
              <w:textAlignment w:val="baseline"/>
              <w:rPr>
                <w:rFonts w:ascii="Arial" w:hAnsi="Arial" w:cs="Arial"/>
                <w:b/>
                <w:bCs/>
                <w:color w:val="000000"/>
                <w:sz w:val="22"/>
                <w:szCs w:val="22"/>
                <w:lang w:val="es-ES"/>
              </w:rPr>
            </w:pPr>
            <w:r w:rsidRPr="00E73A52">
              <w:rPr>
                <w:rFonts w:ascii="Arial" w:hAnsi="Arial" w:cs="Arial"/>
                <w:b/>
                <w:bCs/>
                <w:color w:val="000000"/>
                <w:sz w:val="22"/>
                <w:szCs w:val="22"/>
              </w:rPr>
              <w:t>10%</w:t>
            </w:r>
          </w:p>
        </w:tc>
        <w:tc>
          <w:tcPr>
            <w:tcW w:w="1242" w:type="dxa"/>
            <w:vAlign w:val="center"/>
          </w:tcPr>
          <w:p w14:paraId="1456EBC1" w14:textId="56035E80" w:rsidR="00274699" w:rsidRPr="0031416F" w:rsidRDefault="00E73A52" w:rsidP="00E73A52">
            <w:pPr>
              <w:spacing w:line="360" w:lineRule="auto"/>
              <w:jc w:val="center"/>
              <w:textAlignment w:val="baseline"/>
              <w:rPr>
                <w:rFonts w:ascii="Arial" w:hAnsi="Arial" w:cs="Arial"/>
                <w:color w:val="000000"/>
                <w:sz w:val="22"/>
                <w:szCs w:val="22"/>
              </w:rPr>
            </w:pPr>
            <w:r>
              <w:rPr>
                <w:rFonts w:ascii="Arial" w:hAnsi="Arial" w:cs="Arial"/>
                <w:color w:val="000000"/>
                <w:sz w:val="22"/>
                <w:szCs w:val="22"/>
              </w:rPr>
              <w:t>0%</w:t>
            </w:r>
          </w:p>
        </w:tc>
        <w:tc>
          <w:tcPr>
            <w:tcW w:w="1304" w:type="dxa"/>
            <w:vAlign w:val="center"/>
          </w:tcPr>
          <w:p w14:paraId="1B6F8E3B" w14:textId="52D54FCC" w:rsidR="00274699" w:rsidRPr="0031416F" w:rsidRDefault="00E73A52" w:rsidP="00E73A52">
            <w:pPr>
              <w:spacing w:line="360" w:lineRule="auto"/>
              <w:jc w:val="center"/>
              <w:textAlignment w:val="baseline"/>
              <w:rPr>
                <w:rFonts w:ascii="Arial" w:hAnsi="Arial" w:cs="Arial"/>
                <w:color w:val="000000"/>
                <w:sz w:val="22"/>
                <w:szCs w:val="22"/>
              </w:rPr>
            </w:pPr>
            <w:r>
              <w:rPr>
                <w:rFonts w:ascii="Arial" w:hAnsi="Arial" w:cs="Arial"/>
                <w:color w:val="000000"/>
                <w:sz w:val="22"/>
                <w:szCs w:val="22"/>
              </w:rPr>
              <w:t>10%</w:t>
            </w:r>
          </w:p>
        </w:tc>
      </w:tr>
      <w:tr w:rsidR="00274699" w:rsidRPr="00DE24FA" w14:paraId="16C3D20B" w14:textId="69FD2D6E" w:rsidTr="00E73A52">
        <w:trPr>
          <w:trHeight w:val="285"/>
        </w:trPr>
        <w:tc>
          <w:tcPr>
            <w:tcW w:w="5949" w:type="dxa"/>
            <w:noWrap/>
            <w:vAlign w:val="bottom"/>
          </w:tcPr>
          <w:p w14:paraId="2FD6A2D9" w14:textId="3CD5E164" w:rsidR="00274699" w:rsidRPr="0031416F" w:rsidRDefault="00274699" w:rsidP="00671154">
            <w:pPr>
              <w:spacing w:line="360" w:lineRule="auto"/>
              <w:jc w:val="both"/>
              <w:textAlignment w:val="baseline"/>
              <w:rPr>
                <w:rFonts w:ascii="Arial" w:hAnsi="Arial" w:cs="Arial"/>
                <w:sz w:val="22"/>
                <w:szCs w:val="22"/>
              </w:rPr>
            </w:pPr>
            <w:r w:rsidRPr="0031416F">
              <w:rPr>
                <w:rFonts w:ascii="Arial" w:hAnsi="Arial" w:cs="Arial"/>
                <w:color w:val="000000"/>
                <w:sz w:val="22"/>
                <w:szCs w:val="22"/>
              </w:rPr>
              <w:t>i. Se han definido técnicas de dinamización e interacción grupal.</w:t>
            </w:r>
          </w:p>
        </w:tc>
        <w:tc>
          <w:tcPr>
            <w:tcW w:w="850" w:type="dxa"/>
            <w:noWrap/>
            <w:vAlign w:val="center"/>
          </w:tcPr>
          <w:p w14:paraId="5832250A" w14:textId="1DC44E58" w:rsidR="00274699" w:rsidRPr="00E73A52" w:rsidRDefault="00274699" w:rsidP="00E73A52">
            <w:pPr>
              <w:spacing w:line="360" w:lineRule="auto"/>
              <w:jc w:val="center"/>
              <w:textAlignment w:val="baseline"/>
              <w:rPr>
                <w:rFonts w:ascii="Arial" w:hAnsi="Arial" w:cs="Arial"/>
                <w:b/>
                <w:bCs/>
                <w:color w:val="000000"/>
                <w:sz w:val="22"/>
                <w:szCs w:val="22"/>
                <w:lang w:val="es-ES"/>
              </w:rPr>
            </w:pPr>
            <w:r w:rsidRPr="00E73A52">
              <w:rPr>
                <w:rFonts w:ascii="Arial" w:hAnsi="Arial" w:cs="Arial"/>
                <w:b/>
                <w:bCs/>
                <w:color w:val="000000"/>
                <w:sz w:val="22"/>
                <w:szCs w:val="22"/>
              </w:rPr>
              <w:t>10%</w:t>
            </w:r>
          </w:p>
        </w:tc>
        <w:tc>
          <w:tcPr>
            <w:tcW w:w="1242" w:type="dxa"/>
            <w:vAlign w:val="center"/>
          </w:tcPr>
          <w:p w14:paraId="566959F8" w14:textId="61B5814D" w:rsidR="00274699" w:rsidRPr="0031416F" w:rsidRDefault="00E73A52" w:rsidP="00E73A52">
            <w:pPr>
              <w:spacing w:line="360" w:lineRule="auto"/>
              <w:jc w:val="center"/>
              <w:textAlignment w:val="baseline"/>
              <w:rPr>
                <w:rFonts w:ascii="Arial" w:hAnsi="Arial" w:cs="Arial"/>
                <w:color w:val="000000"/>
                <w:sz w:val="22"/>
                <w:szCs w:val="22"/>
              </w:rPr>
            </w:pPr>
            <w:r>
              <w:rPr>
                <w:rFonts w:ascii="Arial" w:hAnsi="Arial" w:cs="Arial"/>
                <w:color w:val="000000"/>
                <w:sz w:val="22"/>
                <w:szCs w:val="22"/>
              </w:rPr>
              <w:t>10%</w:t>
            </w:r>
          </w:p>
        </w:tc>
        <w:tc>
          <w:tcPr>
            <w:tcW w:w="1304" w:type="dxa"/>
            <w:vAlign w:val="center"/>
          </w:tcPr>
          <w:p w14:paraId="30C4B864" w14:textId="7DE0B7B4" w:rsidR="00274699" w:rsidRPr="0031416F" w:rsidRDefault="00E73A52" w:rsidP="00E73A52">
            <w:pPr>
              <w:spacing w:line="360" w:lineRule="auto"/>
              <w:jc w:val="center"/>
              <w:textAlignment w:val="baseline"/>
              <w:rPr>
                <w:rFonts w:ascii="Arial" w:hAnsi="Arial" w:cs="Arial"/>
                <w:color w:val="000000"/>
                <w:sz w:val="22"/>
                <w:szCs w:val="22"/>
              </w:rPr>
            </w:pPr>
            <w:r>
              <w:rPr>
                <w:rFonts w:ascii="Arial" w:hAnsi="Arial" w:cs="Arial"/>
                <w:color w:val="000000"/>
                <w:sz w:val="22"/>
                <w:szCs w:val="22"/>
              </w:rPr>
              <w:t>0%</w:t>
            </w:r>
          </w:p>
        </w:tc>
      </w:tr>
      <w:tr w:rsidR="00274699" w:rsidRPr="00DE24FA" w14:paraId="19055C98" w14:textId="47B3E78F" w:rsidTr="00E73A52">
        <w:trPr>
          <w:trHeight w:val="285"/>
        </w:trPr>
        <w:tc>
          <w:tcPr>
            <w:tcW w:w="5949" w:type="dxa"/>
            <w:noWrap/>
            <w:vAlign w:val="bottom"/>
          </w:tcPr>
          <w:p w14:paraId="715DA890" w14:textId="34A42680" w:rsidR="00274699" w:rsidRPr="0031416F" w:rsidRDefault="00274699" w:rsidP="00671154">
            <w:pPr>
              <w:spacing w:line="360" w:lineRule="auto"/>
              <w:jc w:val="both"/>
              <w:textAlignment w:val="baseline"/>
              <w:rPr>
                <w:rFonts w:ascii="Arial" w:hAnsi="Arial" w:cs="Arial"/>
                <w:sz w:val="22"/>
                <w:szCs w:val="22"/>
              </w:rPr>
            </w:pPr>
            <w:r w:rsidRPr="0031416F">
              <w:rPr>
                <w:rFonts w:ascii="Arial" w:hAnsi="Arial" w:cs="Arial"/>
                <w:color w:val="000000"/>
                <w:sz w:val="22"/>
                <w:szCs w:val="22"/>
              </w:rPr>
              <w:t>j. Se ha mantenido la confidencialidad y privacidad, ajustando sus actuaciones al código deontológico de la profesión.</w:t>
            </w:r>
          </w:p>
        </w:tc>
        <w:tc>
          <w:tcPr>
            <w:tcW w:w="850" w:type="dxa"/>
            <w:noWrap/>
            <w:vAlign w:val="center"/>
          </w:tcPr>
          <w:p w14:paraId="3118A1D6" w14:textId="5B9693A7" w:rsidR="00274699" w:rsidRPr="00E73A52" w:rsidRDefault="00274699" w:rsidP="00E73A52">
            <w:pPr>
              <w:spacing w:line="360" w:lineRule="auto"/>
              <w:jc w:val="center"/>
              <w:textAlignment w:val="baseline"/>
              <w:rPr>
                <w:rFonts w:ascii="Arial" w:hAnsi="Arial" w:cs="Arial"/>
                <w:b/>
                <w:bCs/>
                <w:color w:val="000000"/>
                <w:sz w:val="22"/>
                <w:szCs w:val="22"/>
                <w:lang w:val="es-ES"/>
              </w:rPr>
            </w:pPr>
            <w:r w:rsidRPr="00E73A52">
              <w:rPr>
                <w:rFonts w:ascii="Arial" w:hAnsi="Arial" w:cs="Arial"/>
                <w:b/>
                <w:bCs/>
                <w:color w:val="000000"/>
                <w:sz w:val="22"/>
                <w:szCs w:val="22"/>
              </w:rPr>
              <w:t>10%</w:t>
            </w:r>
          </w:p>
        </w:tc>
        <w:tc>
          <w:tcPr>
            <w:tcW w:w="1242" w:type="dxa"/>
            <w:vAlign w:val="center"/>
          </w:tcPr>
          <w:p w14:paraId="68C2F7A4" w14:textId="53C9C03D" w:rsidR="00274699" w:rsidRPr="0031416F" w:rsidRDefault="00E73A52" w:rsidP="00E73A52">
            <w:pPr>
              <w:spacing w:line="360" w:lineRule="auto"/>
              <w:jc w:val="center"/>
              <w:textAlignment w:val="baseline"/>
              <w:rPr>
                <w:rFonts w:ascii="Arial" w:hAnsi="Arial" w:cs="Arial"/>
                <w:color w:val="000000"/>
                <w:sz w:val="22"/>
                <w:szCs w:val="22"/>
              </w:rPr>
            </w:pPr>
            <w:r>
              <w:rPr>
                <w:rFonts w:ascii="Arial" w:hAnsi="Arial" w:cs="Arial"/>
                <w:color w:val="000000"/>
                <w:sz w:val="22"/>
                <w:szCs w:val="22"/>
              </w:rPr>
              <w:t>0%</w:t>
            </w:r>
          </w:p>
        </w:tc>
        <w:tc>
          <w:tcPr>
            <w:tcW w:w="1304" w:type="dxa"/>
            <w:vAlign w:val="center"/>
          </w:tcPr>
          <w:p w14:paraId="5BC72E4B" w14:textId="5C631F52" w:rsidR="00274699" w:rsidRPr="0031416F" w:rsidRDefault="00E73A52" w:rsidP="00E73A52">
            <w:pPr>
              <w:spacing w:line="360" w:lineRule="auto"/>
              <w:jc w:val="center"/>
              <w:textAlignment w:val="baseline"/>
              <w:rPr>
                <w:rFonts w:ascii="Arial" w:hAnsi="Arial" w:cs="Arial"/>
                <w:color w:val="000000"/>
                <w:sz w:val="22"/>
                <w:szCs w:val="22"/>
              </w:rPr>
            </w:pPr>
            <w:r>
              <w:rPr>
                <w:rFonts w:ascii="Arial" w:hAnsi="Arial" w:cs="Arial"/>
                <w:color w:val="000000"/>
                <w:sz w:val="22"/>
                <w:szCs w:val="22"/>
              </w:rPr>
              <w:t>10%</w:t>
            </w:r>
          </w:p>
        </w:tc>
      </w:tr>
      <w:tr w:rsidR="00E73A52" w:rsidRPr="00DE24FA" w14:paraId="3B6D9496" w14:textId="77777777" w:rsidTr="00E73A52">
        <w:trPr>
          <w:trHeight w:val="285"/>
        </w:trPr>
        <w:tc>
          <w:tcPr>
            <w:tcW w:w="5949" w:type="dxa"/>
            <w:noWrap/>
            <w:vAlign w:val="bottom"/>
          </w:tcPr>
          <w:p w14:paraId="13744615" w14:textId="77777777" w:rsidR="00E73A52" w:rsidRPr="0031416F" w:rsidRDefault="00E73A52" w:rsidP="00671154">
            <w:pPr>
              <w:spacing w:line="360" w:lineRule="auto"/>
              <w:jc w:val="both"/>
              <w:textAlignment w:val="baseline"/>
              <w:rPr>
                <w:rFonts w:ascii="Arial" w:hAnsi="Arial" w:cs="Arial"/>
                <w:color w:val="000000"/>
                <w:sz w:val="22"/>
                <w:szCs w:val="22"/>
              </w:rPr>
            </w:pPr>
          </w:p>
        </w:tc>
        <w:tc>
          <w:tcPr>
            <w:tcW w:w="850" w:type="dxa"/>
            <w:noWrap/>
            <w:vAlign w:val="center"/>
          </w:tcPr>
          <w:p w14:paraId="6EB14C1F" w14:textId="71729C1D" w:rsidR="00E73A52" w:rsidRPr="00E73A52" w:rsidRDefault="00E73A52" w:rsidP="00E73A52">
            <w:pPr>
              <w:spacing w:line="360" w:lineRule="auto"/>
              <w:jc w:val="center"/>
              <w:textAlignment w:val="baseline"/>
              <w:rPr>
                <w:rFonts w:ascii="Arial" w:hAnsi="Arial" w:cs="Arial"/>
                <w:b/>
                <w:bCs/>
                <w:color w:val="000000"/>
                <w:sz w:val="22"/>
                <w:szCs w:val="22"/>
              </w:rPr>
            </w:pPr>
            <w:r>
              <w:rPr>
                <w:rFonts w:ascii="Arial" w:hAnsi="Arial" w:cs="Arial"/>
                <w:b/>
                <w:bCs/>
                <w:color w:val="000000"/>
                <w:sz w:val="22"/>
                <w:szCs w:val="22"/>
              </w:rPr>
              <w:t>100%</w:t>
            </w:r>
          </w:p>
        </w:tc>
        <w:tc>
          <w:tcPr>
            <w:tcW w:w="1242" w:type="dxa"/>
            <w:vAlign w:val="center"/>
          </w:tcPr>
          <w:p w14:paraId="22C23FD1" w14:textId="3172373A" w:rsidR="00E73A52" w:rsidRPr="00ED409D" w:rsidRDefault="00ED409D" w:rsidP="00E73A52">
            <w:pPr>
              <w:spacing w:line="360" w:lineRule="auto"/>
              <w:jc w:val="center"/>
              <w:textAlignment w:val="baseline"/>
              <w:rPr>
                <w:rFonts w:ascii="Arial" w:hAnsi="Arial" w:cs="Arial"/>
                <w:b/>
                <w:bCs/>
                <w:color w:val="000000"/>
                <w:sz w:val="22"/>
                <w:szCs w:val="22"/>
              </w:rPr>
            </w:pPr>
            <w:r w:rsidRPr="00ED409D">
              <w:rPr>
                <w:rFonts w:ascii="Arial" w:hAnsi="Arial" w:cs="Arial"/>
                <w:b/>
                <w:bCs/>
                <w:color w:val="000000"/>
                <w:sz w:val="22"/>
                <w:szCs w:val="22"/>
              </w:rPr>
              <w:t>70%</w:t>
            </w:r>
          </w:p>
        </w:tc>
        <w:tc>
          <w:tcPr>
            <w:tcW w:w="1304" w:type="dxa"/>
            <w:vAlign w:val="center"/>
          </w:tcPr>
          <w:p w14:paraId="111706D3" w14:textId="39B40D23" w:rsidR="00E73A52" w:rsidRPr="00ED409D" w:rsidRDefault="00ED409D" w:rsidP="00E73A52">
            <w:pPr>
              <w:spacing w:line="360" w:lineRule="auto"/>
              <w:jc w:val="center"/>
              <w:textAlignment w:val="baseline"/>
              <w:rPr>
                <w:rFonts w:ascii="Arial" w:hAnsi="Arial" w:cs="Arial"/>
                <w:b/>
                <w:bCs/>
                <w:color w:val="000000"/>
                <w:sz w:val="22"/>
                <w:szCs w:val="22"/>
              </w:rPr>
            </w:pPr>
            <w:r w:rsidRPr="00ED409D">
              <w:rPr>
                <w:rFonts w:ascii="Arial" w:hAnsi="Arial" w:cs="Arial"/>
                <w:b/>
                <w:bCs/>
                <w:color w:val="000000"/>
                <w:sz w:val="22"/>
                <w:szCs w:val="22"/>
              </w:rPr>
              <w:t>30%</w:t>
            </w:r>
          </w:p>
        </w:tc>
      </w:tr>
    </w:tbl>
    <w:p w14:paraId="77030012" w14:textId="0F3F582A" w:rsidR="007F37F6" w:rsidRPr="00DE24FA" w:rsidRDefault="007F37F6" w:rsidP="00634524">
      <w:pPr>
        <w:pStyle w:val="Prrafodelista1"/>
        <w:spacing w:before="100" w:beforeAutospacing="1" w:line="240" w:lineRule="auto"/>
        <w:ind w:left="0"/>
        <w:jc w:val="both"/>
        <w:rPr>
          <w:rFonts w:ascii="Arial" w:hAnsi="Arial" w:cs="Arial"/>
          <w:lang w:val="es-ES_tradnl"/>
        </w:rPr>
      </w:pPr>
    </w:p>
    <w:p w14:paraId="0C25E9D9" w14:textId="77777777" w:rsidR="007F37F6" w:rsidRPr="00DE24FA" w:rsidRDefault="007F37F6">
      <w:pPr>
        <w:rPr>
          <w:rFonts w:ascii="Arial" w:hAnsi="Arial" w:cs="Arial"/>
        </w:rPr>
      </w:pPr>
      <w:r w:rsidRPr="00DE24FA">
        <w:rPr>
          <w:rFonts w:ascii="Arial" w:hAnsi="Arial" w:cs="Arial"/>
        </w:rPr>
        <w:br w:type="page"/>
      </w:r>
    </w:p>
    <w:tbl>
      <w:tblPr>
        <w:tblStyle w:val="Tablaconcuadrcula"/>
        <w:tblW w:w="0" w:type="auto"/>
        <w:tblLook w:val="04A0" w:firstRow="1" w:lastRow="0" w:firstColumn="1" w:lastColumn="0" w:noHBand="0" w:noVBand="1"/>
      </w:tblPr>
      <w:tblGrid>
        <w:gridCol w:w="5642"/>
        <w:gridCol w:w="1157"/>
        <w:gridCol w:w="1242"/>
        <w:gridCol w:w="1304"/>
      </w:tblGrid>
      <w:tr w:rsidR="00ED409D" w:rsidRPr="00DE24FA" w14:paraId="1F5C7BBE" w14:textId="43B74D3F" w:rsidTr="00ED409D">
        <w:tc>
          <w:tcPr>
            <w:tcW w:w="5642" w:type="dxa"/>
            <w:shd w:val="clear" w:color="auto" w:fill="DBE5F1" w:themeFill="accent1" w:themeFillTint="33"/>
            <w:vAlign w:val="center"/>
          </w:tcPr>
          <w:p w14:paraId="360E7980" w14:textId="34C42994" w:rsidR="00ED409D" w:rsidRPr="00DE24FA" w:rsidRDefault="00ED409D" w:rsidP="00ED409D">
            <w:pPr>
              <w:spacing w:line="360" w:lineRule="auto"/>
              <w:jc w:val="both"/>
              <w:rPr>
                <w:rFonts w:ascii="Arial" w:hAnsi="Arial" w:cs="Arial"/>
                <w:b/>
                <w:bCs/>
                <w:sz w:val="22"/>
                <w:szCs w:val="22"/>
              </w:rPr>
            </w:pPr>
            <w:r w:rsidRPr="00DE24FA">
              <w:rPr>
                <w:rFonts w:ascii="Arial" w:hAnsi="Arial" w:cs="Arial"/>
                <w:b/>
                <w:bCs/>
                <w:color w:val="000000"/>
                <w:sz w:val="22"/>
                <w:szCs w:val="22"/>
              </w:rPr>
              <w:lastRenderedPageBreak/>
              <w:t>RA5. Elabora las cartas de servicios o los compromisos de calidad y garantía, ajustándose a los protocolos establecidos en la empresa/organización.</w:t>
            </w:r>
          </w:p>
        </w:tc>
        <w:tc>
          <w:tcPr>
            <w:tcW w:w="1157" w:type="dxa"/>
            <w:shd w:val="clear" w:color="auto" w:fill="DBE5F1" w:themeFill="accent1" w:themeFillTint="33"/>
            <w:vAlign w:val="center"/>
          </w:tcPr>
          <w:p w14:paraId="64580248" w14:textId="17765B4F" w:rsidR="00ED409D" w:rsidRPr="00ED409D" w:rsidRDefault="00ED409D" w:rsidP="00ED409D">
            <w:pPr>
              <w:spacing w:line="360" w:lineRule="auto"/>
              <w:jc w:val="center"/>
              <w:rPr>
                <w:rFonts w:ascii="Arial" w:hAnsi="Arial" w:cs="Arial"/>
                <w:b/>
                <w:bCs/>
                <w:sz w:val="22"/>
                <w:szCs w:val="22"/>
              </w:rPr>
            </w:pPr>
            <w:r w:rsidRPr="00ED409D">
              <w:rPr>
                <w:rFonts w:ascii="Arial" w:hAnsi="Arial" w:cs="Arial"/>
                <w:b/>
                <w:bCs/>
                <w:color w:val="000000"/>
                <w:sz w:val="22"/>
                <w:szCs w:val="22"/>
              </w:rPr>
              <w:t>9,75%</w:t>
            </w:r>
          </w:p>
        </w:tc>
        <w:tc>
          <w:tcPr>
            <w:tcW w:w="1242" w:type="dxa"/>
            <w:shd w:val="clear" w:color="auto" w:fill="DBE5F1" w:themeFill="accent1" w:themeFillTint="33"/>
            <w:vAlign w:val="center"/>
          </w:tcPr>
          <w:p w14:paraId="2D504C9F" w14:textId="2E54D159" w:rsidR="00ED409D" w:rsidRPr="00DE24FA" w:rsidRDefault="00ED409D" w:rsidP="00ED409D">
            <w:pPr>
              <w:spacing w:line="360" w:lineRule="auto"/>
              <w:jc w:val="center"/>
              <w:rPr>
                <w:rFonts w:ascii="Arial" w:hAnsi="Arial" w:cs="Arial"/>
                <w:b/>
                <w:bCs/>
                <w:color w:val="000000"/>
                <w:sz w:val="22"/>
                <w:szCs w:val="22"/>
              </w:rPr>
            </w:pPr>
            <w:r>
              <w:rPr>
                <w:rFonts w:ascii="Arial" w:hAnsi="Arial" w:cs="Arial"/>
                <w:b/>
                <w:bCs/>
                <w:color w:val="000000"/>
                <w:sz w:val="22"/>
                <w:szCs w:val="22"/>
              </w:rPr>
              <w:t>CENTRO</w:t>
            </w:r>
          </w:p>
        </w:tc>
        <w:tc>
          <w:tcPr>
            <w:tcW w:w="1304" w:type="dxa"/>
            <w:shd w:val="clear" w:color="auto" w:fill="DBE5F1" w:themeFill="accent1" w:themeFillTint="33"/>
            <w:vAlign w:val="center"/>
          </w:tcPr>
          <w:p w14:paraId="6A1B4DFD" w14:textId="5DF9D2B4" w:rsidR="00ED409D" w:rsidRPr="00DE24FA" w:rsidRDefault="00ED409D" w:rsidP="00ED409D">
            <w:pPr>
              <w:spacing w:line="360" w:lineRule="auto"/>
              <w:jc w:val="center"/>
              <w:rPr>
                <w:rFonts w:ascii="Arial" w:hAnsi="Arial" w:cs="Arial"/>
                <w:b/>
                <w:bCs/>
                <w:color w:val="000000"/>
                <w:sz w:val="22"/>
                <w:szCs w:val="22"/>
              </w:rPr>
            </w:pPr>
            <w:r>
              <w:rPr>
                <w:rFonts w:ascii="Arial" w:hAnsi="Arial" w:cs="Arial"/>
                <w:b/>
                <w:bCs/>
                <w:color w:val="000000"/>
                <w:sz w:val="22"/>
                <w:szCs w:val="22"/>
              </w:rPr>
              <w:t>EMPRESA</w:t>
            </w:r>
          </w:p>
        </w:tc>
      </w:tr>
      <w:tr w:rsidR="00ED409D" w:rsidRPr="00DE24FA" w14:paraId="26EFAA15" w14:textId="6BD91348" w:rsidTr="00ED409D">
        <w:trPr>
          <w:trHeight w:val="285"/>
        </w:trPr>
        <w:tc>
          <w:tcPr>
            <w:tcW w:w="5642" w:type="dxa"/>
            <w:noWrap/>
            <w:vAlign w:val="center"/>
            <w:hideMark/>
          </w:tcPr>
          <w:p w14:paraId="3A03FDF8" w14:textId="49D8420B" w:rsidR="00ED409D" w:rsidRPr="00DE24FA" w:rsidRDefault="00ED409D" w:rsidP="00ED409D">
            <w:pPr>
              <w:spacing w:line="360" w:lineRule="auto"/>
              <w:jc w:val="both"/>
              <w:textAlignment w:val="baseline"/>
              <w:rPr>
                <w:rFonts w:ascii="Arial" w:hAnsi="Arial" w:cs="Arial"/>
                <w:color w:val="000000"/>
                <w:sz w:val="22"/>
                <w:szCs w:val="22"/>
                <w:lang w:val="es-ES"/>
              </w:rPr>
            </w:pPr>
            <w:r w:rsidRPr="00DE24FA">
              <w:rPr>
                <w:rFonts w:ascii="Arial" w:hAnsi="Arial" w:cs="Arial"/>
                <w:color w:val="000000"/>
                <w:sz w:val="22"/>
                <w:szCs w:val="22"/>
              </w:rPr>
              <w:t>a. Se han reconocido los compromisos de calidad y garantía que ofrece la empresa a su usuario/cliente, y las normativas de consumo a las que está sujeto.</w:t>
            </w:r>
          </w:p>
        </w:tc>
        <w:tc>
          <w:tcPr>
            <w:tcW w:w="1157" w:type="dxa"/>
            <w:noWrap/>
            <w:vAlign w:val="center"/>
            <w:hideMark/>
          </w:tcPr>
          <w:p w14:paraId="4632D3AF" w14:textId="7ACA9624" w:rsidR="00ED409D" w:rsidRPr="00ED409D" w:rsidRDefault="00ED409D" w:rsidP="00ED409D">
            <w:pPr>
              <w:spacing w:line="360" w:lineRule="auto"/>
              <w:jc w:val="center"/>
              <w:textAlignment w:val="baseline"/>
              <w:rPr>
                <w:rFonts w:ascii="Arial" w:hAnsi="Arial" w:cs="Arial"/>
                <w:b/>
                <w:bCs/>
                <w:color w:val="000000"/>
                <w:sz w:val="22"/>
                <w:szCs w:val="22"/>
                <w:lang w:val="es-ES"/>
              </w:rPr>
            </w:pPr>
            <w:r w:rsidRPr="00ED409D">
              <w:rPr>
                <w:rFonts w:ascii="Arial" w:hAnsi="Arial" w:cs="Arial"/>
                <w:b/>
                <w:bCs/>
                <w:color w:val="000000"/>
                <w:sz w:val="22"/>
                <w:szCs w:val="22"/>
              </w:rPr>
              <w:t>12,50%</w:t>
            </w:r>
          </w:p>
        </w:tc>
        <w:tc>
          <w:tcPr>
            <w:tcW w:w="1242" w:type="dxa"/>
            <w:vAlign w:val="center"/>
          </w:tcPr>
          <w:p w14:paraId="4884EF2F" w14:textId="219182A9" w:rsidR="00ED409D" w:rsidRPr="00DE24FA" w:rsidRDefault="00ED409D" w:rsidP="00ED409D">
            <w:pPr>
              <w:spacing w:line="360" w:lineRule="auto"/>
              <w:jc w:val="center"/>
              <w:textAlignment w:val="baseline"/>
              <w:rPr>
                <w:rFonts w:ascii="Arial" w:hAnsi="Arial" w:cs="Arial"/>
                <w:color w:val="000000"/>
                <w:sz w:val="22"/>
                <w:szCs w:val="22"/>
              </w:rPr>
            </w:pPr>
            <w:r w:rsidRPr="00DE24FA">
              <w:rPr>
                <w:rFonts w:ascii="Arial" w:hAnsi="Arial" w:cs="Arial"/>
                <w:color w:val="000000"/>
                <w:sz w:val="22"/>
                <w:szCs w:val="22"/>
              </w:rPr>
              <w:t>12,50%</w:t>
            </w:r>
          </w:p>
        </w:tc>
        <w:tc>
          <w:tcPr>
            <w:tcW w:w="1304" w:type="dxa"/>
            <w:vAlign w:val="center"/>
          </w:tcPr>
          <w:p w14:paraId="01C5A047" w14:textId="09A10D11" w:rsidR="00ED409D" w:rsidRPr="00DE24FA" w:rsidRDefault="00ED409D" w:rsidP="00ED409D">
            <w:pPr>
              <w:spacing w:line="360" w:lineRule="auto"/>
              <w:jc w:val="center"/>
              <w:textAlignment w:val="baseline"/>
              <w:rPr>
                <w:rFonts w:ascii="Arial" w:hAnsi="Arial" w:cs="Arial"/>
                <w:color w:val="000000"/>
                <w:sz w:val="22"/>
                <w:szCs w:val="22"/>
              </w:rPr>
            </w:pPr>
            <w:r>
              <w:rPr>
                <w:rFonts w:ascii="Arial" w:hAnsi="Arial" w:cs="Arial"/>
                <w:color w:val="000000"/>
                <w:sz w:val="22"/>
                <w:szCs w:val="22"/>
              </w:rPr>
              <w:t>0%</w:t>
            </w:r>
          </w:p>
        </w:tc>
      </w:tr>
      <w:tr w:rsidR="00ED409D" w:rsidRPr="00DE24FA" w14:paraId="30E06378" w14:textId="4EBCA50F" w:rsidTr="00ED409D">
        <w:trPr>
          <w:trHeight w:val="285"/>
        </w:trPr>
        <w:tc>
          <w:tcPr>
            <w:tcW w:w="5642" w:type="dxa"/>
            <w:noWrap/>
            <w:vAlign w:val="center"/>
            <w:hideMark/>
          </w:tcPr>
          <w:p w14:paraId="535CA25F" w14:textId="0CD1D2AB" w:rsidR="00ED409D" w:rsidRPr="00DE24FA" w:rsidRDefault="00ED409D" w:rsidP="00ED409D">
            <w:pPr>
              <w:spacing w:line="360" w:lineRule="auto"/>
              <w:jc w:val="both"/>
              <w:textAlignment w:val="baseline"/>
              <w:rPr>
                <w:rFonts w:ascii="Arial" w:hAnsi="Arial" w:cs="Arial"/>
                <w:color w:val="000000"/>
                <w:sz w:val="22"/>
                <w:szCs w:val="22"/>
                <w:lang w:val="es-ES"/>
              </w:rPr>
            </w:pPr>
            <w:r w:rsidRPr="00DE24FA">
              <w:rPr>
                <w:rFonts w:ascii="Arial" w:hAnsi="Arial" w:cs="Arial"/>
                <w:color w:val="000000"/>
                <w:sz w:val="22"/>
                <w:szCs w:val="22"/>
              </w:rPr>
              <w:t>b. Se han descrito las implicaciones de las políticas empresariales relativas a la responsabilidad social corporativa.</w:t>
            </w:r>
          </w:p>
        </w:tc>
        <w:tc>
          <w:tcPr>
            <w:tcW w:w="1157" w:type="dxa"/>
            <w:noWrap/>
            <w:vAlign w:val="center"/>
            <w:hideMark/>
          </w:tcPr>
          <w:p w14:paraId="23CDFFF0" w14:textId="3B4CC3EC" w:rsidR="00ED409D" w:rsidRPr="00ED409D" w:rsidRDefault="00ED409D" w:rsidP="00ED409D">
            <w:pPr>
              <w:spacing w:line="360" w:lineRule="auto"/>
              <w:jc w:val="center"/>
              <w:textAlignment w:val="baseline"/>
              <w:rPr>
                <w:rFonts w:ascii="Arial" w:hAnsi="Arial" w:cs="Arial"/>
                <w:b/>
                <w:bCs/>
                <w:color w:val="000000"/>
                <w:sz w:val="22"/>
                <w:szCs w:val="22"/>
                <w:lang w:val="es-ES"/>
              </w:rPr>
            </w:pPr>
            <w:r w:rsidRPr="00ED409D">
              <w:rPr>
                <w:rFonts w:ascii="Arial" w:hAnsi="Arial" w:cs="Arial"/>
                <w:b/>
                <w:bCs/>
                <w:color w:val="000000"/>
                <w:sz w:val="22"/>
                <w:szCs w:val="22"/>
              </w:rPr>
              <w:t>10%</w:t>
            </w:r>
          </w:p>
        </w:tc>
        <w:tc>
          <w:tcPr>
            <w:tcW w:w="1242" w:type="dxa"/>
            <w:vAlign w:val="center"/>
          </w:tcPr>
          <w:p w14:paraId="608C1F22" w14:textId="664E4A3C" w:rsidR="00ED409D" w:rsidRPr="00DE24FA" w:rsidRDefault="00ED409D" w:rsidP="00ED409D">
            <w:pPr>
              <w:spacing w:line="360" w:lineRule="auto"/>
              <w:jc w:val="center"/>
              <w:textAlignment w:val="baseline"/>
              <w:rPr>
                <w:rFonts w:ascii="Arial" w:hAnsi="Arial" w:cs="Arial"/>
                <w:color w:val="000000"/>
                <w:sz w:val="22"/>
                <w:szCs w:val="22"/>
              </w:rPr>
            </w:pPr>
            <w:r w:rsidRPr="00DE24FA">
              <w:rPr>
                <w:rFonts w:ascii="Arial" w:hAnsi="Arial" w:cs="Arial"/>
                <w:color w:val="000000"/>
                <w:sz w:val="22"/>
                <w:szCs w:val="22"/>
              </w:rPr>
              <w:t>1</w:t>
            </w:r>
            <w:r>
              <w:rPr>
                <w:rFonts w:ascii="Arial" w:hAnsi="Arial" w:cs="Arial"/>
                <w:color w:val="000000"/>
                <w:sz w:val="22"/>
                <w:szCs w:val="22"/>
              </w:rPr>
              <w:t>0</w:t>
            </w:r>
            <w:r w:rsidRPr="00DE24FA">
              <w:rPr>
                <w:rFonts w:ascii="Arial" w:hAnsi="Arial" w:cs="Arial"/>
                <w:color w:val="000000"/>
                <w:sz w:val="22"/>
                <w:szCs w:val="22"/>
              </w:rPr>
              <w:t>%</w:t>
            </w:r>
          </w:p>
        </w:tc>
        <w:tc>
          <w:tcPr>
            <w:tcW w:w="1304" w:type="dxa"/>
            <w:vAlign w:val="center"/>
          </w:tcPr>
          <w:p w14:paraId="3615172D" w14:textId="04D92148" w:rsidR="00ED409D" w:rsidRPr="00DE24FA" w:rsidRDefault="00ED409D" w:rsidP="00ED409D">
            <w:pPr>
              <w:spacing w:line="360" w:lineRule="auto"/>
              <w:jc w:val="center"/>
              <w:textAlignment w:val="baseline"/>
              <w:rPr>
                <w:rFonts w:ascii="Arial" w:hAnsi="Arial" w:cs="Arial"/>
                <w:color w:val="000000"/>
                <w:sz w:val="22"/>
                <w:szCs w:val="22"/>
              </w:rPr>
            </w:pPr>
            <w:r w:rsidRPr="0053455F">
              <w:rPr>
                <w:rFonts w:ascii="Arial" w:hAnsi="Arial" w:cs="Arial"/>
                <w:color w:val="000000"/>
                <w:sz w:val="22"/>
                <w:szCs w:val="22"/>
              </w:rPr>
              <w:t>0%</w:t>
            </w:r>
          </w:p>
        </w:tc>
      </w:tr>
      <w:tr w:rsidR="00ED409D" w:rsidRPr="00DE24FA" w14:paraId="4218BAED" w14:textId="7EE421EB" w:rsidTr="00ED409D">
        <w:trPr>
          <w:trHeight w:val="285"/>
        </w:trPr>
        <w:tc>
          <w:tcPr>
            <w:tcW w:w="5642" w:type="dxa"/>
            <w:noWrap/>
            <w:vAlign w:val="center"/>
            <w:hideMark/>
          </w:tcPr>
          <w:p w14:paraId="2B54BECC" w14:textId="57C0E552" w:rsidR="00ED409D" w:rsidRPr="00DE24FA" w:rsidRDefault="00ED409D" w:rsidP="00ED409D">
            <w:pPr>
              <w:spacing w:line="360" w:lineRule="auto"/>
              <w:jc w:val="both"/>
              <w:textAlignment w:val="baseline"/>
              <w:rPr>
                <w:rFonts w:ascii="Arial" w:hAnsi="Arial" w:cs="Arial"/>
                <w:color w:val="000000"/>
                <w:sz w:val="22"/>
                <w:szCs w:val="22"/>
                <w:lang w:val="es-ES"/>
              </w:rPr>
            </w:pPr>
            <w:r w:rsidRPr="00DE24FA">
              <w:rPr>
                <w:rFonts w:ascii="Arial" w:hAnsi="Arial" w:cs="Arial"/>
                <w:color w:val="000000"/>
                <w:sz w:val="22"/>
                <w:szCs w:val="22"/>
              </w:rPr>
              <w:t>c. Se han definido las características principales de los centros de atención al cliente y de las cartas de servicio.</w:t>
            </w:r>
          </w:p>
        </w:tc>
        <w:tc>
          <w:tcPr>
            <w:tcW w:w="1157" w:type="dxa"/>
            <w:noWrap/>
            <w:vAlign w:val="center"/>
            <w:hideMark/>
          </w:tcPr>
          <w:p w14:paraId="6D286788" w14:textId="59D50C76" w:rsidR="00ED409D" w:rsidRPr="00ED409D" w:rsidRDefault="00ED409D" w:rsidP="00ED409D">
            <w:pPr>
              <w:spacing w:line="360" w:lineRule="auto"/>
              <w:jc w:val="center"/>
              <w:textAlignment w:val="baseline"/>
              <w:rPr>
                <w:rFonts w:ascii="Arial" w:hAnsi="Arial" w:cs="Arial"/>
                <w:b/>
                <w:bCs/>
                <w:color w:val="000000"/>
                <w:sz w:val="22"/>
                <w:szCs w:val="22"/>
                <w:lang w:val="es-ES"/>
              </w:rPr>
            </w:pPr>
            <w:r w:rsidRPr="00ED409D">
              <w:rPr>
                <w:rFonts w:ascii="Arial" w:hAnsi="Arial" w:cs="Arial"/>
                <w:b/>
                <w:bCs/>
                <w:color w:val="000000"/>
                <w:sz w:val="22"/>
                <w:szCs w:val="22"/>
              </w:rPr>
              <w:t>12,50%</w:t>
            </w:r>
          </w:p>
        </w:tc>
        <w:tc>
          <w:tcPr>
            <w:tcW w:w="1242" w:type="dxa"/>
            <w:vAlign w:val="center"/>
          </w:tcPr>
          <w:p w14:paraId="4E183402" w14:textId="6482CC84" w:rsidR="00ED409D" w:rsidRPr="00DE24FA" w:rsidRDefault="00ED409D" w:rsidP="00ED409D">
            <w:pPr>
              <w:spacing w:line="360" w:lineRule="auto"/>
              <w:jc w:val="center"/>
              <w:textAlignment w:val="baseline"/>
              <w:rPr>
                <w:rFonts w:ascii="Arial" w:hAnsi="Arial" w:cs="Arial"/>
                <w:color w:val="000000"/>
                <w:sz w:val="22"/>
                <w:szCs w:val="22"/>
              </w:rPr>
            </w:pPr>
            <w:r w:rsidRPr="00DE24FA">
              <w:rPr>
                <w:rFonts w:ascii="Arial" w:hAnsi="Arial" w:cs="Arial"/>
                <w:color w:val="000000"/>
                <w:sz w:val="22"/>
                <w:szCs w:val="22"/>
              </w:rPr>
              <w:t>12,50%</w:t>
            </w:r>
          </w:p>
        </w:tc>
        <w:tc>
          <w:tcPr>
            <w:tcW w:w="1304" w:type="dxa"/>
            <w:vAlign w:val="center"/>
          </w:tcPr>
          <w:p w14:paraId="10F62E95" w14:textId="18DE89EC" w:rsidR="00ED409D" w:rsidRPr="00DE24FA" w:rsidRDefault="00ED409D" w:rsidP="00ED409D">
            <w:pPr>
              <w:spacing w:line="360" w:lineRule="auto"/>
              <w:jc w:val="center"/>
              <w:textAlignment w:val="baseline"/>
              <w:rPr>
                <w:rFonts w:ascii="Arial" w:hAnsi="Arial" w:cs="Arial"/>
                <w:color w:val="000000"/>
                <w:sz w:val="22"/>
                <w:szCs w:val="22"/>
              </w:rPr>
            </w:pPr>
            <w:r w:rsidRPr="0053455F">
              <w:rPr>
                <w:rFonts w:ascii="Arial" w:hAnsi="Arial" w:cs="Arial"/>
                <w:color w:val="000000"/>
                <w:sz w:val="22"/>
                <w:szCs w:val="22"/>
              </w:rPr>
              <w:t>0%</w:t>
            </w:r>
          </w:p>
        </w:tc>
      </w:tr>
      <w:tr w:rsidR="00ED409D" w:rsidRPr="00DE24FA" w14:paraId="590394AF" w14:textId="23A57425" w:rsidTr="00ED409D">
        <w:trPr>
          <w:trHeight w:val="285"/>
        </w:trPr>
        <w:tc>
          <w:tcPr>
            <w:tcW w:w="5642" w:type="dxa"/>
            <w:noWrap/>
            <w:vAlign w:val="center"/>
            <w:hideMark/>
          </w:tcPr>
          <w:p w14:paraId="49C7ECF0" w14:textId="432D29F4" w:rsidR="00ED409D" w:rsidRPr="00DE24FA" w:rsidRDefault="00ED409D" w:rsidP="00ED409D">
            <w:pPr>
              <w:spacing w:line="360" w:lineRule="auto"/>
              <w:jc w:val="both"/>
              <w:textAlignment w:val="baseline"/>
              <w:rPr>
                <w:rFonts w:ascii="Arial" w:hAnsi="Arial" w:cs="Arial"/>
                <w:color w:val="000000"/>
                <w:sz w:val="22"/>
                <w:szCs w:val="22"/>
                <w:lang w:val="es-ES"/>
              </w:rPr>
            </w:pPr>
            <w:r w:rsidRPr="00DE24FA">
              <w:rPr>
                <w:rFonts w:ascii="Arial" w:hAnsi="Arial" w:cs="Arial"/>
                <w:color w:val="000000"/>
                <w:sz w:val="22"/>
                <w:szCs w:val="22"/>
              </w:rPr>
              <w:t>d. Se han definido y analizado los conceptos formales y no formales y no formales de quejas, reclamaciones y sugerencias.</w:t>
            </w:r>
          </w:p>
        </w:tc>
        <w:tc>
          <w:tcPr>
            <w:tcW w:w="1157" w:type="dxa"/>
            <w:noWrap/>
            <w:vAlign w:val="center"/>
            <w:hideMark/>
          </w:tcPr>
          <w:p w14:paraId="15D9A109" w14:textId="7D162409" w:rsidR="00ED409D" w:rsidRPr="00ED409D" w:rsidRDefault="00ED409D" w:rsidP="00ED409D">
            <w:pPr>
              <w:spacing w:line="360" w:lineRule="auto"/>
              <w:jc w:val="center"/>
              <w:textAlignment w:val="baseline"/>
              <w:rPr>
                <w:rFonts w:ascii="Arial" w:hAnsi="Arial" w:cs="Arial"/>
                <w:b/>
                <w:bCs/>
                <w:color w:val="000000"/>
                <w:sz w:val="22"/>
                <w:szCs w:val="22"/>
                <w:lang w:val="es-ES"/>
              </w:rPr>
            </w:pPr>
            <w:r w:rsidRPr="00ED409D">
              <w:rPr>
                <w:rFonts w:ascii="Arial" w:hAnsi="Arial" w:cs="Arial"/>
                <w:b/>
                <w:bCs/>
                <w:color w:val="000000"/>
                <w:sz w:val="22"/>
                <w:szCs w:val="22"/>
              </w:rPr>
              <w:t>12,50%</w:t>
            </w:r>
          </w:p>
        </w:tc>
        <w:tc>
          <w:tcPr>
            <w:tcW w:w="1242" w:type="dxa"/>
            <w:vAlign w:val="center"/>
          </w:tcPr>
          <w:p w14:paraId="21C0BE2B" w14:textId="08ECD34D" w:rsidR="00ED409D" w:rsidRPr="00DE24FA" w:rsidRDefault="00ED409D" w:rsidP="00ED409D">
            <w:pPr>
              <w:spacing w:line="360" w:lineRule="auto"/>
              <w:jc w:val="center"/>
              <w:textAlignment w:val="baseline"/>
              <w:rPr>
                <w:rFonts w:ascii="Arial" w:hAnsi="Arial" w:cs="Arial"/>
                <w:color w:val="000000"/>
                <w:sz w:val="22"/>
                <w:szCs w:val="22"/>
              </w:rPr>
            </w:pPr>
            <w:r w:rsidRPr="00DE24FA">
              <w:rPr>
                <w:rFonts w:ascii="Arial" w:hAnsi="Arial" w:cs="Arial"/>
                <w:color w:val="000000"/>
                <w:sz w:val="22"/>
                <w:szCs w:val="22"/>
              </w:rPr>
              <w:t>12,50%</w:t>
            </w:r>
          </w:p>
        </w:tc>
        <w:tc>
          <w:tcPr>
            <w:tcW w:w="1304" w:type="dxa"/>
            <w:vAlign w:val="center"/>
          </w:tcPr>
          <w:p w14:paraId="1D656265" w14:textId="2C5DD024" w:rsidR="00ED409D" w:rsidRPr="00DE24FA" w:rsidRDefault="00ED409D" w:rsidP="00ED409D">
            <w:pPr>
              <w:spacing w:line="360" w:lineRule="auto"/>
              <w:jc w:val="center"/>
              <w:textAlignment w:val="baseline"/>
              <w:rPr>
                <w:rFonts w:ascii="Arial" w:hAnsi="Arial" w:cs="Arial"/>
                <w:color w:val="000000"/>
                <w:sz w:val="22"/>
                <w:szCs w:val="22"/>
              </w:rPr>
            </w:pPr>
            <w:r w:rsidRPr="0053455F">
              <w:rPr>
                <w:rFonts w:ascii="Arial" w:hAnsi="Arial" w:cs="Arial"/>
                <w:color w:val="000000"/>
                <w:sz w:val="22"/>
                <w:szCs w:val="22"/>
              </w:rPr>
              <w:t>0%</w:t>
            </w:r>
          </w:p>
        </w:tc>
      </w:tr>
      <w:tr w:rsidR="00ED409D" w:rsidRPr="00DE24FA" w14:paraId="34CEE203" w14:textId="130A90C6" w:rsidTr="00ED409D">
        <w:trPr>
          <w:trHeight w:val="285"/>
        </w:trPr>
        <w:tc>
          <w:tcPr>
            <w:tcW w:w="5642" w:type="dxa"/>
            <w:noWrap/>
            <w:vAlign w:val="center"/>
            <w:hideMark/>
          </w:tcPr>
          <w:p w14:paraId="796BE32C" w14:textId="7A9E76D8" w:rsidR="00ED409D" w:rsidRPr="00DE24FA" w:rsidRDefault="00ED409D" w:rsidP="00ED409D">
            <w:pPr>
              <w:spacing w:line="360" w:lineRule="auto"/>
              <w:jc w:val="both"/>
              <w:textAlignment w:val="baseline"/>
              <w:rPr>
                <w:rFonts w:ascii="Arial" w:hAnsi="Arial" w:cs="Arial"/>
                <w:color w:val="000000"/>
                <w:sz w:val="22"/>
                <w:szCs w:val="22"/>
                <w:lang w:val="es-ES"/>
              </w:rPr>
            </w:pPr>
            <w:r w:rsidRPr="00DE24FA">
              <w:rPr>
                <w:rFonts w:ascii="Arial" w:hAnsi="Arial" w:cs="Arial"/>
                <w:color w:val="000000"/>
                <w:sz w:val="22"/>
                <w:szCs w:val="22"/>
              </w:rPr>
              <w:t>e. Se ha valorado la importancia de las quejas, reclamaciones y sugerencias como elemento de mejora continua.</w:t>
            </w:r>
          </w:p>
        </w:tc>
        <w:tc>
          <w:tcPr>
            <w:tcW w:w="1157" w:type="dxa"/>
            <w:noWrap/>
            <w:vAlign w:val="center"/>
            <w:hideMark/>
          </w:tcPr>
          <w:p w14:paraId="3AF71AE0" w14:textId="01192719" w:rsidR="00ED409D" w:rsidRPr="00ED409D" w:rsidRDefault="00ED409D" w:rsidP="00ED409D">
            <w:pPr>
              <w:spacing w:line="360" w:lineRule="auto"/>
              <w:jc w:val="center"/>
              <w:textAlignment w:val="baseline"/>
              <w:rPr>
                <w:rFonts w:ascii="Arial" w:hAnsi="Arial" w:cs="Arial"/>
                <w:b/>
                <w:bCs/>
                <w:color w:val="000000"/>
                <w:sz w:val="22"/>
                <w:szCs w:val="22"/>
                <w:lang w:val="es-ES"/>
              </w:rPr>
            </w:pPr>
            <w:r w:rsidRPr="00ED409D">
              <w:rPr>
                <w:rFonts w:ascii="Arial" w:hAnsi="Arial" w:cs="Arial"/>
                <w:b/>
                <w:bCs/>
                <w:color w:val="000000"/>
                <w:sz w:val="22"/>
                <w:szCs w:val="22"/>
              </w:rPr>
              <w:t>12,50%</w:t>
            </w:r>
          </w:p>
        </w:tc>
        <w:tc>
          <w:tcPr>
            <w:tcW w:w="1242" w:type="dxa"/>
            <w:vAlign w:val="center"/>
          </w:tcPr>
          <w:p w14:paraId="72C0AACA" w14:textId="0072E14E" w:rsidR="00ED409D" w:rsidRPr="00DE24FA" w:rsidRDefault="00ED409D" w:rsidP="00ED409D">
            <w:pPr>
              <w:spacing w:line="360" w:lineRule="auto"/>
              <w:jc w:val="center"/>
              <w:textAlignment w:val="baseline"/>
              <w:rPr>
                <w:rFonts w:ascii="Arial" w:hAnsi="Arial" w:cs="Arial"/>
                <w:color w:val="000000"/>
                <w:sz w:val="22"/>
                <w:szCs w:val="22"/>
              </w:rPr>
            </w:pPr>
            <w:r w:rsidRPr="00DE24FA">
              <w:rPr>
                <w:rFonts w:ascii="Arial" w:hAnsi="Arial" w:cs="Arial"/>
                <w:color w:val="000000"/>
                <w:sz w:val="22"/>
                <w:szCs w:val="22"/>
              </w:rPr>
              <w:t>12,50%</w:t>
            </w:r>
          </w:p>
        </w:tc>
        <w:tc>
          <w:tcPr>
            <w:tcW w:w="1304" w:type="dxa"/>
            <w:vAlign w:val="center"/>
          </w:tcPr>
          <w:p w14:paraId="1760B9F9" w14:textId="2606D1C4" w:rsidR="00ED409D" w:rsidRPr="00DE24FA" w:rsidRDefault="00ED409D" w:rsidP="00ED409D">
            <w:pPr>
              <w:spacing w:line="360" w:lineRule="auto"/>
              <w:jc w:val="center"/>
              <w:textAlignment w:val="baseline"/>
              <w:rPr>
                <w:rFonts w:ascii="Arial" w:hAnsi="Arial" w:cs="Arial"/>
                <w:color w:val="000000"/>
                <w:sz w:val="22"/>
                <w:szCs w:val="22"/>
              </w:rPr>
            </w:pPr>
            <w:r w:rsidRPr="0053455F">
              <w:rPr>
                <w:rFonts w:ascii="Arial" w:hAnsi="Arial" w:cs="Arial"/>
                <w:color w:val="000000"/>
                <w:sz w:val="22"/>
                <w:szCs w:val="22"/>
              </w:rPr>
              <w:t>0%</w:t>
            </w:r>
          </w:p>
        </w:tc>
      </w:tr>
      <w:tr w:rsidR="00ED409D" w:rsidRPr="00DE24FA" w14:paraId="367392BA" w14:textId="17DA1560" w:rsidTr="00ED409D">
        <w:trPr>
          <w:trHeight w:val="285"/>
        </w:trPr>
        <w:tc>
          <w:tcPr>
            <w:tcW w:w="5642" w:type="dxa"/>
            <w:noWrap/>
            <w:vAlign w:val="center"/>
            <w:hideMark/>
          </w:tcPr>
          <w:p w14:paraId="7FC1505F" w14:textId="69FF5832" w:rsidR="00ED409D" w:rsidRPr="00DE24FA" w:rsidRDefault="00ED409D" w:rsidP="00ED409D">
            <w:pPr>
              <w:spacing w:line="360" w:lineRule="auto"/>
              <w:jc w:val="both"/>
              <w:textAlignment w:val="baseline"/>
              <w:rPr>
                <w:rFonts w:ascii="Arial" w:hAnsi="Arial" w:cs="Arial"/>
                <w:color w:val="000000"/>
                <w:sz w:val="22"/>
                <w:szCs w:val="22"/>
                <w:lang w:val="es-ES"/>
              </w:rPr>
            </w:pPr>
            <w:r w:rsidRPr="00DE24FA">
              <w:rPr>
                <w:rFonts w:ascii="Arial" w:hAnsi="Arial" w:cs="Arial"/>
                <w:color w:val="000000"/>
                <w:sz w:val="22"/>
                <w:szCs w:val="22"/>
              </w:rPr>
              <w:t>f. Se ha analizado la normativa legal vigente en materia de reclamaciones de clientes en establecimientos y empresas.</w:t>
            </w:r>
          </w:p>
        </w:tc>
        <w:tc>
          <w:tcPr>
            <w:tcW w:w="1157" w:type="dxa"/>
            <w:noWrap/>
            <w:vAlign w:val="center"/>
            <w:hideMark/>
          </w:tcPr>
          <w:p w14:paraId="36355110" w14:textId="5FA99D5B" w:rsidR="00ED409D" w:rsidRPr="00ED409D" w:rsidRDefault="00ED409D" w:rsidP="00ED409D">
            <w:pPr>
              <w:spacing w:line="360" w:lineRule="auto"/>
              <w:jc w:val="center"/>
              <w:textAlignment w:val="baseline"/>
              <w:rPr>
                <w:rFonts w:ascii="Arial" w:hAnsi="Arial" w:cs="Arial"/>
                <w:b/>
                <w:bCs/>
                <w:color w:val="000000"/>
                <w:sz w:val="22"/>
                <w:szCs w:val="22"/>
                <w:lang w:val="es-ES"/>
              </w:rPr>
            </w:pPr>
            <w:r w:rsidRPr="00ED409D">
              <w:rPr>
                <w:rFonts w:ascii="Arial" w:hAnsi="Arial" w:cs="Arial"/>
                <w:b/>
                <w:bCs/>
                <w:color w:val="000000"/>
                <w:sz w:val="22"/>
                <w:szCs w:val="22"/>
              </w:rPr>
              <w:t>12,50%</w:t>
            </w:r>
          </w:p>
        </w:tc>
        <w:tc>
          <w:tcPr>
            <w:tcW w:w="1242" w:type="dxa"/>
            <w:vAlign w:val="center"/>
          </w:tcPr>
          <w:p w14:paraId="3046272F" w14:textId="523A26E1" w:rsidR="00ED409D" w:rsidRPr="00DE24FA" w:rsidRDefault="00ED409D" w:rsidP="00ED409D">
            <w:pPr>
              <w:spacing w:line="360" w:lineRule="auto"/>
              <w:jc w:val="center"/>
              <w:textAlignment w:val="baseline"/>
              <w:rPr>
                <w:rFonts w:ascii="Arial" w:hAnsi="Arial" w:cs="Arial"/>
                <w:color w:val="000000"/>
                <w:sz w:val="22"/>
                <w:szCs w:val="22"/>
              </w:rPr>
            </w:pPr>
            <w:r w:rsidRPr="00DE24FA">
              <w:rPr>
                <w:rFonts w:ascii="Arial" w:hAnsi="Arial" w:cs="Arial"/>
                <w:color w:val="000000"/>
                <w:sz w:val="22"/>
                <w:szCs w:val="22"/>
              </w:rPr>
              <w:t>12,50%</w:t>
            </w:r>
          </w:p>
        </w:tc>
        <w:tc>
          <w:tcPr>
            <w:tcW w:w="1304" w:type="dxa"/>
            <w:vAlign w:val="center"/>
          </w:tcPr>
          <w:p w14:paraId="2472B960" w14:textId="6EAA1A20" w:rsidR="00ED409D" w:rsidRPr="00DE24FA" w:rsidRDefault="00ED409D" w:rsidP="00ED409D">
            <w:pPr>
              <w:spacing w:line="360" w:lineRule="auto"/>
              <w:jc w:val="center"/>
              <w:textAlignment w:val="baseline"/>
              <w:rPr>
                <w:rFonts w:ascii="Arial" w:hAnsi="Arial" w:cs="Arial"/>
                <w:color w:val="000000"/>
                <w:sz w:val="22"/>
                <w:szCs w:val="22"/>
              </w:rPr>
            </w:pPr>
            <w:r w:rsidRPr="0053455F">
              <w:rPr>
                <w:rFonts w:ascii="Arial" w:hAnsi="Arial" w:cs="Arial"/>
                <w:color w:val="000000"/>
                <w:sz w:val="22"/>
                <w:szCs w:val="22"/>
              </w:rPr>
              <w:t>0%</w:t>
            </w:r>
          </w:p>
        </w:tc>
      </w:tr>
      <w:tr w:rsidR="00ED409D" w:rsidRPr="00DE24FA" w14:paraId="71D2ACB4" w14:textId="5BE395D5" w:rsidTr="00ED409D">
        <w:trPr>
          <w:trHeight w:val="285"/>
        </w:trPr>
        <w:tc>
          <w:tcPr>
            <w:tcW w:w="5642" w:type="dxa"/>
            <w:noWrap/>
            <w:vAlign w:val="center"/>
            <w:hideMark/>
          </w:tcPr>
          <w:p w14:paraId="0AD0C117" w14:textId="5D64F688" w:rsidR="00ED409D" w:rsidRPr="00DE24FA" w:rsidRDefault="00ED409D" w:rsidP="00ED409D">
            <w:pPr>
              <w:spacing w:line="360" w:lineRule="auto"/>
              <w:jc w:val="both"/>
              <w:textAlignment w:val="baseline"/>
              <w:rPr>
                <w:rFonts w:ascii="Arial" w:hAnsi="Arial" w:cs="Arial"/>
                <w:color w:val="000000"/>
                <w:sz w:val="22"/>
                <w:szCs w:val="22"/>
                <w:lang w:val="es-ES"/>
              </w:rPr>
            </w:pPr>
            <w:r w:rsidRPr="00DE24FA">
              <w:rPr>
                <w:rFonts w:ascii="Arial" w:hAnsi="Arial" w:cs="Arial"/>
                <w:color w:val="000000"/>
                <w:sz w:val="22"/>
                <w:szCs w:val="22"/>
              </w:rPr>
              <w:t>g. Se han diseñado los puntos clave que debe contener un manual corporativo de atención al cliente/usuario y gestión de quejas y reclamaciones.</w:t>
            </w:r>
          </w:p>
        </w:tc>
        <w:tc>
          <w:tcPr>
            <w:tcW w:w="1157" w:type="dxa"/>
            <w:noWrap/>
            <w:vAlign w:val="center"/>
            <w:hideMark/>
          </w:tcPr>
          <w:p w14:paraId="058C48D4" w14:textId="4EC2010E" w:rsidR="00ED409D" w:rsidRPr="00ED409D" w:rsidRDefault="00ED409D" w:rsidP="00ED409D">
            <w:pPr>
              <w:spacing w:line="360" w:lineRule="auto"/>
              <w:jc w:val="center"/>
              <w:textAlignment w:val="baseline"/>
              <w:rPr>
                <w:rFonts w:ascii="Arial" w:hAnsi="Arial" w:cs="Arial"/>
                <w:b/>
                <w:bCs/>
                <w:color w:val="000000"/>
                <w:sz w:val="22"/>
                <w:szCs w:val="22"/>
                <w:lang w:val="es-ES"/>
              </w:rPr>
            </w:pPr>
            <w:r w:rsidRPr="00ED409D">
              <w:rPr>
                <w:rFonts w:ascii="Arial" w:hAnsi="Arial" w:cs="Arial"/>
                <w:b/>
                <w:bCs/>
                <w:color w:val="000000"/>
                <w:sz w:val="22"/>
                <w:szCs w:val="22"/>
              </w:rPr>
              <w:t>12,50%</w:t>
            </w:r>
          </w:p>
        </w:tc>
        <w:tc>
          <w:tcPr>
            <w:tcW w:w="1242" w:type="dxa"/>
            <w:vAlign w:val="center"/>
          </w:tcPr>
          <w:p w14:paraId="11330468" w14:textId="1BF272C3" w:rsidR="00ED409D" w:rsidRPr="00DE24FA" w:rsidRDefault="00ED409D" w:rsidP="00ED409D">
            <w:pPr>
              <w:spacing w:line="360" w:lineRule="auto"/>
              <w:jc w:val="center"/>
              <w:textAlignment w:val="baseline"/>
              <w:rPr>
                <w:rFonts w:ascii="Arial" w:hAnsi="Arial" w:cs="Arial"/>
                <w:color w:val="000000"/>
                <w:sz w:val="22"/>
                <w:szCs w:val="22"/>
              </w:rPr>
            </w:pPr>
            <w:r w:rsidRPr="00DE24FA">
              <w:rPr>
                <w:rFonts w:ascii="Arial" w:hAnsi="Arial" w:cs="Arial"/>
                <w:color w:val="000000"/>
                <w:sz w:val="22"/>
                <w:szCs w:val="22"/>
              </w:rPr>
              <w:t>12,50%</w:t>
            </w:r>
          </w:p>
        </w:tc>
        <w:tc>
          <w:tcPr>
            <w:tcW w:w="1304" w:type="dxa"/>
            <w:vAlign w:val="center"/>
          </w:tcPr>
          <w:p w14:paraId="44F7EC23" w14:textId="0EB93A3C" w:rsidR="00ED409D" w:rsidRPr="00DE24FA" w:rsidRDefault="00ED409D" w:rsidP="00ED409D">
            <w:pPr>
              <w:spacing w:line="360" w:lineRule="auto"/>
              <w:jc w:val="center"/>
              <w:textAlignment w:val="baseline"/>
              <w:rPr>
                <w:rFonts w:ascii="Arial" w:hAnsi="Arial" w:cs="Arial"/>
                <w:color w:val="000000"/>
                <w:sz w:val="22"/>
                <w:szCs w:val="22"/>
              </w:rPr>
            </w:pPr>
            <w:r w:rsidRPr="0053455F">
              <w:rPr>
                <w:rFonts w:ascii="Arial" w:hAnsi="Arial" w:cs="Arial"/>
                <w:color w:val="000000"/>
                <w:sz w:val="22"/>
                <w:szCs w:val="22"/>
              </w:rPr>
              <w:t>0%</w:t>
            </w:r>
          </w:p>
        </w:tc>
      </w:tr>
      <w:tr w:rsidR="00ED409D" w:rsidRPr="00DE24FA" w14:paraId="6620BEFB" w14:textId="3F953AB6" w:rsidTr="00ED409D">
        <w:trPr>
          <w:trHeight w:val="285"/>
        </w:trPr>
        <w:tc>
          <w:tcPr>
            <w:tcW w:w="5642" w:type="dxa"/>
            <w:noWrap/>
            <w:vAlign w:val="center"/>
          </w:tcPr>
          <w:p w14:paraId="3A385E5E" w14:textId="794EF51C" w:rsidR="00ED409D" w:rsidRPr="0031416F" w:rsidRDefault="00ED409D" w:rsidP="00ED409D">
            <w:pPr>
              <w:spacing w:line="360" w:lineRule="auto"/>
              <w:jc w:val="both"/>
              <w:textAlignment w:val="baseline"/>
              <w:rPr>
                <w:rFonts w:ascii="Arial" w:hAnsi="Arial" w:cs="Arial"/>
                <w:sz w:val="22"/>
                <w:szCs w:val="22"/>
              </w:rPr>
            </w:pPr>
            <w:r w:rsidRPr="0031416F">
              <w:rPr>
                <w:rFonts w:ascii="Arial" w:hAnsi="Arial" w:cs="Arial"/>
                <w:color w:val="000000"/>
                <w:sz w:val="22"/>
                <w:szCs w:val="22"/>
              </w:rPr>
              <w:t>h. Se ha valorado la importancia de tener una actitud empática hacia el cliente/usuario.</w:t>
            </w:r>
          </w:p>
        </w:tc>
        <w:tc>
          <w:tcPr>
            <w:tcW w:w="1157" w:type="dxa"/>
            <w:noWrap/>
            <w:vAlign w:val="center"/>
          </w:tcPr>
          <w:p w14:paraId="1F89020F" w14:textId="22E285AB" w:rsidR="00ED409D" w:rsidRPr="00ED409D" w:rsidRDefault="00ED409D" w:rsidP="00ED409D">
            <w:pPr>
              <w:spacing w:line="360" w:lineRule="auto"/>
              <w:jc w:val="center"/>
              <w:textAlignment w:val="baseline"/>
              <w:rPr>
                <w:rFonts w:ascii="Arial" w:hAnsi="Arial" w:cs="Arial"/>
                <w:b/>
                <w:bCs/>
                <w:color w:val="000000"/>
                <w:sz w:val="22"/>
                <w:szCs w:val="22"/>
                <w:lang w:val="es-ES"/>
              </w:rPr>
            </w:pPr>
            <w:r w:rsidRPr="00ED409D">
              <w:rPr>
                <w:rFonts w:ascii="Arial" w:hAnsi="Arial" w:cs="Arial"/>
                <w:b/>
                <w:bCs/>
                <w:color w:val="000000"/>
                <w:sz w:val="22"/>
                <w:szCs w:val="22"/>
              </w:rPr>
              <w:t>15%</w:t>
            </w:r>
          </w:p>
        </w:tc>
        <w:tc>
          <w:tcPr>
            <w:tcW w:w="1242" w:type="dxa"/>
            <w:vAlign w:val="center"/>
          </w:tcPr>
          <w:p w14:paraId="6CE0D34E" w14:textId="1BE0E5B6" w:rsidR="00ED409D" w:rsidRPr="0031416F" w:rsidRDefault="00ED409D" w:rsidP="00ED409D">
            <w:pPr>
              <w:spacing w:line="360" w:lineRule="auto"/>
              <w:jc w:val="center"/>
              <w:textAlignment w:val="baseline"/>
              <w:rPr>
                <w:rFonts w:ascii="Arial" w:hAnsi="Arial" w:cs="Arial"/>
                <w:color w:val="000000"/>
                <w:sz w:val="22"/>
                <w:szCs w:val="22"/>
              </w:rPr>
            </w:pPr>
            <w:r>
              <w:rPr>
                <w:rFonts w:ascii="Arial" w:hAnsi="Arial" w:cs="Arial"/>
                <w:color w:val="000000"/>
                <w:sz w:val="22"/>
                <w:szCs w:val="22"/>
              </w:rPr>
              <w:t>0%</w:t>
            </w:r>
          </w:p>
        </w:tc>
        <w:tc>
          <w:tcPr>
            <w:tcW w:w="1304" w:type="dxa"/>
            <w:vAlign w:val="center"/>
          </w:tcPr>
          <w:p w14:paraId="5AFA4091" w14:textId="06871C23" w:rsidR="00ED409D" w:rsidRPr="0031416F" w:rsidRDefault="00ED409D" w:rsidP="00ED409D">
            <w:pPr>
              <w:spacing w:line="360" w:lineRule="auto"/>
              <w:jc w:val="center"/>
              <w:textAlignment w:val="baseline"/>
              <w:rPr>
                <w:rFonts w:ascii="Arial" w:hAnsi="Arial" w:cs="Arial"/>
                <w:color w:val="000000"/>
                <w:sz w:val="22"/>
                <w:szCs w:val="22"/>
              </w:rPr>
            </w:pPr>
            <w:r>
              <w:rPr>
                <w:rFonts w:ascii="Arial" w:hAnsi="Arial" w:cs="Arial"/>
                <w:color w:val="000000"/>
                <w:sz w:val="22"/>
                <w:szCs w:val="22"/>
              </w:rPr>
              <w:t>15%</w:t>
            </w:r>
          </w:p>
        </w:tc>
      </w:tr>
      <w:tr w:rsidR="00ED409D" w:rsidRPr="00DE24FA" w14:paraId="5A8CC399" w14:textId="77777777" w:rsidTr="00ED409D">
        <w:trPr>
          <w:trHeight w:val="285"/>
        </w:trPr>
        <w:tc>
          <w:tcPr>
            <w:tcW w:w="5642" w:type="dxa"/>
            <w:noWrap/>
            <w:vAlign w:val="center"/>
          </w:tcPr>
          <w:p w14:paraId="34347E6E" w14:textId="77777777" w:rsidR="00ED409D" w:rsidRPr="0031416F" w:rsidRDefault="00ED409D" w:rsidP="00ED409D">
            <w:pPr>
              <w:spacing w:line="360" w:lineRule="auto"/>
              <w:jc w:val="both"/>
              <w:textAlignment w:val="baseline"/>
              <w:rPr>
                <w:rFonts w:ascii="Arial" w:hAnsi="Arial" w:cs="Arial"/>
                <w:color w:val="000000"/>
                <w:sz w:val="22"/>
                <w:szCs w:val="22"/>
              </w:rPr>
            </w:pPr>
          </w:p>
        </w:tc>
        <w:tc>
          <w:tcPr>
            <w:tcW w:w="1157" w:type="dxa"/>
            <w:noWrap/>
            <w:vAlign w:val="center"/>
          </w:tcPr>
          <w:p w14:paraId="5CE305FF" w14:textId="76D42799" w:rsidR="00ED409D" w:rsidRPr="00ED409D" w:rsidRDefault="00ED409D" w:rsidP="00ED409D">
            <w:pPr>
              <w:spacing w:line="360" w:lineRule="auto"/>
              <w:jc w:val="center"/>
              <w:textAlignment w:val="baseline"/>
              <w:rPr>
                <w:rFonts w:ascii="Arial" w:hAnsi="Arial" w:cs="Arial"/>
                <w:b/>
                <w:bCs/>
                <w:color w:val="000000"/>
                <w:sz w:val="22"/>
                <w:szCs w:val="22"/>
              </w:rPr>
            </w:pPr>
            <w:r w:rsidRPr="00ED409D">
              <w:rPr>
                <w:rFonts w:ascii="Arial" w:hAnsi="Arial" w:cs="Arial"/>
                <w:b/>
                <w:bCs/>
                <w:color w:val="000000"/>
                <w:sz w:val="22"/>
                <w:szCs w:val="22"/>
              </w:rPr>
              <w:t>100%</w:t>
            </w:r>
          </w:p>
        </w:tc>
        <w:tc>
          <w:tcPr>
            <w:tcW w:w="1242" w:type="dxa"/>
            <w:vAlign w:val="center"/>
          </w:tcPr>
          <w:p w14:paraId="0C69DEC8" w14:textId="390F5DB3" w:rsidR="00ED409D" w:rsidRPr="00ED409D" w:rsidRDefault="00ED409D" w:rsidP="00ED409D">
            <w:pPr>
              <w:spacing w:line="360" w:lineRule="auto"/>
              <w:jc w:val="center"/>
              <w:textAlignment w:val="baseline"/>
              <w:rPr>
                <w:rFonts w:ascii="Arial" w:hAnsi="Arial" w:cs="Arial"/>
                <w:b/>
                <w:bCs/>
                <w:color w:val="000000"/>
                <w:sz w:val="22"/>
                <w:szCs w:val="22"/>
              </w:rPr>
            </w:pPr>
            <w:r w:rsidRPr="00ED409D">
              <w:rPr>
                <w:rFonts w:ascii="Arial" w:hAnsi="Arial" w:cs="Arial"/>
                <w:b/>
                <w:bCs/>
                <w:color w:val="000000"/>
                <w:sz w:val="22"/>
                <w:szCs w:val="22"/>
              </w:rPr>
              <w:t>85%</w:t>
            </w:r>
          </w:p>
        </w:tc>
        <w:tc>
          <w:tcPr>
            <w:tcW w:w="1304" w:type="dxa"/>
            <w:vAlign w:val="center"/>
          </w:tcPr>
          <w:p w14:paraId="54945BA6" w14:textId="7B6B4E79" w:rsidR="00ED409D" w:rsidRPr="00ED409D" w:rsidRDefault="00ED409D" w:rsidP="00ED409D">
            <w:pPr>
              <w:spacing w:line="360" w:lineRule="auto"/>
              <w:jc w:val="center"/>
              <w:textAlignment w:val="baseline"/>
              <w:rPr>
                <w:rFonts w:ascii="Arial" w:hAnsi="Arial" w:cs="Arial"/>
                <w:b/>
                <w:bCs/>
                <w:color w:val="000000"/>
                <w:sz w:val="22"/>
                <w:szCs w:val="22"/>
              </w:rPr>
            </w:pPr>
            <w:r w:rsidRPr="00ED409D">
              <w:rPr>
                <w:rFonts w:ascii="Arial" w:hAnsi="Arial" w:cs="Arial"/>
                <w:b/>
                <w:bCs/>
                <w:color w:val="000000"/>
                <w:sz w:val="22"/>
                <w:szCs w:val="22"/>
              </w:rPr>
              <w:t>15%</w:t>
            </w:r>
          </w:p>
        </w:tc>
      </w:tr>
    </w:tbl>
    <w:p w14:paraId="6C8A1602" w14:textId="2BEAF014" w:rsidR="006603E7" w:rsidRPr="00DE24FA" w:rsidRDefault="006603E7" w:rsidP="00634524">
      <w:pPr>
        <w:pStyle w:val="Prrafodelista1"/>
        <w:spacing w:before="100" w:beforeAutospacing="1" w:line="240" w:lineRule="auto"/>
        <w:ind w:left="0"/>
        <w:jc w:val="both"/>
        <w:rPr>
          <w:rFonts w:ascii="Arial" w:hAnsi="Arial" w:cs="Arial"/>
          <w:lang w:val="es-ES_tradnl"/>
        </w:rPr>
      </w:pPr>
    </w:p>
    <w:p w14:paraId="6F090881" w14:textId="77777777" w:rsidR="006603E7" w:rsidRPr="00DE24FA" w:rsidRDefault="006603E7">
      <w:pPr>
        <w:rPr>
          <w:rFonts w:ascii="Arial" w:hAnsi="Arial" w:cs="Arial"/>
        </w:rPr>
      </w:pPr>
      <w:r w:rsidRPr="00DE24FA">
        <w:rPr>
          <w:rFonts w:ascii="Arial" w:hAnsi="Arial" w:cs="Arial"/>
        </w:rPr>
        <w:br w:type="page"/>
      </w:r>
    </w:p>
    <w:tbl>
      <w:tblPr>
        <w:tblStyle w:val="Tablaconcuadrcula"/>
        <w:tblW w:w="0" w:type="auto"/>
        <w:tblLook w:val="04A0" w:firstRow="1" w:lastRow="0" w:firstColumn="1" w:lastColumn="0" w:noHBand="0" w:noVBand="1"/>
      </w:tblPr>
      <w:tblGrid>
        <w:gridCol w:w="5665"/>
        <w:gridCol w:w="1134"/>
        <w:gridCol w:w="1242"/>
        <w:gridCol w:w="1304"/>
      </w:tblGrid>
      <w:tr w:rsidR="00ED409D" w:rsidRPr="00DE24FA" w14:paraId="659DF422" w14:textId="54FF2F98" w:rsidTr="007957DF">
        <w:tc>
          <w:tcPr>
            <w:tcW w:w="5665" w:type="dxa"/>
            <w:shd w:val="clear" w:color="auto" w:fill="DBE5F1" w:themeFill="accent1" w:themeFillTint="33"/>
            <w:vAlign w:val="bottom"/>
          </w:tcPr>
          <w:p w14:paraId="61A437CD" w14:textId="070CFB0F" w:rsidR="00ED409D" w:rsidRPr="00DE24FA" w:rsidRDefault="00ED409D" w:rsidP="000A504C">
            <w:pPr>
              <w:spacing w:line="360" w:lineRule="auto"/>
              <w:rPr>
                <w:rFonts w:ascii="Arial" w:hAnsi="Arial" w:cs="Arial"/>
                <w:b/>
                <w:bCs/>
                <w:sz w:val="22"/>
                <w:szCs w:val="22"/>
              </w:rPr>
            </w:pPr>
            <w:r w:rsidRPr="00DE24FA">
              <w:rPr>
                <w:rFonts w:ascii="Arial" w:hAnsi="Arial" w:cs="Arial"/>
                <w:b/>
                <w:bCs/>
                <w:color w:val="000000"/>
                <w:sz w:val="22"/>
                <w:szCs w:val="22"/>
              </w:rPr>
              <w:lastRenderedPageBreak/>
              <w:t>RA6. Promueve actitudes correctas de atención al cliente/usuario, analizando la importancia de superar las expectativas del mismo.</w:t>
            </w:r>
          </w:p>
        </w:tc>
        <w:tc>
          <w:tcPr>
            <w:tcW w:w="1134" w:type="dxa"/>
            <w:shd w:val="clear" w:color="auto" w:fill="DBE5F1" w:themeFill="accent1" w:themeFillTint="33"/>
            <w:vAlign w:val="center"/>
          </w:tcPr>
          <w:p w14:paraId="73FDAB35" w14:textId="72723CF4" w:rsidR="00ED409D" w:rsidRPr="007957DF" w:rsidRDefault="00ED409D" w:rsidP="000A504C">
            <w:pPr>
              <w:spacing w:line="360" w:lineRule="auto"/>
              <w:jc w:val="center"/>
              <w:rPr>
                <w:rFonts w:ascii="Arial" w:hAnsi="Arial" w:cs="Arial"/>
                <w:b/>
                <w:bCs/>
                <w:sz w:val="22"/>
                <w:szCs w:val="22"/>
              </w:rPr>
            </w:pPr>
            <w:r w:rsidRPr="007957DF">
              <w:rPr>
                <w:rFonts w:ascii="Arial" w:hAnsi="Arial" w:cs="Arial"/>
                <w:b/>
                <w:bCs/>
                <w:color w:val="000000"/>
                <w:sz w:val="22"/>
                <w:szCs w:val="22"/>
              </w:rPr>
              <w:t>12,5%</w:t>
            </w:r>
          </w:p>
        </w:tc>
        <w:tc>
          <w:tcPr>
            <w:tcW w:w="1242" w:type="dxa"/>
            <w:shd w:val="clear" w:color="auto" w:fill="DBE5F1" w:themeFill="accent1" w:themeFillTint="33"/>
            <w:vAlign w:val="center"/>
          </w:tcPr>
          <w:p w14:paraId="5FB79588" w14:textId="6F46943D" w:rsidR="00ED409D" w:rsidRDefault="00ED409D" w:rsidP="007957DF">
            <w:pPr>
              <w:spacing w:line="360" w:lineRule="auto"/>
              <w:jc w:val="center"/>
              <w:rPr>
                <w:rFonts w:ascii="Arial" w:hAnsi="Arial" w:cs="Arial"/>
                <w:b/>
                <w:bCs/>
                <w:color w:val="000000"/>
                <w:sz w:val="22"/>
                <w:szCs w:val="22"/>
              </w:rPr>
            </w:pPr>
            <w:r>
              <w:rPr>
                <w:rFonts w:ascii="Arial" w:hAnsi="Arial" w:cs="Arial"/>
                <w:b/>
                <w:bCs/>
                <w:color w:val="000000"/>
                <w:sz w:val="22"/>
                <w:szCs w:val="22"/>
              </w:rPr>
              <w:t>CENTRO</w:t>
            </w:r>
          </w:p>
        </w:tc>
        <w:tc>
          <w:tcPr>
            <w:tcW w:w="1304" w:type="dxa"/>
            <w:shd w:val="clear" w:color="auto" w:fill="DBE5F1" w:themeFill="accent1" w:themeFillTint="33"/>
            <w:vAlign w:val="center"/>
          </w:tcPr>
          <w:p w14:paraId="5CD1C5AA" w14:textId="0F9A22AC" w:rsidR="00ED409D" w:rsidRDefault="00ED409D" w:rsidP="007957DF">
            <w:pPr>
              <w:spacing w:line="360" w:lineRule="auto"/>
              <w:jc w:val="center"/>
              <w:rPr>
                <w:rFonts w:ascii="Arial" w:hAnsi="Arial" w:cs="Arial"/>
                <w:b/>
                <w:bCs/>
                <w:color w:val="000000"/>
                <w:sz w:val="22"/>
                <w:szCs w:val="22"/>
              </w:rPr>
            </w:pPr>
            <w:r>
              <w:rPr>
                <w:rFonts w:ascii="Arial" w:hAnsi="Arial" w:cs="Arial"/>
                <w:b/>
                <w:bCs/>
                <w:color w:val="000000"/>
                <w:sz w:val="22"/>
                <w:szCs w:val="22"/>
              </w:rPr>
              <w:t>EMPRESA</w:t>
            </w:r>
          </w:p>
        </w:tc>
      </w:tr>
      <w:tr w:rsidR="0021496E" w:rsidRPr="00DE24FA" w14:paraId="6B25F321" w14:textId="1E5C178C" w:rsidTr="007957DF">
        <w:trPr>
          <w:trHeight w:val="285"/>
        </w:trPr>
        <w:tc>
          <w:tcPr>
            <w:tcW w:w="5665" w:type="dxa"/>
            <w:noWrap/>
            <w:vAlign w:val="bottom"/>
            <w:hideMark/>
          </w:tcPr>
          <w:p w14:paraId="77AB9B22" w14:textId="1C1A4C52" w:rsidR="0021496E" w:rsidRPr="00DE24FA" w:rsidRDefault="0021496E" w:rsidP="0021496E">
            <w:pPr>
              <w:spacing w:line="360" w:lineRule="auto"/>
              <w:jc w:val="both"/>
              <w:textAlignment w:val="baseline"/>
              <w:rPr>
                <w:rFonts w:ascii="Arial" w:hAnsi="Arial" w:cs="Arial"/>
                <w:color w:val="000000"/>
                <w:sz w:val="22"/>
                <w:szCs w:val="22"/>
                <w:lang w:val="es-ES"/>
              </w:rPr>
            </w:pPr>
            <w:r w:rsidRPr="00DE24FA">
              <w:rPr>
                <w:rFonts w:ascii="Arial" w:hAnsi="Arial" w:cs="Arial"/>
                <w:color w:val="000000"/>
                <w:sz w:val="22"/>
                <w:szCs w:val="22"/>
              </w:rPr>
              <w:t>a. Se han analizado las expectativas de los diferentes tipos de clientes/usuarios.</w:t>
            </w:r>
          </w:p>
        </w:tc>
        <w:tc>
          <w:tcPr>
            <w:tcW w:w="1134" w:type="dxa"/>
            <w:noWrap/>
            <w:vAlign w:val="center"/>
            <w:hideMark/>
          </w:tcPr>
          <w:p w14:paraId="0D6B5EF1" w14:textId="574C9971" w:rsidR="0021496E" w:rsidRPr="007957DF" w:rsidRDefault="0021496E" w:rsidP="007957DF">
            <w:pPr>
              <w:spacing w:line="360" w:lineRule="auto"/>
              <w:jc w:val="center"/>
              <w:textAlignment w:val="baseline"/>
              <w:rPr>
                <w:rFonts w:ascii="Arial" w:hAnsi="Arial" w:cs="Arial"/>
                <w:b/>
                <w:bCs/>
                <w:color w:val="000000"/>
                <w:sz w:val="22"/>
                <w:szCs w:val="22"/>
                <w:lang w:val="es-ES"/>
              </w:rPr>
            </w:pPr>
            <w:r w:rsidRPr="007957DF">
              <w:rPr>
                <w:rFonts w:ascii="Arial" w:hAnsi="Arial" w:cs="Arial"/>
                <w:b/>
                <w:bCs/>
                <w:color w:val="000000"/>
                <w:sz w:val="22"/>
                <w:szCs w:val="22"/>
              </w:rPr>
              <w:t>10,00%</w:t>
            </w:r>
          </w:p>
        </w:tc>
        <w:tc>
          <w:tcPr>
            <w:tcW w:w="1242" w:type="dxa"/>
            <w:vAlign w:val="center"/>
          </w:tcPr>
          <w:p w14:paraId="4BB81051" w14:textId="0E2549DD" w:rsidR="0021496E" w:rsidRPr="00DE24FA" w:rsidRDefault="0021496E" w:rsidP="007957DF">
            <w:pPr>
              <w:spacing w:line="360" w:lineRule="auto"/>
              <w:jc w:val="center"/>
              <w:textAlignment w:val="baseline"/>
              <w:rPr>
                <w:rFonts w:ascii="Arial" w:hAnsi="Arial" w:cs="Arial"/>
                <w:color w:val="000000"/>
                <w:sz w:val="22"/>
                <w:szCs w:val="22"/>
              </w:rPr>
            </w:pPr>
            <w:r w:rsidRPr="00DE24FA">
              <w:rPr>
                <w:rFonts w:ascii="Arial" w:hAnsi="Arial" w:cs="Arial"/>
                <w:color w:val="000000"/>
                <w:sz w:val="22"/>
                <w:szCs w:val="22"/>
              </w:rPr>
              <w:t>10,00%</w:t>
            </w:r>
          </w:p>
        </w:tc>
        <w:tc>
          <w:tcPr>
            <w:tcW w:w="1304" w:type="dxa"/>
            <w:vAlign w:val="center"/>
          </w:tcPr>
          <w:p w14:paraId="4E000BA8" w14:textId="2311B4CD" w:rsidR="0021496E" w:rsidRPr="00DE24FA" w:rsidRDefault="007957DF" w:rsidP="007957DF">
            <w:pPr>
              <w:spacing w:line="360" w:lineRule="auto"/>
              <w:jc w:val="center"/>
              <w:textAlignment w:val="baseline"/>
              <w:rPr>
                <w:rFonts w:ascii="Arial" w:hAnsi="Arial" w:cs="Arial"/>
                <w:color w:val="000000"/>
                <w:sz w:val="22"/>
                <w:szCs w:val="22"/>
              </w:rPr>
            </w:pPr>
            <w:r>
              <w:rPr>
                <w:rFonts w:ascii="Arial" w:hAnsi="Arial" w:cs="Arial"/>
                <w:color w:val="000000"/>
                <w:sz w:val="22"/>
                <w:szCs w:val="22"/>
              </w:rPr>
              <w:t>0%</w:t>
            </w:r>
          </w:p>
        </w:tc>
      </w:tr>
      <w:tr w:rsidR="0021496E" w:rsidRPr="00DE24FA" w14:paraId="5A32FBEF" w14:textId="03985092" w:rsidTr="007957DF">
        <w:trPr>
          <w:trHeight w:val="285"/>
        </w:trPr>
        <w:tc>
          <w:tcPr>
            <w:tcW w:w="5665" w:type="dxa"/>
            <w:noWrap/>
            <w:vAlign w:val="bottom"/>
            <w:hideMark/>
          </w:tcPr>
          <w:p w14:paraId="29ED1FF1" w14:textId="23DA56B0" w:rsidR="0021496E" w:rsidRPr="00DE24FA" w:rsidRDefault="0021496E" w:rsidP="0021496E">
            <w:pPr>
              <w:spacing w:line="360" w:lineRule="auto"/>
              <w:jc w:val="both"/>
              <w:textAlignment w:val="baseline"/>
              <w:rPr>
                <w:rFonts w:ascii="Arial" w:hAnsi="Arial" w:cs="Arial"/>
                <w:color w:val="000000"/>
                <w:sz w:val="22"/>
                <w:szCs w:val="22"/>
                <w:lang w:val="es-ES"/>
              </w:rPr>
            </w:pPr>
            <w:r w:rsidRPr="00DE24FA">
              <w:rPr>
                <w:rFonts w:ascii="Arial" w:hAnsi="Arial" w:cs="Arial"/>
                <w:color w:val="000000"/>
                <w:sz w:val="22"/>
                <w:szCs w:val="22"/>
              </w:rPr>
              <w:t>b. Se han definido las fases para la implantación de un servicio o procedimiento de atención al cliente/usuario, incluyendo la faceta de control de calidad del mismo.</w:t>
            </w:r>
          </w:p>
        </w:tc>
        <w:tc>
          <w:tcPr>
            <w:tcW w:w="1134" w:type="dxa"/>
            <w:noWrap/>
            <w:vAlign w:val="center"/>
            <w:hideMark/>
          </w:tcPr>
          <w:p w14:paraId="08EF2A35" w14:textId="47A19A74" w:rsidR="0021496E" w:rsidRPr="007957DF" w:rsidRDefault="0021496E" w:rsidP="007957DF">
            <w:pPr>
              <w:spacing w:line="360" w:lineRule="auto"/>
              <w:jc w:val="center"/>
              <w:textAlignment w:val="baseline"/>
              <w:rPr>
                <w:rFonts w:ascii="Arial" w:hAnsi="Arial" w:cs="Arial"/>
                <w:b/>
                <w:bCs/>
                <w:color w:val="000000"/>
                <w:sz w:val="22"/>
                <w:szCs w:val="22"/>
                <w:lang w:val="es-ES"/>
              </w:rPr>
            </w:pPr>
            <w:r w:rsidRPr="007957DF">
              <w:rPr>
                <w:rFonts w:ascii="Arial" w:hAnsi="Arial" w:cs="Arial"/>
                <w:b/>
                <w:bCs/>
                <w:color w:val="000000"/>
                <w:sz w:val="22"/>
                <w:szCs w:val="22"/>
              </w:rPr>
              <w:t>10,00%</w:t>
            </w:r>
          </w:p>
        </w:tc>
        <w:tc>
          <w:tcPr>
            <w:tcW w:w="1242" w:type="dxa"/>
            <w:vAlign w:val="center"/>
          </w:tcPr>
          <w:p w14:paraId="60A5B93F" w14:textId="478F5975" w:rsidR="0021496E" w:rsidRPr="00DE24FA" w:rsidRDefault="0021496E" w:rsidP="007957DF">
            <w:pPr>
              <w:spacing w:line="360" w:lineRule="auto"/>
              <w:jc w:val="center"/>
              <w:textAlignment w:val="baseline"/>
              <w:rPr>
                <w:rFonts w:ascii="Arial" w:hAnsi="Arial" w:cs="Arial"/>
                <w:color w:val="000000"/>
                <w:sz w:val="22"/>
                <w:szCs w:val="22"/>
              </w:rPr>
            </w:pPr>
            <w:r w:rsidRPr="00DE24FA">
              <w:rPr>
                <w:rFonts w:ascii="Arial" w:hAnsi="Arial" w:cs="Arial"/>
                <w:color w:val="000000"/>
                <w:sz w:val="22"/>
                <w:szCs w:val="22"/>
              </w:rPr>
              <w:t>10,00%</w:t>
            </w:r>
          </w:p>
        </w:tc>
        <w:tc>
          <w:tcPr>
            <w:tcW w:w="1304" w:type="dxa"/>
            <w:vAlign w:val="center"/>
          </w:tcPr>
          <w:p w14:paraId="05579C5A" w14:textId="07647E48" w:rsidR="0021496E" w:rsidRPr="00DE24FA" w:rsidRDefault="007957DF" w:rsidP="007957DF">
            <w:pPr>
              <w:spacing w:line="360" w:lineRule="auto"/>
              <w:jc w:val="center"/>
              <w:textAlignment w:val="baseline"/>
              <w:rPr>
                <w:rFonts w:ascii="Arial" w:hAnsi="Arial" w:cs="Arial"/>
                <w:color w:val="000000"/>
                <w:sz w:val="22"/>
                <w:szCs w:val="22"/>
              </w:rPr>
            </w:pPr>
            <w:r>
              <w:rPr>
                <w:rFonts w:ascii="Arial" w:hAnsi="Arial" w:cs="Arial"/>
                <w:color w:val="000000"/>
                <w:sz w:val="22"/>
                <w:szCs w:val="22"/>
              </w:rPr>
              <w:t>0%</w:t>
            </w:r>
          </w:p>
        </w:tc>
      </w:tr>
      <w:tr w:rsidR="0021496E" w:rsidRPr="00DE24FA" w14:paraId="72EB7EA2" w14:textId="4AB86C14" w:rsidTr="007957DF">
        <w:trPr>
          <w:trHeight w:val="285"/>
        </w:trPr>
        <w:tc>
          <w:tcPr>
            <w:tcW w:w="5665" w:type="dxa"/>
            <w:noWrap/>
            <w:vAlign w:val="bottom"/>
            <w:hideMark/>
          </w:tcPr>
          <w:p w14:paraId="70F7E101" w14:textId="66D3ED36" w:rsidR="0021496E" w:rsidRPr="00DE24FA" w:rsidRDefault="0021496E" w:rsidP="0021496E">
            <w:pPr>
              <w:spacing w:line="360" w:lineRule="auto"/>
              <w:jc w:val="both"/>
              <w:textAlignment w:val="baseline"/>
              <w:rPr>
                <w:rFonts w:ascii="Arial" w:hAnsi="Arial" w:cs="Arial"/>
                <w:color w:val="000000"/>
                <w:sz w:val="22"/>
                <w:szCs w:val="22"/>
                <w:lang w:val="es-ES"/>
              </w:rPr>
            </w:pPr>
            <w:r w:rsidRPr="00DE24FA">
              <w:rPr>
                <w:rFonts w:ascii="Arial" w:hAnsi="Arial" w:cs="Arial"/>
                <w:color w:val="000000"/>
                <w:sz w:val="22"/>
                <w:szCs w:val="22"/>
              </w:rPr>
              <w:t>c. Se han descrito las claves para lograr una actitud de empatía con el cliente/usuario.</w:t>
            </w:r>
          </w:p>
        </w:tc>
        <w:tc>
          <w:tcPr>
            <w:tcW w:w="1134" w:type="dxa"/>
            <w:noWrap/>
            <w:vAlign w:val="center"/>
            <w:hideMark/>
          </w:tcPr>
          <w:p w14:paraId="707FD3C1" w14:textId="17CEC346" w:rsidR="0021496E" w:rsidRPr="007957DF" w:rsidRDefault="0021496E" w:rsidP="007957DF">
            <w:pPr>
              <w:spacing w:line="360" w:lineRule="auto"/>
              <w:jc w:val="center"/>
              <w:textAlignment w:val="baseline"/>
              <w:rPr>
                <w:rFonts w:ascii="Arial" w:hAnsi="Arial" w:cs="Arial"/>
                <w:b/>
                <w:bCs/>
                <w:color w:val="000000"/>
                <w:sz w:val="22"/>
                <w:szCs w:val="22"/>
                <w:lang w:val="es-ES"/>
              </w:rPr>
            </w:pPr>
            <w:r w:rsidRPr="007957DF">
              <w:rPr>
                <w:rFonts w:ascii="Arial" w:hAnsi="Arial" w:cs="Arial"/>
                <w:b/>
                <w:bCs/>
                <w:color w:val="000000"/>
                <w:sz w:val="22"/>
                <w:szCs w:val="22"/>
              </w:rPr>
              <w:t>10,00%</w:t>
            </w:r>
          </w:p>
        </w:tc>
        <w:tc>
          <w:tcPr>
            <w:tcW w:w="1242" w:type="dxa"/>
            <w:vAlign w:val="center"/>
          </w:tcPr>
          <w:p w14:paraId="1BCEC703" w14:textId="6167C3DB" w:rsidR="0021496E" w:rsidRPr="00DE24FA" w:rsidRDefault="0021496E" w:rsidP="007957DF">
            <w:pPr>
              <w:spacing w:line="360" w:lineRule="auto"/>
              <w:jc w:val="center"/>
              <w:textAlignment w:val="baseline"/>
              <w:rPr>
                <w:rFonts w:ascii="Arial" w:hAnsi="Arial" w:cs="Arial"/>
                <w:color w:val="000000"/>
                <w:sz w:val="22"/>
                <w:szCs w:val="22"/>
              </w:rPr>
            </w:pPr>
            <w:r w:rsidRPr="00DE24FA">
              <w:rPr>
                <w:rFonts w:ascii="Arial" w:hAnsi="Arial" w:cs="Arial"/>
                <w:color w:val="000000"/>
                <w:sz w:val="22"/>
                <w:szCs w:val="22"/>
              </w:rPr>
              <w:t>10,00%</w:t>
            </w:r>
          </w:p>
        </w:tc>
        <w:tc>
          <w:tcPr>
            <w:tcW w:w="1304" w:type="dxa"/>
            <w:vAlign w:val="center"/>
          </w:tcPr>
          <w:p w14:paraId="2017073F" w14:textId="354D365F" w:rsidR="0021496E" w:rsidRPr="00DE24FA" w:rsidRDefault="007957DF" w:rsidP="007957DF">
            <w:pPr>
              <w:spacing w:line="360" w:lineRule="auto"/>
              <w:jc w:val="center"/>
              <w:textAlignment w:val="baseline"/>
              <w:rPr>
                <w:rFonts w:ascii="Arial" w:hAnsi="Arial" w:cs="Arial"/>
                <w:color w:val="000000"/>
                <w:sz w:val="22"/>
                <w:szCs w:val="22"/>
              </w:rPr>
            </w:pPr>
            <w:r>
              <w:rPr>
                <w:rFonts w:ascii="Arial" w:hAnsi="Arial" w:cs="Arial"/>
                <w:color w:val="000000"/>
                <w:sz w:val="22"/>
                <w:szCs w:val="22"/>
              </w:rPr>
              <w:t>0%</w:t>
            </w:r>
          </w:p>
        </w:tc>
      </w:tr>
      <w:tr w:rsidR="0021496E" w:rsidRPr="00DE24FA" w14:paraId="37A435FB" w14:textId="4638C79E" w:rsidTr="007957DF">
        <w:trPr>
          <w:trHeight w:val="285"/>
        </w:trPr>
        <w:tc>
          <w:tcPr>
            <w:tcW w:w="5665" w:type="dxa"/>
            <w:noWrap/>
            <w:vAlign w:val="bottom"/>
            <w:hideMark/>
          </w:tcPr>
          <w:p w14:paraId="4F65FFDE" w14:textId="3C3770D8" w:rsidR="0021496E" w:rsidRPr="00DE24FA" w:rsidRDefault="0021496E" w:rsidP="0021496E">
            <w:pPr>
              <w:spacing w:line="360" w:lineRule="auto"/>
              <w:jc w:val="both"/>
              <w:textAlignment w:val="baseline"/>
              <w:rPr>
                <w:rFonts w:ascii="Arial" w:hAnsi="Arial" w:cs="Arial"/>
                <w:color w:val="000000"/>
                <w:sz w:val="22"/>
                <w:szCs w:val="22"/>
                <w:lang w:val="es-ES"/>
              </w:rPr>
            </w:pPr>
            <w:r w:rsidRPr="00DE24FA">
              <w:rPr>
                <w:rFonts w:ascii="Arial" w:hAnsi="Arial" w:cs="Arial"/>
                <w:color w:val="000000"/>
                <w:sz w:val="22"/>
                <w:szCs w:val="22"/>
              </w:rPr>
              <w:t>d. Se ha valorado la importancia de una actitud de simpatía.</w:t>
            </w:r>
          </w:p>
        </w:tc>
        <w:tc>
          <w:tcPr>
            <w:tcW w:w="1134" w:type="dxa"/>
            <w:noWrap/>
            <w:vAlign w:val="center"/>
            <w:hideMark/>
          </w:tcPr>
          <w:p w14:paraId="1715BA99" w14:textId="763AEE4D" w:rsidR="0021496E" w:rsidRPr="007957DF" w:rsidRDefault="0021496E" w:rsidP="007957DF">
            <w:pPr>
              <w:spacing w:line="360" w:lineRule="auto"/>
              <w:jc w:val="center"/>
              <w:textAlignment w:val="baseline"/>
              <w:rPr>
                <w:rFonts w:ascii="Arial" w:hAnsi="Arial" w:cs="Arial"/>
                <w:b/>
                <w:bCs/>
                <w:color w:val="000000"/>
                <w:sz w:val="22"/>
                <w:szCs w:val="22"/>
                <w:lang w:val="es-ES"/>
              </w:rPr>
            </w:pPr>
            <w:r w:rsidRPr="007957DF">
              <w:rPr>
                <w:rFonts w:ascii="Arial" w:hAnsi="Arial" w:cs="Arial"/>
                <w:b/>
                <w:bCs/>
                <w:color w:val="000000"/>
                <w:sz w:val="22"/>
                <w:szCs w:val="22"/>
              </w:rPr>
              <w:t>10,00%</w:t>
            </w:r>
          </w:p>
        </w:tc>
        <w:tc>
          <w:tcPr>
            <w:tcW w:w="1242" w:type="dxa"/>
            <w:vAlign w:val="center"/>
          </w:tcPr>
          <w:p w14:paraId="044CEC07" w14:textId="6E2BA669" w:rsidR="0021496E" w:rsidRPr="00DE24FA" w:rsidRDefault="007957DF" w:rsidP="007957DF">
            <w:pPr>
              <w:spacing w:line="360" w:lineRule="auto"/>
              <w:jc w:val="center"/>
              <w:textAlignment w:val="baseline"/>
              <w:rPr>
                <w:rFonts w:ascii="Arial" w:hAnsi="Arial" w:cs="Arial"/>
                <w:color w:val="000000"/>
                <w:sz w:val="22"/>
                <w:szCs w:val="22"/>
              </w:rPr>
            </w:pPr>
            <w:r>
              <w:rPr>
                <w:rFonts w:ascii="Arial" w:hAnsi="Arial" w:cs="Arial"/>
                <w:color w:val="000000"/>
                <w:sz w:val="22"/>
                <w:szCs w:val="22"/>
              </w:rPr>
              <w:t>0%</w:t>
            </w:r>
          </w:p>
        </w:tc>
        <w:tc>
          <w:tcPr>
            <w:tcW w:w="1304" w:type="dxa"/>
            <w:vAlign w:val="center"/>
          </w:tcPr>
          <w:p w14:paraId="0B4EC37B" w14:textId="186FBFDA" w:rsidR="0021496E" w:rsidRPr="00DE24FA" w:rsidRDefault="0021496E" w:rsidP="007957DF">
            <w:pPr>
              <w:spacing w:line="360" w:lineRule="auto"/>
              <w:jc w:val="center"/>
              <w:textAlignment w:val="baseline"/>
              <w:rPr>
                <w:rFonts w:ascii="Arial" w:hAnsi="Arial" w:cs="Arial"/>
                <w:color w:val="000000"/>
                <w:sz w:val="22"/>
                <w:szCs w:val="22"/>
              </w:rPr>
            </w:pPr>
            <w:r w:rsidRPr="00DE24FA">
              <w:rPr>
                <w:rFonts w:ascii="Arial" w:hAnsi="Arial" w:cs="Arial"/>
                <w:color w:val="000000"/>
                <w:sz w:val="22"/>
                <w:szCs w:val="22"/>
              </w:rPr>
              <w:t>10,00%</w:t>
            </w:r>
          </w:p>
        </w:tc>
      </w:tr>
      <w:tr w:rsidR="0021496E" w:rsidRPr="00DE24FA" w14:paraId="7E432ACC" w14:textId="3D8446D9" w:rsidTr="007957DF">
        <w:trPr>
          <w:trHeight w:val="285"/>
        </w:trPr>
        <w:tc>
          <w:tcPr>
            <w:tcW w:w="5665" w:type="dxa"/>
            <w:noWrap/>
            <w:vAlign w:val="bottom"/>
            <w:hideMark/>
          </w:tcPr>
          <w:p w14:paraId="31B7B314" w14:textId="7B418076" w:rsidR="0021496E" w:rsidRPr="00DE24FA" w:rsidRDefault="0021496E" w:rsidP="0021496E">
            <w:pPr>
              <w:spacing w:line="360" w:lineRule="auto"/>
              <w:jc w:val="both"/>
              <w:textAlignment w:val="baseline"/>
              <w:rPr>
                <w:rFonts w:ascii="Arial" w:hAnsi="Arial" w:cs="Arial"/>
                <w:color w:val="000000"/>
                <w:sz w:val="22"/>
                <w:szCs w:val="22"/>
                <w:lang w:val="es-ES"/>
              </w:rPr>
            </w:pPr>
            <w:r w:rsidRPr="00DE24FA">
              <w:rPr>
                <w:rFonts w:ascii="Arial" w:hAnsi="Arial" w:cs="Arial"/>
                <w:color w:val="000000"/>
                <w:sz w:val="22"/>
                <w:szCs w:val="22"/>
              </w:rPr>
              <w:t>e. Se ha valorado en todo momento una actitud de respeto hacia los clientes, superiores y compañeros.</w:t>
            </w:r>
          </w:p>
        </w:tc>
        <w:tc>
          <w:tcPr>
            <w:tcW w:w="1134" w:type="dxa"/>
            <w:noWrap/>
            <w:vAlign w:val="center"/>
            <w:hideMark/>
          </w:tcPr>
          <w:p w14:paraId="6F5DD862" w14:textId="2159A28A" w:rsidR="0021496E" w:rsidRPr="007957DF" w:rsidRDefault="0021496E" w:rsidP="007957DF">
            <w:pPr>
              <w:spacing w:line="360" w:lineRule="auto"/>
              <w:jc w:val="center"/>
              <w:textAlignment w:val="baseline"/>
              <w:rPr>
                <w:rFonts w:ascii="Arial" w:hAnsi="Arial" w:cs="Arial"/>
                <w:b/>
                <w:bCs/>
                <w:color w:val="000000"/>
                <w:sz w:val="22"/>
                <w:szCs w:val="22"/>
                <w:lang w:val="es-ES"/>
              </w:rPr>
            </w:pPr>
            <w:r w:rsidRPr="007957DF">
              <w:rPr>
                <w:rFonts w:ascii="Arial" w:hAnsi="Arial" w:cs="Arial"/>
                <w:b/>
                <w:bCs/>
                <w:color w:val="000000"/>
                <w:sz w:val="22"/>
                <w:szCs w:val="22"/>
              </w:rPr>
              <w:t>10,00%</w:t>
            </w:r>
          </w:p>
        </w:tc>
        <w:tc>
          <w:tcPr>
            <w:tcW w:w="1242" w:type="dxa"/>
            <w:vAlign w:val="center"/>
          </w:tcPr>
          <w:p w14:paraId="7DB6E724" w14:textId="1B9C0A6D" w:rsidR="0021496E" w:rsidRPr="00DE24FA" w:rsidRDefault="007957DF" w:rsidP="007957DF">
            <w:pPr>
              <w:spacing w:line="360" w:lineRule="auto"/>
              <w:jc w:val="center"/>
              <w:textAlignment w:val="baseline"/>
              <w:rPr>
                <w:rFonts w:ascii="Arial" w:hAnsi="Arial" w:cs="Arial"/>
                <w:color w:val="000000"/>
                <w:sz w:val="22"/>
                <w:szCs w:val="22"/>
              </w:rPr>
            </w:pPr>
            <w:r>
              <w:rPr>
                <w:rFonts w:ascii="Arial" w:hAnsi="Arial" w:cs="Arial"/>
                <w:color w:val="000000"/>
                <w:sz w:val="22"/>
                <w:szCs w:val="22"/>
              </w:rPr>
              <w:t>0%</w:t>
            </w:r>
          </w:p>
        </w:tc>
        <w:tc>
          <w:tcPr>
            <w:tcW w:w="1304" w:type="dxa"/>
            <w:vAlign w:val="center"/>
          </w:tcPr>
          <w:p w14:paraId="169EC1CF" w14:textId="121FC9FE" w:rsidR="0021496E" w:rsidRPr="00DE24FA" w:rsidRDefault="0021496E" w:rsidP="007957DF">
            <w:pPr>
              <w:spacing w:line="360" w:lineRule="auto"/>
              <w:jc w:val="center"/>
              <w:textAlignment w:val="baseline"/>
              <w:rPr>
                <w:rFonts w:ascii="Arial" w:hAnsi="Arial" w:cs="Arial"/>
                <w:color w:val="000000"/>
                <w:sz w:val="22"/>
                <w:szCs w:val="22"/>
              </w:rPr>
            </w:pPr>
            <w:r w:rsidRPr="00DE24FA">
              <w:rPr>
                <w:rFonts w:ascii="Arial" w:hAnsi="Arial" w:cs="Arial"/>
                <w:color w:val="000000"/>
                <w:sz w:val="22"/>
                <w:szCs w:val="22"/>
              </w:rPr>
              <w:t>10,00%</w:t>
            </w:r>
          </w:p>
        </w:tc>
      </w:tr>
      <w:tr w:rsidR="0021496E" w:rsidRPr="00DE24FA" w14:paraId="2D95C492" w14:textId="3AB82D8F" w:rsidTr="007957DF">
        <w:trPr>
          <w:trHeight w:val="285"/>
        </w:trPr>
        <w:tc>
          <w:tcPr>
            <w:tcW w:w="5665" w:type="dxa"/>
            <w:noWrap/>
            <w:vAlign w:val="bottom"/>
            <w:hideMark/>
          </w:tcPr>
          <w:p w14:paraId="71CDD668" w14:textId="247F4307" w:rsidR="0021496E" w:rsidRPr="00DE24FA" w:rsidRDefault="0021496E" w:rsidP="0021496E">
            <w:pPr>
              <w:spacing w:line="360" w:lineRule="auto"/>
              <w:jc w:val="both"/>
              <w:textAlignment w:val="baseline"/>
              <w:rPr>
                <w:rFonts w:ascii="Arial" w:hAnsi="Arial" w:cs="Arial"/>
                <w:color w:val="000000"/>
                <w:sz w:val="22"/>
                <w:szCs w:val="22"/>
                <w:lang w:val="es-ES"/>
              </w:rPr>
            </w:pPr>
            <w:r w:rsidRPr="00DE24FA">
              <w:rPr>
                <w:rFonts w:ascii="Arial" w:hAnsi="Arial" w:cs="Arial"/>
                <w:color w:val="000000"/>
                <w:sz w:val="22"/>
                <w:szCs w:val="22"/>
              </w:rPr>
              <w:t>f. Se han definido variables de diseño para todos a la hora de la planificación y desarrollo de la atención al cliente/usuario.</w:t>
            </w:r>
          </w:p>
        </w:tc>
        <w:tc>
          <w:tcPr>
            <w:tcW w:w="1134" w:type="dxa"/>
            <w:noWrap/>
            <w:vAlign w:val="center"/>
            <w:hideMark/>
          </w:tcPr>
          <w:p w14:paraId="00A74F31" w14:textId="15253304" w:rsidR="0021496E" w:rsidRPr="007957DF" w:rsidRDefault="0021496E" w:rsidP="007957DF">
            <w:pPr>
              <w:spacing w:line="360" w:lineRule="auto"/>
              <w:jc w:val="center"/>
              <w:textAlignment w:val="baseline"/>
              <w:rPr>
                <w:rFonts w:ascii="Arial" w:hAnsi="Arial" w:cs="Arial"/>
                <w:b/>
                <w:bCs/>
                <w:color w:val="000000"/>
                <w:sz w:val="22"/>
                <w:szCs w:val="22"/>
                <w:lang w:val="es-ES"/>
              </w:rPr>
            </w:pPr>
            <w:r w:rsidRPr="007957DF">
              <w:rPr>
                <w:rFonts w:ascii="Arial" w:hAnsi="Arial" w:cs="Arial"/>
                <w:b/>
                <w:bCs/>
                <w:color w:val="000000"/>
                <w:sz w:val="22"/>
                <w:szCs w:val="22"/>
              </w:rPr>
              <w:t>10,00%</w:t>
            </w:r>
          </w:p>
        </w:tc>
        <w:tc>
          <w:tcPr>
            <w:tcW w:w="1242" w:type="dxa"/>
            <w:vAlign w:val="center"/>
          </w:tcPr>
          <w:p w14:paraId="115D15F6" w14:textId="6894C6CD" w:rsidR="0021496E" w:rsidRPr="00DE24FA" w:rsidRDefault="0021496E" w:rsidP="007957DF">
            <w:pPr>
              <w:spacing w:line="360" w:lineRule="auto"/>
              <w:jc w:val="center"/>
              <w:textAlignment w:val="baseline"/>
              <w:rPr>
                <w:rFonts w:ascii="Arial" w:hAnsi="Arial" w:cs="Arial"/>
                <w:color w:val="000000"/>
                <w:sz w:val="22"/>
                <w:szCs w:val="22"/>
              </w:rPr>
            </w:pPr>
            <w:r w:rsidRPr="00DE24FA">
              <w:rPr>
                <w:rFonts w:ascii="Arial" w:hAnsi="Arial" w:cs="Arial"/>
                <w:color w:val="000000"/>
                <w:sz w:val="22"/>
                <w:szCs w:val="22"/>
              </w:rPr>
              <w:t>10,00%</w:t>
            </w:r>
          </w:p>
        </w:tc>
        <w:tc>
          <w:tcPr>
            <w:tcW w:w="1304" w:type="dxa"/>
            <w:vAlign w:val="center"/>
          </w:tcPr>
          <w:p w14:paraId="46B89EB1" w14:textId="4C48A9E0" w:rsidR="0021496E" w:rsidRPr="00DE24FA" w:rsidRDefault="007957DF" w:rsidP="007957DF">
            <w:pPr>
              <w:spacing w:line="360" w:lineRule="auto"/>
              <w:jc w:val="center"/>
              <w:textAlignment w:val="baseline"/>
              <w:rPr>
                <w:rFonts w:ascii="Arial" w:hAnsi="Arial" w:cs="Arial"/>
                <w:color w:val="000000"/>
                <w:sz w:val="22"/>
                <w:szCs w:val="22"/>
              </w:rPr>
            </w:pPr>
            <w:r>
              <w:rPr>
                <w:rFonts w:ascii="Arial" w:hAnsi="Arial" w:cs="Arial"/>
                <w:color w:val="000000"/>
                <w:sz w:val="22"/>
                <w:szCs w:val="22"/>
              </w:rPr>
              <w:t>0%</w:t>
            </w:r>
          </w:p>
        </w:tc>
      </w:tr>
      <w:tr w:rsidR="0021496E" w:rsidRPr="00DE24FA" w14:paraId="7609F834" w14:textId="178B69DF" w:rsidTr="007957DF">
        <w:trPr>
          <w:trHeight w:val="285"/>
        </w:trPr>
        <w:tc>
          <w:tcPr>
            <w:tcW w:w="5665" w:type="dxa"/>
            <w:noWrap/>
            <w:vAlign w:val="bottom"/>
            <w:hideMark/>
          </w:tcPr>
          <w:p w14:paraId="65A2F09A" w14:textId="05294EA6" w:rsidR="0021496E" w:rsidRPr="00DE24FA" w:rsidRDefault="0021496E" w:rsidP="0021496E">
            <w:pPr>
              <w:spacing w:line="360" w:lineRule="auto"/>
              <w:jc w:val="both"/>
              <w:textAlignment w:val="baseline"/>
              <w:rPr>
                <w:rFonts w:ascii="Arial" w:hAnsi="Arial" w:cs="Arial"/>
                <w:color w:val="000000"/>
                <w:sz w:val="22"/>
                <w:szCs w:val="22"/>
                <w:lang w:val="es-ES"/>
              </w:rPr>
            </w:pPr>
            <w:r w:rsidRPr="00DE24FA">
              <w:rPr>
                <w:rFonts w:ascii="Arial" w:hAnsi="Arial" w:cs="Arial"/>
                <w:color w:val="000000"/>
                <w:sz w:val="22"/>
                <w:szCs w:val="22"/>
              </w:rPr>
              <w:t>g. Se ha supervisado la atención al cliente en las instancias que dependan del asistente de dirección.</w:t>
            </w:r>
          </w:p>
        </w:tc>
        <w:tc>
          <w:tcPr>
            <w:tcW w:w="1134" w:type="dxa"/>
            <w:noWrap/>
            <w:vAlign w:val="center"/>
            <w:hideMark/>
          </w:tcPr>
          <w:p w14:paraId="36F527F0" w14:textId="470F6D34" w:rsidR="0021496E" w:rsidRPr="007957DF" w:rsidRDefault="0021496E" w:rsidP="007957DF">
            <w:pPr>
              <w:spacing w:line="360" w:lineRule="auto"/>
              <w:jc w:val="center"/>
              <w:textAlignment w:val="baseline"/>
              <w:rPr>
                <w:rFonts w:ascii="Arial" w:hAnsi="Arial" w:cs="Arial"/>
                <w:b/>
                <w:bCs/>
                <w:color w:val="000000"/>
                <w:sz w:val="22"/>
                <w:szCs w:val="22"/>
                <w:lang w:val="es-ES"/>
              </w:rPr>
            </w:pPr>
            <w:r w:rsidRPr="007957DF">
              <w:rPr>
                <w:rFonts w:ascii="Arial" w:hAnsi="Arial" w:cs="Arial"/>
                <w:b/>
                <w:bCs/>
                <w:color w:val="000000"/>
                <w:sz w:val="22"/>
                <w:szCs w:val="22"/>
              </w:rPr>
              <w:t>10,00%</w:t>
            </w:r>
          </w:p>
        </w:tc>
        <w:tc>
          <w:tcPr>
            <w:tcW w:w="1242" w:type="dxa"/>
            <w:vAlign w:val="center"/>
          </w:tcPr>
          <w:p w14:paraId="34DF4AAE" w14:textId="2E9B82C9" w:rsidR="0021496E" w:rsidRPr="00DE24FA" w:rsidRDefault="0021496E" w:rsidP="007957DF">
            <w:pPr>
              <w:spacing w:line="360" w:lineRule="auto"/>
              <w:jc w:val="center"/>
              <w:textAlignment w:val="baseline"/>
              <w:rPr>
                <w:rFonts w:ascii="Arial" w:hAnsi="Arial" w:cs="Arial"/>
                <w:color w:val="000000"/>
                <w:sz w:val="22"/>
                <w:szCs w:val="22"/>
              </w:rPr>
            </w:pPr>
            <w:r w:rsidRPr="00DE24FA">
              <w:rPr>
                <w:rFonts w:ascii="Arial" w:hAnsi="Arial" w:cs="Arial"/>
                <w:color w:val="000000"/>
                <w:sz w:val="22"/>
                <w:szCs w:val="22"/>
              </w:rPr>
              <w:t>10,00%</w:t>
            </w:r>
          </w:p>
        </w:tc>
        <w:tc>
          <w:tcPr>
            <w:tcW w:w="1304" w:type="dxa"/>
            <w:vAlign w:val="center"/>
          </w:tcPr>
          <w:p w14:paraId="5A694B47" w14:textId="1AA9CBA5" w:rsidR="0021496E" w:rsidRPr="00DE24FA" w:rsidRDefault="007957DF" w:rsidP="007957DF">
            <w:pPr>
              <w:spacing w:line="360" w:lineRule="auto"/>
              <w:jc w:val="center"/>
              <w:textAlignment w:val="baseline"/>
              <w:rPr>
                <w:rFonts w:ascii="Arial" w:hAnsi="Arial" w:cs="Arial"/>
                <w:color w:val="000000"/>
                <w:sz w:val="22"/>
                <w:szCs w:val="22"/>
              </w:rPr>
            </w:pPr>
            <w:r>
              <w:rPr>
                <w:rFonts w:ascii="Arial" w:hAnsi="Arial" w:cs="Arial"/>
                <w:color w:val="000000"/>
                <w:sz w:val="22"/>
                <w:szCs w:val="22"/>
              </w:rPr>
              <w:t>0%</w:t>
            </w:r>
          </w:p>
        </w:tc>
      </w:tr>
      <w:tr w:rsidR="007957DF" w:rsidRPr="00DE24FA" w14:paraId="56D88557" w14:textId="29FCCA22" w:rsidTr="007957DF">
        <w:trPr>
          <w:trHeight w:val="285"/>
        </w:trPr>
        <w:tc>
          <w:tcPr>
            <w:tcW w:w="5665" w:type="dxa"/>
            <w:noWrap/>
            <w:vAlign w:val="bottom"/>
          </w:tcPr>
          <w:p w14:paraId="7783D0CF" w14:textId="0273ADAC" w:rsidR="007957DF" w:rsidRPr="00DE24FA" w:rsidRDefault="007957DF" w:rsidP="007957DF">
            <w:pPr>
              <w:spacing w:line="360" w:lineRule="auto"/>
              <w:jc w:val="both"/>
              <w:textAlignment w:val="baseline"/>
              <w:rPr>
                <w:rFonts w:ascii="Arial" w:hAnsi="Arial" w:cs="Arial"/>
                <w:sz w:val="22"/>
                <w:szCs w:val="22"/>
              </w:rPr>
            </w:pPr>
            <w:r w:rsidRPr="00DE24FA">
              <w:rPr>
                <w:rFonts w:ascii="Arial" w:hAnsi="Arial" w:cs="Arial"/>
                <w:color w:val="000000"/>
                <w:sz w:val="22"/>
                <w:szCs w:val="22"/>
              </w:rPr>
              <w:t>h. Se han seguido procedimientos y actitudes conforme a la imagen corporativa.</w:t>
            </w:r>
          </w:p>
        </w:tc>
        <w:tc>
          <w:tcPr>
            <w:tcW w:w="1134" w:type="dxa"/>
            <w:noWrap/>
            <w:vAlign w:val="center"/>
          </w:tcPr>
          <w:p w14:paraId="16EE8106" w14:textId="13BEE3C7" w:rsidR="007957DF" w:rsidRPr="007957DF" w:rsidRDefault="007957DF" w:rsidP="007957DF">
            <w:pPr>
              <w:spacing w:line="360" w:lineRule="auto"/>
              <w:jc w:val="center"/>
              <w:textAlignment w:val="baseline"/>
              <w:rPr>
                <w:rFonts w:ascii="Arial" w:hAnsi="Arial" w:cs="Arial"/>
                <w:b/>
                <w:bCs/>
                <w:color w:val="000000"/>
                <w:sz w:val="22"/>
                <w:szCs w:val="22"/>
                <w:lang w:val="es-ES"/>
              </w:rPr>
            </w:pPr>
            <w:r w:rsidRPr="007957DF">
              <w:rPr>
                <w:rFonts w:ascii="Arial" w:hAnsi="Arial" w:cs="Arial"/>
                <w:b/>
                <w:bCs/>
                <w:color w:val="000000"/>
                <w:sz w:val="22"/>
                <w:szCs w:val="22"/>
              </w:rPr>
              <w:t>10,00%</w:t>
            </w:r>
          </w:p>
        </w:tc>
        <w:tc>
          <w:tcPr>
            <w:tcW w:w="1242" w:type="dxa"/>
            <w:vAlign w:val="center"/>
          </w:tcPr>
          <w:p w14:paraId="7DE625F7" w14:textId="0CF7D469" w:rsidR="007957DF" w:rsidRPr="00DE24FA" w:rsidRDefault="007957DF" w:rsidP="007957DF">
            <w:pPr>
              <w:spacing w:line="360" w:lineRule="auto"/>
              <w:jc w:val="center"/>
              <w:textAlignment w:val="baseline"/>
              <w:rPr>
                <w:rFonts w:ascii="Arial" w:hAnsi="Arial" w:cs="Arial"/>
                <w:color w:val="000000"/>
                <w:sz w:val="22"/>
                <w:szCs w:val="22"/>
              </w:rPr>
            </w:pPr>
            <w:r w:rsidRPr="00722D62">
              <w:rPr>
                <w:rFonts w:ascii="Arial" w:hAnsi="Arial" w:cs="Arial"/>
                <w:color w:val="000000"/>
                <w:sz w:val="22"/>
                <w:szCs w:val="22"/>
              </w:rPr>
              <w:t>0%</w:t>
            </w:r>
          </w:p>
        </w:tc>
        <w:tc>
          <w:tcPr>
            <w:tcW w:w="1304" w:type="dxa"/>
            <w:vAlign w:val="center"/>
          </w:tcPr>
          <w:p w14:paraId="61E3311F" w14:textId="320D1A7D" w:rsidR="007957DF" w:rsidRPr="00DE24FA" w:rsidRDefault="007957DF" w:rsidP="007957DF">
            <w:pPr>
              <w:spacing w:line="360" w:lineRule="auto"/>
              <w:jc w:val="center"/>
              <w:textAlignment w:val="baseline"/>
              <w:rPr>
                <w:rFonts w:ascii="Arial" w:hAnsi="Arial" w:cs="Arial"/>
                <w:color w:val="000000"/>
                <w:sz w:val="22"/>
                <w:szCs w:val="22"/>
              </w:rPr>
            </w:pPr>
            <w:r w:rsidRPr="00844635">
              <w:rPr>
                <w:rFonts w:ascii="Arial" w:hAnsi="Arial" w:cs="Arial"/>
                <w:color w:val="000000"/>
                <w:sz w:val="22"/>
                <w:szCs w:val="22"/>
              </w:rPr>
              <w:t>10,00%</w:t>
            </w:r>
          </w:p>
        </w:tc>
      </w:tr>
      <w:tr w:rsidR="007957DF" w:rsidRPr="00DE24FA" w14:paraId="505B4DC3" w14:textId="024489AB" w:rsidTr="007957DF">
        <w:trPr>
          <w:trHeight w:val="285"/>
        </w:trPr>
        <w:tc>
          <w:tcPr>
            <w:tcW w:w="5665" w:type="dxa"/>
            <w:noWrap/>
            <w:vAlign w:val="bottom"/>
          </w:tcPr>
          <w:p w14:paraId="24F36634" w14:textId="1D35101A" w:rsidR="007957DF" w:rsidRPr="00DE24FA" w:rsidRDefault="007957DF" w:rsidP="007957DF">
            <w:pPr>
              <w:spacing w:line="360" w:lineRule="auto"/>
              <w:jc w:val="both"/>
              <w:textAlignment w:val="baseline"/>
              <w:rPr>
                <w:rFonts w:ascii="Arial" w:hAnsi="Arial" w:cs="Arial"/>
                <w:color w:val="000000"/>
                <w:sz w:val="22"/>
                <w:szCs w:val="22"/>
              </w:rPr>
            </w:pPr>
            <w:r w:rsidRPr="00DE24FA">
              <w:rPr>
                <w:rFonts w:ascii="Arial" w:hAnsi="Arial" w:cs="Arial"/>
                <w:color w:val="000000"/>
                <w:sz w:val="22"/>
                <w:szCs w:val="22"/>
              </w:rPr>
              <w:t>i. Se ha valorado la importancia de integrar la cultura de empresa en la atención al cliente/usuario para el logro de los objetivos establecidos por la organización.</w:t>
            </w:r>
          </w:p>
        </w:tc>
        <w:tc>
          <w:tcPr>
            <w:tcW w:w="1134" w:type="dxa"/>
            <w:noWrap/>
            <w:vAlign w:val="center"/>
          </w:tcPr>
          <w:p w14:paraId="28A4ABB0" w14:textId="17B781E0" w:rsidR="007957DF" w:rsidRPr="007957DF" w:rsidRDefault="007957DF" w:rsidP="007957DF">
            <w:pPr>
              <w:spacing w:line="360" w:lineRule="auto"/>
              <w:jc w:val="center"/>
              <w:textAlignment w:val="baseline"/>
              <w:rPr>
                <w:rFonts w:ascii="Arial" w:hAnsi="Arial" w:cs="Arial"/>
                <w:b/>
                <w:bCs/>
                <w:color w:val="000000"/>
                <w:sz w:val="22"/>
                <w:szCs w:val="22"/>
              </w:rPr>
            </w:pPr>
            <w:r w:rsidRPr="007957DF">
              <w:rPr>
                <w:rFonts w:ascii="Arial" w:hAnsi="Arial" w:cs="Arial"/>
                <w:b/>
                <w:bCs/>
                <w:color w:val="000000"/>
                <w:sz w:val="22"/>
                <w:szCs w:val="22"/>
              </w:rPr>
              <w:t>10,00%</w:t>
            </w:r>
          </w:p>
        </w:tc>
        <w:tc>
          <w:tcPr>
            <w:tcW w:w="1242" w:type="dxa"/>
            <w:vAlign w:val="center"/>
          </w:tcPr>
          <w:p w14:paraId="6EE7A30F" w14:textId="1A9C7F63" w:rsidR="007957DF" w:rsidRPr="00DE24FA" w:rsidRDefault="007957DF" w:rsidP="007957DF">
            <w:pPr>
              <w:spacing w:line="360" w:lineRule="auto"/>
              <w:jc w:val="center"/>
              <w:textAlignment w:val="baseline"/>
              <w:rPr>
                <w:rFonts w:ascii="Arial" w:hAnsi="Arial" w:cs="Arial"/>
                <w:color w:val="000000"/>
                <w:sz w:val="22"/>
                <w:szCs w:val="22"/>
              </w:rPr>
            </w:pPr>
            <w:r w:rsidRPr="00722D62">
              <w:rPr>
                <w:rFonts w:ascii="Arial" w:hAnsi="Arial" w:cs="Arial"/>
                <w:color w:val="000000"/>
                <w:sz w:val="22"/>
                <w:szCs w:val="22"/>
              </w:rPr>
              <w:t>0%</w:t>
            </w:r>
          </w:p>
        </w:tc>
        <w:tc>
          <w:tcPr>
            <w:tcW w:w="1304" w:type="dxa"/>
            <w:vAlign w:val="center"/>
          </w:tcPr>
          <w:p w14:paraId="1A620904" w14:textId="3BBE0693" w:rsidR="007957DF" w:rsidRPr="00DE24FA" w:rsidRDefault="007957DF" w:rsidP="007957DF">
            <w:pPr>
              <w:spacing w:line="360" w:lineRule="auto"/>
              <w:jc w:val="center"/>
              <w:textAlignment w:val="baseline"/>
              <w:rPr>
                <w:rFonts w:ascii="Arial" w:hAnsi="Arial" w:cs="Arial"/>
                <w:color w:val="000000"/>
                <w:sz w:val="22"/>
                <w:szCs w:val="22"/>
              </w:rPr>
            </w:pPr>
            <w:r w:rsidRPr="00844635">
              <w:rPr>
                <w:rFonts w:ascii="Arial" w:hAnsi="Arial" w:cs="Arial"/>
                <w:color w:val="000000"/>
                <w:sz w:val="22"/>
                <w:szCs w:val="22"/>
              </w:rPr>
              <w:t>10,00%</w:t>
            </w:r>
          </w:p>
        </w:tc>
      </w:tr>
      <w:tr w:rsidR="007957DF" w:rsidRPr="00DE24FA" w14:paraId="22A8DDFE" w14:textId="44DB8CB6" w:rsidTr="007957DF">
        <w:trPr>
          <w:trHeight w:val="285"/>
        </w:trPr>
        <w:tc>
          <w:tcPr>
            <w:tcW w:w="5665" w:type="dxa"/>
            <w:noWrap/>
            <w:vAlign w:val="bottom"/>
          </w:tcPr>
          <w:p w14:paraId="608461AE" w14:textId="75FE2C56" w:rsidR="007957DF" w:rsidRPr="00DE24FA" w:rsidRDefault="007957DF" w:rsidP="007957DF">
            <w:pPr>
              <w:spacing w:line="360" w:lineRule="auto"/>
              <w:jc w:val="both"/>
              <w:textAlignment w:val="baseline"/>
              <w:rPr>
                <w:rFonts w:ascii="Arial" w:hAnsi="Arial" w:cs="Arial"/>
                <w:color w:val="000000"/>
                <w:sz w:val="22"/>
                <w:szCs w:val="22"/>
              </w:rPr>
            </w:pPr>
            <w:r w:rsidRPr="00DE24FA">
              <w:rPr>
                <w:rFonts w:ascii="Arial" w:hAnsi="Arial" w:cs="Arial"/>
                <w:color w:val="000000"/>
                <w:sz w:val="22"/>
                <w:szCs w:val="22"/>
              </w:rPr>
              <w:t>j. Se ha mantenido la confidencialidad y privacidad, ajustando sus actuaciones al código deontológico de la profesión.</w:t>
            </w:r>
          </w:p>
        </w:tc>
        <w:tc>
          <w:tcPr>
            <w:tcW w:w="1134" w:type="dxa"/>
            <w:noWrap/>
            <w:vAlign w:val="center"/>
          </w:tcPr>
          <w:p w14:paraId="51A42EEB" w14:textId="32F7E7C3" w:rsidR="007957DF" w:rsidRPr="007957DF" w:rsidRDefault="007957DF" w:rsidP="007957DF">
            <w:pPr>
              <w:spacing w:line="360" w:lineRule="auto"/>
              <w:jc w:val="center"/>
              <w:textAlignment w:val="baseline"/>
              <w:rPr>
                <w:rFonts w:ascii="Arial" w:hAnsi="Arial" w:cs="Arial"/>
                <w:b/>
                <w:bCs/>
                <w:color w:val="000000"/>
                <w:sz w:val="22"/>
                <w:szCs w:val="22"/>
              </w:rPr>
            </w:pPr>
            <w:r w:rsidRPr="007957DF">
              <w:rPr>
                <w:rFonts w:ascii="Arial" w:hAnsi="Arial" w:cs="Arial"/>
                <w:b/>
                <w:bCs/>
                <w:color w:val="000000"/>
                <w:sz w:val="22"/>
                <w:szCs w:val="22"/>
              </w:rPr>
              <w:t>10,00%</w:t>
            </w:r>
          </w:p>
        </w:tc>
        <w:tc>
          <w:tcPr>
            <w:tcW w:w="1242" w:type="dxa"/>
            <w:vAlign w:val="center"/>
          </w:tcPr>
          <w:p w14:paraId="13767EE7" w14:textId="00CFB822" w:rsidR="007957DF" w:rsidRPr="00DE24FA" w:rsidRDefault="007957DF" w:rsidP="007957DF">
            <w:pPr>
              <w:spacing w:line="360" w:lineRule="auto"/>
              <w:jc w:val="center"/>
              <w:textAlignment w:val="baseline"/>
              <w:rPr>
                <w:rFonts w:ascii="Arial" w:hAnsi="Arial" w:cs="Arial"/>
                <w:color w:val="000000"/>
                <w:sz w:val="22"/>
                <w:szCs w:val="22"/>
              </w:rPr>
            </w:pPr>
            <w:r w:rsidRPr="00722D62">
              <w:rPr>
                <w:rFonts w:ascii="Arial" w:hAnsi="Arial" w:cs="Arial"/>
                <w:color w:val="000000"/>
                <w:sz w:val="22"/>
                <w:szCs w:val="22"/>
              </w:rPr>
              <w:t>0%</w:t>
            </w:r>
          </w:p>
        </w:tc>
        <w:tc>
          <w:tcPr>
            <w:tcW w:w="1304" w:type="dxa"/>
            <w:vAlign w:val="center"/>
          </w:tcPr>
          <w:p w14:paraId="35B1F24B" w14:textId="040F1517" w:rsidR="007957DF" w:rsidRPr="00DE24FA" w:rsidRDefault="007957DF" w:rsidP="007957DF">
            <w:pPr>
              <w:spacing w:line="360" w:lineRule="auto"/>
              <w:jc w:val="center"/>
              <w:textAlignment w:val="baseline"/>
              <w:rPr>
                <w:rFonts w:ascii="Arial" w:hAnsi="Arial" w:cs="Arial"/>
                <w:color w:val="000000"/>
                <w:sz w:val="22"/>
                <w:szCs w:val="22"/>
              </w:rPr>
            </w:pPr>
            <w:r w:rsidRPr="00844635">
              <w:rPr>
                <w:rFonts w:ascii="Arial" w:hAnsi="Arial" w:cs="Arial"/>
                <w:color w:val="000000"/>
                <w:sz w:val="22"/>
                <w:szCs w:val="22"/>
              </w:rPr>
              <w:t>10,00%</w:t>
            </w:r>
          </w:p>
        </w:tc>
      </w:tr>
      <w:tr w:rsidR="0021496E" w:rsidRPr="00DE24FA" w14:paraId="1B1D2515" w14:textId="77777777" w:rsidTr="00ED409D">
        <w:trPr>
          <w:trHeight w:val="285"/>
        </w:trPr>
        <w:tc>
          <w:tcPr>
            <w:tcW w:w="5665" w:type="dxa"/>
            <w:noWrap/>
            <w:vAlign w:val="bottom"/>
          </w:tcPr>
          <w:p w14:paraId="70E9A8F9" w14:textId="77777777" w:rsidR="0021496E" w:rsidRPr="00DE24FA" w:rsidRDefault="0021496E" w:rsidP="0021496E">
            <w:pPr>
              <w:spacing w:line="360" w:lineRule="auto"/>
              <w:jc w:val="both"/>
              <w:textAlignment w:val="baseline"/>
              <w:rPr>
                <w:rFonts w:ascii="Arial" w:hAnsi="Arial" w:cs="Arial"/>
                <w:color w:val="000000"/>
                <w:sz w:val="22"/>
                <w:szCs w:val="22"/>
              </w:rPr>
            </w:pPr>
          </w:p>
        </w:tc>
        <w:tc>
          <w:tcPr>
            <w:tcW w:w="1134" w:type="dxa"/>
            <w:noWrap/>
            <w:vAlign w:val="center"/>
          </w:tcPr>
          <w:p w14:paraId="4F044926" w14:textId="6DBC75EC" w:rsidR="0021496E" w:rsidRPr="007957DF" w:rsidRDefault="0021496E" w:rsidP="0021496E">
            <w:pPr>
              <w:spacing w:line="360" w:lineRule="auto"/>
              <w:jc w:val="center"/>
              <w:textAlignment w:val="baseline"/>
              <w:rPr>
                <w:rFonts w:ascii="Arial" w:hAnsi="Arial" w:cs="Arial"/>
                <w:b/>
                <w:bCs/>
                <w:color w:val="000000"/>
                <w:sz w:val="22"/>
                <w:szCs w:val="22"/>
              </w:rPr>
            </w:pPr>
            <w:r w:rsidRPr="007957DF">
              <w:rPr>
                <w:rFonts w:ascii="Arial" w:hAnsi="Arial" w:cs="Arial"/>
                <w:b/>
                <w:bCs/>
                <w:color w:val="000000"/>
                <w:sz w:val="22"/>
                <w:szCs w:val="22"/>
              </w:rPr>
              <w:t>100%</w:t>
            </w:r>
          </w:p>
        </w:tc>
        <w:tc>
          <w:tcPr>
            <w:tcW w:w="1242" w:type="dxa"/>
          </w:tcPr>
          <w:p w14:paraId="727717D6" w14:textId="5E35203C" w:rsidR="0021496E" w:rsidRPr="00DE24FA" w:rsidRDefault="007957DF" w:rsidP="0021496E">
            <w:pPr>
              <w:spacing w:line="360" w:lineRule="auto"/>
              <w:jc w:val="center"/>
              <w:textAlignment w:val="baseline"/>
              <w:rPr>
                <w:rFonts w:ascii="Arial" w:hAnsi="Arial" w:cs="Arial"/>
                <w:color w:val="000000"/>
                <w:sz w:val="22"/>
                <w:szCs w:val="22"/>
              </w:rPr>
            </w:pPr>
            <w:r>
              <w:rPr>
                <w:rFonts w:ascii="Arial" w:hAnsi="Arial" w:cs="Arial"/>
                <w:color w:val="000000"/>
                <w:sz w:val="22"/>
                <w:szCs w:val="22"/>
              </w:rPr>
              <w:t>50%</w:t>
            </w:r>
          </w:p>
        </w:tc>
        <w:tc>
          <w:tcPr>
            <w:tcW w:w="1304" w:type="dxa"/>
          </w:tcPr>
          <w:p w14:paraId="5DDA4F32" w14:textId="5887DC2A" w:rsidR="0021496E" w:rsidRPr="00DE24FA" w:rsidRDefault="007957DF" w:rsidP="0021496E">
            <w:pPr>
              <w:spacing w:line="360" w:lineRule="auto"/>
              <w:jc w:val="center"/>
              <w:textAlignment w:val="baseline"/>
              <w:rPr>
                <w:rFonts w:ascii="Arial" w:hAnsi="Arial" w:cs="Arial"/>
                <w:color w:val="000000"/>
                <w:sz w:val="22"/>
                <w:szCs w:val="22"/>
              </w:rPr>
            </w:pPr>
            <w:r>
              <w:rPr>
                <w:rFonts w:ascii="Arial" w:hAnsi="Arial" w:cs="Arial"/>
                <w:color w:val="000000"/>
                <w:sz w:val="22"/>
                <w:szCs w:val="22"/>
              </w:rPr>
              <w:t>50%</w:t>
            </w:r>
          </w:p>
        </w:tc>
      </w:tr>
    </w:tbl>
    <w:p w14:paraId="790B2B6A" w14:textId="77777777" w:rsidR="00634524" w:rsidRPr="00DE24FA" w:rsidRDefault="00634524" w:rsidP="00634524">
      <w:pPr>
        <w:pStyle w:val="Prrafodelista1"/>
        <w:spacing w:before="100" w:beforeAutospacing="1" w:line="240" w:lineRule="auto"/>
        <w:ind w:left="0"/>
        <w:jc w:val="both"/>
        <w:rPr>
          <w:rFonts w:ascii="Arial" w:hAnsi="Arial" w:cs="Arial"/>
          <w:lang w:val="es-ES_tradnl"/>
        </w:rPr>
      </w:pPr>
    </w:p>
    <w:p w14:paraId="1ACD1F6B" w14:textId="77777777" w:rsidR="00634524" w:rsidRPr="00DE24FA" w:rsidRDefault="00634524" w:rsidP="00634524">
      <w:pPr>
        <w:pStyle w:val="Prrafodelista1"/>
        <w:spacing w:before="100" w:beforeAutospacing="1" w:line="240" w:lineRule="auto"/>
        <w:ind w:left="0"/>
        <w:jc w:val="both"/>
        <w:rPr>
          <w:rFonts w:ascii="Arial" w:hAnsi="Arial" w:cs="Arial"/>
          <w:lang w:val="es-ES_tradnl"/>
        </w:rPr>
      </w:pPr>
    </w:p>
    <w:p w14:paraId="585F7D70" w14:textId="77777777" w:rsidR="00464AD0" w:rsidRPr="00DE24FA" w:rsidRDefault="00464AD0" w:rsidP="006603E7">
      <w:pPr>
        <w:pStyle w:val="Prrafodelista1"/>
        <w:spacing w:before="100" w:beforeAutospacing="1" w:line="240" w:lineRule="auto"/>
        <w:ind w:left="0"/>
        <w:jc w:val="both"/>
        <w:rPr>
          <w:rFonts w:ascii="Arial" w:hAnsi="Arial" w:cs="Arial"/>
          <w:lang w:val="es-ES_tradnl"/>
        </w:rPr>
      </w:pPr>
    </w:p>
    <w:p w14:paraId="585F7D7F" w14:textId="77777777" w:rsidR="00464AD0" w:rsidRPr="00DE24FA" w:rsidRDefault="00464AD0">
      <w:pPr>
        <w:rPr>
          <w:rFonts w:ascii="Arial" w:hAnsi="Arial" w:cs="Arial"/>
          <w:sz w:val="22"/>
          <w:szCs w:val="22"/>
          <w:lang w:eastAsia="en-US"/>
        </w:rPr>
      </w:pPr>
      <w:r w:rsidRPr="00DE24FA">
        <w:rPr>
          <w:rFonts w:ascii="Arial" w:hAnsi="Arial" w:cs="Arial"/>
        </w:rPr>
        <w:br w:type="page"/>
      </w:r>
    </w:p>
    <w:p w14:paraId="585F7D81" w14:textId="77777777" w:rsidR="00DD1FAD" w:rsidRPr="00DE24FA" w:rsidRDefault="00DD1FAD" w:rsidP="00AD28BA">
      <w:pPr>
        <w:pStyle w:val="Ttulo1"/>
        <w:spacing w:line="360" w:lineRule="auto"/>
        <w:rPr>
          <w:rFonts w:cs="Arial"/>
        </w:rPr>
      </w:pPr>
      <w:bookmarkStart w:id="13" w:name="_Toc158884067"/>
      <w:bookmarkStart w:id="14" w:name="_Toc211257624"/>
      <w:r w:rsidRPr="00DE24FA">
        <w:rPr>
          <w:rFonts w:cs="Arial"/>
        </w:rPr>
        <w:lastRenderedPageBreak/>
        <w:t>CONTENIDOS Y TEMPORALIZACIÓN.</w:t>
      </w:r>
      <w:bookmarkEnd w:id="13"/>
      <w:bookmarkEnd w:id="14"/>
    </w:p>
    <w:p w14:paraId="585F7D82" w14:textId="77777777" w:rsidR="00DF6A6F" w:rsidRPr="00DE24FA" w:rsidRDefault="00DF6A6F" w:rsidP="00DF6A6F">
      <w:pPr>
        <w:rPr>
          <w:rFonts w:ascii="Arial" w:hAnsi="Arial" w:cs="Arial"/>
        </w:rPr>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9"/>
        <w:gridCol w:w="4671"/>
        <w:gridCol w:w="1935"/>
      </w:tblGrid>
      <w:tr w:rsidR="00D004F0" w:rsidRPr="00DE24FA" w14:paraId="585F7D85" w14:textId="77777777" w:rsidTr="00AD28BA">
        <w:tc>
          <w:tcPr>
            <w:tcW w:w="5000" w:type="pct"/>
            <w:gridSpan w:val="3"/>
            <w:shd w:val="clear" w:color="auto" w:fill="C6D9F1" w:themeFill="text2" w:themeFillTint="33"/>
            <w:vAlign w:val="bottom"/>
          </w:tcPr>
          <w:p w14:paraId="585F7D84" w14:textId="57130CE8" w:rsidR="00D004F0" w:rsidRPr="00DE24FA" w:rsidRDefault="00D004F0" w:rsidP="00D3339F">
            <w:pPr>
              <w:spacing w:line="360" w:lineRule="auto"/>
              <w:jc w:val="center"/>
              <w:rPr>
                <w:rFonts w:ascii="Arial" w:hAnsi="Arial" w:cs="Arial"/>
                <w:b/>
                <w:sz w:val="22"/>
                <w:szCs w:val="22"/>
              </w:rPr>
            </w:pPr>
            <w:bookmarkStart w:id="15" w:name="_Toc441166665"/>
            <w:r w:rsidRPr="00DE24FA">
              <w:rPr>
                <w:rFonts w:ascii="Arial" w:hAnsi="Arial" w:cs="Arial"/>
                <w:b/>
                <w:sz w:val="22"/>
                <w:szCs w:val="22"/>
              </w:rPr>
              <w:t xml:space="preserve">BLOQUE1: </w:t>
            </w:r>
            <w:bookmarkEnd w:id="15"/>
            <w:r w:rsidR="000C0FA2" w:rsidRPr="00DE24FA">
              <w:rPr>
                <w:rFonts w:ascii="Arial" w:hAnsi="Arial" w:cs="Arial"/>
                <w:b/>
                <w:sz w:val="22"/>
                <w:szCs w:val="22"/>
              </w:rPr>
              <w:t>EL PROTOCOLO Y LA COMUNICACIÓN</w:t>
            </w:r>
          </w:p>
        </w:tc>
      </w:tr>
      <w:tr w:rsidR="00E63352" w:rsidRPr="00DE24FA" w14:paraId="585F7D89" w14:textId="77777777" w:rsidTr="008707E3">
        <w:tc>
          <w:tcPr>
            <w:tcW w:w="1579" w:type="pct"/>
            <w:shd w:val="clear" w:color="auto" w:fill="F2F2F2" w:themeFill="background1" w:themeFillShade="F2"/>
            <w:vAlign w:val="bottom"/>
          </w:tcPr>
          <w:p w14:paraId="585F7D86" w14:textId="77777777" w:rsidR="00E63352" w:rsidRPr="00DE24FA" w:rsidRDefault="00D004F0" w:rsidP="00AD28BA">
            <w:pPr>
              <w:spacing w:line="360" w:lineRule="auto"/>
              <w:jc w:val="center"/>
              <w:rPr>
                <w:rFonts w:ascii="Arial" w:hAnsi="Arial" w:cs="Arial"/>
                <w:b/>
                <w:sz w:val="22"/>
                <w:szCs w:val="22"/>
              </w:rPr>
            </w:pPr>
            <w:r w:rsidRPr="00DE24FA">
              <w:rPr>
                <w:rFonts w:ascii="Arial" w:hAnsi="Arial" w:cs="Arial"/>
                <w:b/>
                <w:sz w:val="22"/>
                <w:szCs w:val="22"/>
              </w:rPr>
              <w:t>UNIDADES DIDÁCTICAS</w:t>
            </w:r>
          </w:p>
        </w:tc>
        <w:tc>
          <w:tcPr>
            <w:tcW w:w="2419" w:type="pct"/>
            <w:shd w:val="clear" w:color="auto" w:fill="F2F2F2" w:themeFill="background1" w:themeFillShade="F2"/>
            <w:vAlign w:val="bottom"/>
          </w:tcPr>
          <w:p w14:paraId="585F7D87" w14:textId="77777777" w:rsidR="00E63352" w:rsidRPr="00DE24FA" w:rsidRDefault="00E63352" w:rsidP="00AD28BA">
            <w:pPr>
              <w:spacing w:line="360" w:lineRule="auto"/>
              <w:jc w:val="center"/>
              <w:rPr>
                <w:rFonts w:ascii="Arial" w:hAnsi="Arial" w:cs="Arial"/>
                <w:b/>
                <w:sz w:val="22"/>
                <w:szCs w:val="22"/>
              </w:rPr>
            </w:pPr>
            <w:r w:rsidRPr="00DE24FA">
              <w:rPr>
                <w:rFonts w:ascii="Arial" w:hAnsi="Arial" w:cs="Arial"/>
                <w:b/>
                <w:sz w:val="22"/>
                <w:szCs w:val="22"/>
              </w:rPr>
              <w:t>C</w:t>
            </w:r>
            <w:r w:rsidR="00D004F0" w:rsidRPr="00DE24FA">
              <w:rPr>
                <w:rFonts w:ascii="Arial" w:hAnsi="Arial" w:cs="Arial"/>
                <w:b/>
                <w:sz w:val="22"/>
                <w:szCs w:val="22"/>
              </w:rPr>
              <w:t>ONTENIDOS</w:t>
            </w:r>
          </w:p>
        </w:tc>
        <w:tc>
          <w:tcPr>
            <w:tcW w:w="1003" w:type="pct"/>
            <w:shd w:val="clear" w:color="auto" w:fill="F2F2F2" w:themeFill="background1" w:themeFillShade="F2"/>
            <w:vAlign w:val="bottom"/>
          </w:tcPr>
          <w:p w14:paraId="585F7D88" w14:textId="77777777" w:rsidR="00E63352" w:rsidRPr="00DE24FA" w:rsidRDefault="00D004F0" w:rsidP="00AD28BA">
            <w:pPr>
              <w:spacing w:line="360" w:lineRule="auto"/>
              <w:jc w:val="center"/>
              <w:rPr>
                <w:rFonts w:ascii="Arial" w:hAnsi="Arial" w:cs="Arial"/>
                <w:b/>
                <w:sz w:val="22"/>
                <w:szCs w:val="22"/>
              </w:rPr>
            </w:pPr>
            <w:r w:rsidRPr="00DE24FA">
              <w:rPr>
                <w:rFonts w:ascii="Arial" w:hAnsi="Arial" w:cs="Arial"/>
                <w:b/>
                <w:sz w:val="22"/>
                <w:szCs w:val="22"/>
              </w:rPr>
              <w:t>RA y CE</w:t>
            </w:r>
          </w:p>
        </w:tc>
      </w:tr>
      <w:tr w:rsidR="00E10E1A" w:rsidRPr="00DE24FA" w14:paraId="585F7D9E" w14:textId="77777777" w:rsidTr="009B3CA7">
        <w:trPr>
          <w:trHeight w:val="5049"/>
        </w:trPr>
        <w:tc>
          <w:tcPr>
            <w:tcW w:w="1579" w:type="pct"/>
            <w:vAlign w:val="center"/>
          </w:tcPr>
          <w:p w14:paraId="585F7D8A" w14:textId="2FB07271" w:rsidR="00D004F0" w:rsidRPr="00DE24FA" w:rsidRDefault="00D004F0" w:rsidP="00AD28BA">
            <w:pPr>
              <w:spacing w:line="360" w:lineRule="auto"/>
              <w:jc w:val="center"/>
              <w:rPr>
                <w:rFonts w:ascii="Arial" w:hAnsi="Arial" w:cs="Arial"/>
                <w:b/>
                <w:sz w:val="22"/>
                <w:szCs w:val="22"/>
              </w:rPr>
            </w:pPr>
            <w:r w:rsidRPr="00DE24FA">
              <w:rPr>
                <w:rFonts w:ascii="Arial" w:hAnsi="Arial" w:cs="Arial"/>
                <w:b/>
                <w:sz w:val="22"/>
                <w:szCs w:val="22"/>
              </w:rPr>
              <w:t>U</w:t>
            </w:r>
            <w:r w:rsidR="00947801">
              <w:rPr>
                <w:rFonts w:ascii="Arial" w:hAnsi="Arial" w:cs="Arial"/>
                <w:b/>
                <w:sz w:val="22"/>
                <w:szCs w:val="22"/>
              </w:rPr>
              <w:t>NIDAD DE TRABAJO Nº</w:t>
            </w:r>
            <w:r w:rsidRPr="00DE24FA">
              <w:rPr>
                <w:rFonts w:ascii="Arial" w:hAnsi="Arial" w:cs="Arial"/>
                <w:b/>
                <w:sz w:val="22"/>
                <w:szCs w:val="22"/>
              </w:rPr>
              <w:t>1</w:t>
            </w:r>
          </w:p>
          <w:p w14:paraId="585F7D8B" w14:textId="77777777" w:rsidR="00D004F0" w:rsidRPr="00DE24FA" w:rsidRDefault="00C910F3" w:rsidP="00AD28BA">
            <w:pPr>
              <w:spacing w:line="360" w:lineRule="auto"/>
              <w:jc w:val="center"/>
              <w:rPr>
                <w:rFonts w:ascii="Arial" w:hAnsi="Arial" w:cs="Arial"/>
                <w:b/>
                <w:sz w:val="22"/>
                <w:szCs w:val="22"/>
              </w:rPr>
            </w:pPr>
            <w:r w:rsidRPr="00DE24FA">
              <w:rPr>
                <w:rFonts w:ascii="Arial" w:hAnsi="Arial" w:cs="Arial"/>
                <w:b/>
                <w:sz w:val="22"/>
                <w:szCs w:val="22"/>
              </w:rPr>
              <w:t>El protocolo</w:t>
            </w:r>
          </w:p>
          <w:p w14:paraId="585F7D8C" w14:textId="77777777" w:rsidR="00D004F0" w:rsidRPr="00DE24FA" w:rsidRDefault="00D004F0" w:rsidP="00AD28BA">
            <w:pPr>
              <w:spacing w:line="360" w:lineRule="auto"/>
              <w:jc w:val="center"/>
              <w:rPr>
                <w:rFonts w:ascii="Arial" w:hAnsi="Arial" w:cs="Arial"/>
                <w:b/>
                <w:sz w:val="22"/>
                <w:szCs w:val="22"/>
              </w:rPr>
            </w:pPr>
            <w:r w:rsidRPr="00DE24FA">
              <w:rPr>
                <w:rFonts w:ascii="Arial" w:hAnsi="Arial" w:cs="Arial"/>
                <w:b/>
                <w:sz w:val="22"/>
                <w:szCs w:val="22"/>
              </w:rPr>
              <w:t>1ª Evaluación</w:t>
            </w:r>
          </w:p>
          <w:p w14:paraId="585F7D8D" w14:textId="77777777" w:rsidR="00D004F0" w:rsidRPr="00DE24FA" w:rsidRDefault="008B07F8" w:rsidP="00AD28BA">
            <w:pPr>
              <w:spacing w:line="360" w:lineRule="auto"/>
              <w:jc w:val="center"/>
              <w:rPr>
                <w:rFonts w:ascii="Arial" w:hAnsi="Arial" w:cs="Arial"/>
                <w:b/>
                <w:sz w:val="22"/>
                <w:szCs w:val="22"/>
              </w:rPr>
            </w:pPr>
            <w:r w:rsidRPr="00DE24FA">
              <w:rPr>
                <w:rFonts w:ascii="Arial" w:hAnsi="Arial" w:cs="Arial"/>
                <w:b/>
                <w:sz w:val="22"/>
                <w:szCs w:val="22"/>
              </w:rPr>
              <w:t>10</w:t>
            </w:r>
            <w:r w:rsidR="00C910F3" w:rsidRPr="00DE24FA">
              <w:rPr>
                <w:rFonts w:ascii="Arial" w:hAnsi="Arial" w:cs="Arial"/>
                <w:b/>
                <w:sz w:val="22"/>
                <w:szCs w:val="22"/>
              </w:rPr>
              <w:t xml:space="preserve"> </w:t>
            </w:r>
            <w:r w:rsidR="00D004F0" w:rsidRPr="00DE24FA">
              <w:rPr>
                <w:rFonts w:ascii="Arial" w:hAnsi="Arial" w:cs="Arial"/>
                <w:b/>
                <w:sz w:val="22"/>
                <w:szCs w:val="22"/>
              </w:rPr>
              <w:t>hs</w:t>
            </w:r>
          </w:p>
          <w:p w14:paraId="585F7D8E" w14:textId="77777777" w:rsidR="00E10E1A" w:rsidRPr="00DE24FA" w:rsidRDefault="00E10E1A" w:rsidP="00AD28BA">
            <w:pPr>
              <w:pStyle w:val="Prrafodelista"/>
              <w:spacing w:line="360" w:lineRule="auto"/>
              <w:ind w:left="709" w:hanging="425"/>
              <w:jc w:val="both"/>
              <w:rPr>
                <w:rFonts w:ascii="Arial" w:hAnsi="Arial" w:cs="Arial"/>
                <w:sz w:val="22"/>
                <w:szCs w:val="22"/>
              </w:rPr>
            </w:pPr>
          </w:p>
        </w:tc>
        <w:tc>
          <w:tcPr>
            <w:tcW w:w="2419" w:type="pct"/>
            <w:vAlign w:val="center"/>
          </w:tcPr>
          <w:p w14:paraId="585F7D8F" w14:textId="77777777" w:rsidR="00C910F3" w:rsidRPr="00DE24FA" w:rsidRDefault="00C910F3" w:rsidP="00C910F3">
            <w:pPr>
              <w:spacing w:line="360" w:lineRule="auto"/>
              <w:jc w:val="both"/>
              <w:rPr>
                <w:rFonts w:ascii="Arial" w:hAnsi="Arial" w:cs="Arial"/>
                <w:b/>
                <w:sz w:val="22"/>
                <w:szCs w:val="22"/>
              </w:rPr>
            </w:pPr>
            <w:r w:rsidRPr="00DE24FA">
              <w:rPr>
                <w:rFonts w:ascii="Arial" w:hAnsi="Arial" w:cs="Arial"/>
                <w:b/>
                <w:sz w:val="22"/>
                <w:szCs w:val="22"/>
              </w:rPr>
              <w:t>1.1 Definición (*).</w:t>
            </w:r>
          </w:p>
          <w:p w14:paraId="585F7D90" w14:textId="77777777" w:rsidR="00C910F3" w:rsidRPr="00DE24FA" w:rsidRDefault="00C910F3" w:rsidP="00C910F3">
            <w:pPr>
              <w:spacing w:line="360" w:lineRule="auto"/>
              <w:jc w:val="both"/>
              <w:rPr>
                <w:rFonts w:ascii="Arial" w:hAnsi="Arial" w:cs="Arial"/>
                <w:sz w:val="22"/>
                <w:szCs w:val="22"/>
              </w:rPr>
            </w:pPr>
            <w:r w:rsidRPr="00DE24FA">
              <w:rPr>
                <w:rFonts w:ascii="Arial" w:hAnsi="Arial" w:cs="Arial"/>
                <w:sz w:val="22"/>
                <w:szCs w:val="22"/>
              </w:rPr>
              <w:t>1.2 Origen y evolución del protocolo.</w:t>
            </w:r>
          </w:p>
          <w:p w14:paraId="585F7D91" w14:textId="77777777" w:rsidR="00C910F3" w:rsidRPr="00DE24FA" w:rsidRDefault="00C910F3" w:rsidP="00C910F3">
            <w:pPr>
              <w:spacing w:line="360" w:lineRule="auto"/>
              <w:jc w:val="both"/>
              <w:rPr>
                <w:rFonts w:ascii="Arial" w:hAnsi="Arial" w:cs="Arial"/>
                <w:b/>
                <w:sz w:val="22"/>
                <w:szCs w:val="22"/>
              </w:rPr>
            </w:pPr>
            <w:r w:rsidRPr="00DE24FA">
              <w:rPr>
                <w:rFonts w:ascii="Arial" w:hAnsi="Arial" w:cs="Arial"/>
                <w:b/>
                <w:sz w:val="22"/>
                <w:szCs w:val="22"/>
              </w:rPr>
              <w:t>1.3 Clases de protocolo (*).</w:t>
            </w:r>
          </w:p>
          <w:p w14:paraId="585F7D92" w14:textId="77777777" w:rsidR="00C910F3" w:rsidRPr="00DE24FA" w:rsidRDefault="00C910F3" w:rsidP="00C910F3">
            <w:pPr>
              <w:spacing w:line="360" w:lineRule="auto"/>
              <w:jc w:val="both"/>
              <w:rPr>
                <w:rFonts w:ascii="Arial" w:hAnsi="Arial" w:cs="Arial"/>
                <w:b/>
                <w:sz w:val="22"/>
                <w:szCs w:val="22"/>
              </w:rPr>
            </w:pPr>
            <w:r w:rsidRPr="00DE24FA">
              <w:rPr>
                <w:rFonts w:ascii="Arial" w:hAnsi="Arial" w:cs="Arial"/>
                <w:b/>
                <w:sz w:val="22"/>
                <w:szCs w:val="22"/>
              </w:rPr>
              <w:t>1.4 Tipología de actos (*).</w:t>
            </w:r>
          </w:p>
          <w:p w14:paraId="585F7D93" w14:textId="77777777" w:rsidR="00C910F3" w:rsidRPr="00DE24FA" w:rsidRDefault="00C910F3" w:rsidP="00C910F3">
            <w:pPr>
              <w:spacing w:line="360" w:lineRule="auto"/>
              <w:jc w:val="both"/>
              <w:rPr>
                <w:rFonts w:ascii="Arial" w:hAnsi="Arial" w:cs="Arial"/>
                <w:sz w:val="22"/>
                <w:szCs w:val="22"/>
              </w:rPr>
            </w:pPr>
            <w:r w:rsidRPr="00DE24FA">
              <w:rPr>
                <w:rFonts w:ascii="Arial" w:hAnsi="Arial" w:cs="Arial"/>
                <w:sz w:val="22"/>
                <w:szCs w:val="22"/>
              </w:rPr>
              <w:t>1.5 Protocolo y eficacia personal. Saber ser, saber estar, saber funcionar y saber interactuar.</w:t>
            </w:r>
          </w:p>
          <w:p w14:paraId="585F7D94" w14:textId="77777777" w:rsidR="00C910F3" w:rsidRPr="00DE24FA" w:rsidRDefault="00C910F3" w:rsidP="00C910F3">
            <w:pPr>
              <w:spacing w:line="360" w:lineRule="auto"/>
              <w:jc w:val="both"/>
              <w:rPr>
                <w:rFonts w:ascii="Arial" w:hAnsi="Arial" w:cs="Arial"/>
                <w:sz w:val="22"/>
                <w:szCs w:val="22"/>
              </w:rPr>
            </w:pPr>
            <w:r w:rsidRPr="00DE24FA">
              <w:rPr>
                <w:rFonts w:ascii="Arial" w:hAnsi="Arial" w:cs="Arial"/>
                <w:sz w:val="22"/>
                <w:szCs w:val="22"/>
              </w:rPr>
              <w:t>1.6 Adaptación del protocolo a los requerimientos particulares de cada situación.</w:t>
            </w:r>
          </w:p>
          <w:p w14:paraId="585F7D95" w14:textId="77777777" w:rsidR="00C910F3" w:rsidRPr="00DE24FA" w:rsidRDefault="00C910F3" w:rsidP="00C910F3">
            <w:pPr>
              <w:spacing w:line="360" w:lineRule="auto"/>
              <w:jc w:val="both"/>
              <w:rPr>
                <w:rFonts w:ascii="Arial" w:hAnsi="Arial" w:cs="Arial"/>
                <w:b/>
                <w:sz w:val="22"/>
                <w:szCs w:val="22"/>
              </w:rPr>
            </w:pPr>
            <w:r w:rsidRPr="00DE24FA">
              <w:rPr>
                <w:rFonts w:ascii="Arial" w:hAnsi="Arial" w:cs="Arial"/>
                <w:b/>
                <w:sz w:val="22"/>
                <w:szCs w:val="22"/>
              </w:rPr>
              <w:t>1.7 Normas generales de comportamiento (*).</w:t>
            </w:r>
          </w:p>
          <w:p w14:paraId="585F7D96" w14:textId="77777777" w:rsidR="00C910F3" w:rsidRPr="00DE24FA" w:rsidRDefault="00C910F3" w:rsidP="00C910F3">
            <w:pPr>
              <w:spacing w:line="360" w:lineRule="auto"/>
              <w:jc w:val="both"/>
              <w:rPr>
                <w:rFonts w:ascii="Arial" w:hAnsi="Arial" w:cs="Arial"/>
                <w:b/>
                <w:sz w:val="22"/>
                <w:szCs w:val="22"/>
              </w:rPr>
            </w:pPr>
            <w:r w:rsidRPr="00DE24FA">
              <w:rPr>
                <w:rFonts w:ascii="Arial" w:hAnsi="Arial" w:cs="Arial"/>
                <w:b/>
                <w:sz w:val="22"/>
                <w:szCs w:val="22"/>
              </w:rPr>
              <w:t>1.8 Etiqueta en la red (netiqueta) (*).</w:t>
            </w:r>
          </w:p>
          <w:p w14:paraId="585F7D97" w14:textId="77777777" w:rsidR="00C910F3" w:rsidRPr="00DE24FA" w:rsidRDefault="00C910F3" w:rsidP="00C910F3">
            <w:pPr>
              <w:spacing w:line="360" w:lineRule="auto"/>
              <w:jc w:val="both"/>
              <w:rPr>
                <w:rFonts w:ascii="Arial" w:hAnsi="Arial" w:cs="Arial"/>
                <w:sz w:val="22"/>
                <w:szCs w:val="22"/>
              </w:rPr>
            </w:pPr>
            <w:r w:rsidRPr="00DE24FA">
              <w:rPr>
                <w:rFonts w:ascii="Arial" w:hAnsi="Arial" w:cs="Arial"/>
                <w:sz w:val="22"/>
                <w:szCs w:val="22"/>
              </w:rPr>
              <w:t>1.9 Usos y costumbres interculturales.</w:t>
            </w:r>
          </w:p>
          <w:p w14:paraId="585F7D98" w14:textId="77777777" w:rsidR="00E10E1A" w:rsidRPr="00DE24FA" w:rsidRDefault="00C910F3" w:rsidP="00C910F3">
            <w:pPr>
              <w:spacing w:line="360" w:lineRule="auto"/>
              <w:jc w:val="both"/>
              <w:rPr>
                <w:rFonts w:ascii="Arial" w:hAnsi="Arial" w:cs="Arial"/>
                <w:sz w:val="22"/>
                <w:szCs w:val="22"/>
              </w:rPr>
            </w:pPr>
            <w:r w:rsidRPr="00DE24FA">
              <w:rPr>
                <w:rFonts w:ascii="Arial" w:hAnsi="Arial" w:cs="Arial"/>
                <w:b/>
                <w:sz w:val="22"/>
                <w:szCs w:val="22"/>
              </w:rPr>
              <w:t>1.10 El protocolo internacional (*).</w:t>
            </w:r>
          </w:p>
        </w:tc>
        <w:tc>
          <w:tcPr>
            <w:tcW w:w="1003" w:type="pct"/>
            <w:vAlign w:val="center"/>
          </w:tcPr>
          <w:p w14:paraId="585F7D99" w14:textId="77777777" w:rsidR="004B3F2F" w:rsidRPr="00DE24FA" w:rsidRDefault="00DF6A6F" w:rsidP="00AD28BA">
            <w:pPr>
              <w:spacing w:line="360" w:lineRule="auto"/>
              <w:jc w:val="center"/>
              <w:rPr>
                <w:rFonts w:ascii="Arial" w:hAnsi="Arial" w:cs="Arial"/>
                <w:b/>
                <w:sz w:val="22"/>
                <w:szCs w:val="22"/>
              </w:rPr>
            </w:pPr>
            <w:r w:rsidRPr="00DE24FA">
              <w:rPr>
                <w:rFonts w:ascii="Arial" w:hAnsi="Arial" w:cs="Arial"/>
                <w:b/>
                <w:sz w:val="22"/>
                <w:szCs w:val="22"/>
              </w:rPr>
              <w:t>RA1</w:t>
            </w:r>
          </w:p>
          <w:p w14:paraId="585F7D9A" w14:textId="77777777" w:rsidR="00DF6A6F" w:rsidRPr="00DE24FA" w:rsidRDefault="00C910F3" w:rsidP="00AD28BA">
            <w:pPr>
              <w:spacing w:line="360" w:lineRule="auto"/>
              <w:jc w:val="center"/>
              <w:rPr>
                <w:rFonts w:ascii="Arial" w:hAnsi="Arial" w:cs="Arial"/>
                <w:sz w:val="22"/>
                <w:szCs w:val="22"/>
              </w:rPr>
            </w:pPr>
            <w:r w:rsidRPr="00DE24FA">
              <w:rPr>
                <w:rFonts w:ascii="Arial" w:hAnsi="Arial" w:cs="Arial"/>
                <w:sz w:val="22"/>
                <w:szCs w:val="22"/>
              </w:rPr>
              <w:t>CE: a.</w:t>
            </w:r>
          </w:p>
          <w:p w14:paraId="585F7D9B" w14:textId="77777777" w:rsidR="008707E3" w:rsidRPr="00DE24FA" w:rsidRDefault="008707E3" w:rsidP="00AD28BA">
            <w:pPr>
              <w:pStyle w:val="Prrafodelista"/>
              <w:spacing w:line="360" w:lineRule="auto"/>
              <w:ind w:left="600"/>
              <w:jc w:val="center"/>
              <w:rPr>
                <w:rFonts w:ascii="Arial" w:hAnsi="Arial" w:cs="Arial"/>
                <w:sz w:val="22"/>
                <w:szCs w:val="22"/>
              </w:rPr>
            </w:pPr>
          </w:p>
          <w:p w14:paraId="585F7D9C" w14:textId="77777777" w:rsidR="00D131D5" w:rsidRPr="00DE24FA" w:rsidRDefault="002C3436" w:rsidP="00AD28BA">
            <w:pPr>
              <w:spacing w:line="360" w:lineRule="auto"/>
              <w:jc w:val="center"/>
              <w:rPr>
                <w:rFonts w:ascii="Arial" w:hAnsi="Arial" w:cs="Arial"/>
                <w:b/>
                <w:sz w:val="22"/>
                <w:szCs w:val="22"/>
              </w:rPr>
            </w:pPr>
            <w:r w:rsidRPr="00DE24FA">
              <w:rPr>
                <w:rFonts w:ascii="Arial" w:hAnsi="Arial" w:cs="Arial"/>
                <w:b/>
                <w:sz w:val="22"/>
                <w:szCs w:val="22"/>
              </w:rPr>
              <w:t>RA2</w:t>
            </w:r>
          </w:p>
          <w:p w14:paraId="585F7D9D" w14:textId="77777777" w:rsidR="002C3436" w:rsidRPr="00DE24FA" w:rsidRDefault="002C3436" w:rsidP="00AD28BA">
            <w:pPr>
              <w:spacing w:line="360" w:lineRule="auto"/>
              <w:jc w:val="center"/>
              <w:rPr>
                <w:rFonts w:ascii="Arial" w:hAnsi="Arial" w:cs="Arial"/>
                <w:sz w:val="22"/>
                <w:szCs w:val="22"/>
              </w:rPr>
            </w:pPr>
            <w:r w:rsidRPr="00DE24FA">
              <w:rPr>
                <w:rFonts w:ascii="Arial" w:hAnsi="Arial" w:cs="Arial"/>
                <w:sz w:val="22"/>
                <w:szCs w:val="22"/>
              </w:rPr>
              <w:t xml:space="preserve">CE: </w:t>
            </w:r>
            <w:r w:rsidR="00C910F3" w:rsidRPr="00DE24FA">
              <w:rPr>
                <w:rFonts w:ascii="Arial" w:hAnsi="Arial" w:cs="Arial"/>
                <w:sz w:val="22"/>
                <w:szCs w:val="22"/>
              </w:rPr>
              <w:t>c.</w:t>
            </w:r>
          </w:p>
        </w:tc>
      </w:tr>
      <w:tr w:rsidR="002C3436" w:rsidRPr="00DE24FA" w14:paraId="585F7DB5" w14:textId="77777777" w:rsidTr="00AD28BA">
        <w:trPr>
          <w:trHeight w:val="983"/>
        </w:trPr>
        <w:tc>
          <w:tcPr>
            <w:tcW w:w="1579" w:type="pct"/>
            <w:vAlign w:val="center"/>
          </w:tcPr>
          <w:p w14:paraId="57B8B728" w14:textId="42B7D9BE" w:rsidR="00947801" w:rsidRPr="00DE24FA" w:rsidRDefault="00947801" w:rsidP="00947801">
            <w:pPr>
              <w:spacing w:line="360" w:lineRule="auto"/>
              <w:jc w:val="center"/>
              <w:rPr>
                <w:rFonts w:ascii="Arial" w:hAnsi="Arial" w:cs="Arial"/>
                <w:b/>
                <w:sz w:val="22"/>
                <w:szCs w:val="22"/>
              </w:rPr>
            </w:pPr>
            <w:r w:rsidRPr="00DE24FA">
              <w:rPr>
                <w:rFonts w:ascii="Arial" w:hAnsi="Arial" w:cs="Arial"/>
                <w:b/>
                <w:sz w:val="22"/>
                <w:szCs w:val="22"/>
              </w:rPr>
              <w:t>U</w:t>
            </w:r>
            <w:r>
              <w:rPr>
                <w:rFonts w:ascii="Arial" w:hAnsi="Arial" w:cs="Arial"/>
                <w:b/>
                <w:sz w:val="22"/>
                <w:szCs w:val="22"/>
              </w:rPr>
              <w:t>NIDAD DE TRABAJO Nº2</w:t>
            </w:r>
          </w:p>
          <w:p w14:paraId="585F7DA0" w14:textId="77777777" w:rsidR="002C3436" w:rsidRPr="00DE24FA" w:rsidRDefault="00C910F3" w:rsidP="00AD28BA">
            <w:pPr>
              <w:spacing w:line="360" w:lineRule="auto"/>
              <w:jc w:val="center"/>
              <w:rPr>
                <w:rFonts w:ascii="Arial" w:hAnsi="Arial" w:cs="Arial"/>
                <w:b/>
                <w:sz w:val="22"/>
                <w:szCs w:val="22"/>
              </w:rPr>
            </w:pPr>
            <w:r w:rsidRPr="00DE24FA">
              <w:rPr>
                <w:rFonts w:ascii="Arial" w:hAnsi="Arial" w:cs="Arial"/>
                <w:b/>
                <w:sz w:val="22"/>
                <w:szCs w:val="22"/>
              </w:rPr>
              <w:t>La comunicación</w:t>
            </w:r>
          </w:p>
          <w:p w14:paraId="585F7DA1" w14:textId="77777777" w:rsidR="002C3436" w:rsidRPr="00DE24FA" w:rsidRDefault="002C3436" w:rsidP="00AD28BA">
            <w:pPr>
              <w:spacing w:line="360" w:lineRule="auto"/>
              <w:jc w:val="center"/>
              <w:rPr>
                <w:rFonts w:ascii="Arial" w:hAnsi="Arial" w:cs="Arial"/>
                <w:b/>
                <w:sz w:val="22"/>
                <w:szCs w:val="22"/>
              </w:rPr>
            </w:pPr>
            <w:r w:rsidRPr="00DE24FA">
              <w:rPr>
                <w:rFonts w:ascii="Arial" w:hAnsi="Arial" w:cs="Arial"/>
                <w:b/>
                <w:sz w:val="22"/>
                <w:szCs w:val="22"/>
              </w:rPr>
              <w:t>1ª Evaluación</w:t>
            </w:r>
          </w:p>
          <w:p w14:paraId="585F7DA2" w14:textId="77777777" w:rsidR="002C3436" w:rsidRPr="00DE24FA" w:rsidRDefault="008B07F8" w:rsidP="00AD28BA">
            <w:pPr>
              <w:spacing w:line="360" w:lineRule="auto"/>
              <w:jc w:val="center"/>
              <w:rPr>
                <w:rFonts w:ascii="Arial" w:hAnsi="Arial" w:cs="Arial"/>
                <w:b/>
                <w:sz w:val="22"/>
                <w:szCs w:val="22"/>
              </w:rPr>
            </w:pPr>
            <w:r w:rsidRPr="00DE24FA">
              <w:rPr>
                <w:rFonts w:ascii="Arial" w:hAnsi="Arial" w:cs="Arial"/>
                <w:b/>
                <w:sz w:val="22"/>
                <w:szCs w:val="22"/>
              </w:rPr>
              <w:t>10</w:t>
            </w:r>
            <w:r w:rsidR="00570E08" w:rsidRPr="00DE24FA">
              <w:rPr>
                <w:rFonts w:ascii="Arial" w:hAnsi="Arial" w:cs="Arial"/>
                <w:b/>
                <w:sz w:val="22"/>
                <w:szCs w:val="22"/>
              </w:rPr>
              <w:t xml:space="preserve"> </w:t>
            </w:r>
            <w:r w:rsidR="002C3436" w:rsidRPr="00DE24FA">
              <w:rPr>
                <w:rFonts w:ascii="Arial" w:hAnsi="Arial" w:cs="Arial"/>
                <w:b/>
                <w:sz w:val="22"/>
                <w:szCs w:val="22"/>
              </w:rPr>
              <w:t>hs</w:t>
            </w:r>
          </w:p>
          <w:p w14:paraId="585F7DA3" w14:textId="77777777" w:rsidR="002C3436" w:rsidRPr="00DE24FA" w:rsidRDefault="002C3436" w:rsidP="00AD28BA">
            <w:pPr>
              <w:spacing w:line="360" w:lineRule="auto"/>
              <w:jc w:val="center"/>
              <w:rPr>
                <w:rFonts w:ascii="Arial" w:hAnsi="Arial" w:cs="Arial"/>
                <w:b/>
              </w:rPr>
            </w:pPr>
          </w:p>
        </w:tc>
        <w:tc>
          <w:tcPr>
            <w:tcW w:w="2419" w:type="pct"/>
            <w:vAlign w:val="center"/>
          </w:tcPr>
          <w:p w14:paraId="585F7DA4" w14:textId="77777777" w:rsidR="00C910F3" w:rsidRPr="00DE24FA" w:rsidRDefault="00C910F3" w:rsidP="00C910F3">
            <w:pPr>
              <w:pBdr>
                <w:top w:val="nil"/>
                <w:left w:val="nil"/>
                <w:bottom w:val="nil"/>
                <w:right w:val="nil"/>
                <w:between w:val="nil"/>
              </w:pBdr>
              <w:spacing w:line="360" w:lineRule="auto"/>
              <w:jc w:val="both"/>
              <w:rPr>
                <w:rFonts w:ascii="Arial" w:hAnsi="Arial" w:cs="Arial"/>
                <w:b/>
                <w:sz w:val="22"/>
                <w:szCs w:val="22"/>
              </w:rPr>
            </w:pPr>
            <w:r w:rsidRPr="00DE24FA">
              <w:rPr>
                <w:rFonts w:ascii="Arial" w:hAnsi="Arial" w:cs="Arial"/>
                <w:b/>
                <w:sz w:val="22"/>
                <w:szCs w:val="22"/>
              </w:rPr>
              <w:t>2.1 Definición.</w:t>
            </w:r>
          </w:p>
          <w:p w14:paraId="585F7DA5" w14:textId="77777777" w:rsidR="00C910F3" w:rsidRPr="00DE24FA" w:rsidRDefault="00C910F3" w:rsidP="00C910F3">
            <w:pPr>
              <w:pBdr>
                <w:top w:val="nil"/>
                <w:left w:val="nil"/>
                <w:bottom w:val="nil"/>
                <w:right w:val="nil"/>
                <w:between w:val="nil"/>
              </w:pBdr>
              <w:spacing w:line="360" w:lineRule="auto"/>
              <w:jc w:val="both"/>
              <w:rPr>
                <w:rFonts w:ascii="Arial" w:hAnsi="Arial" w:cs="Arial"/>
                <w:b/>
                <w:sz w:val="22"/>
                <w:szCs w:val="22"/>
              </w:rPr>
            </w:pPr>
            <w:r w:rsidRPr="00DE24FA">
              <w:rPr>
                <w:rFonts w:ascii="Arial" w:hAnsi="Arial" w:cs="Arial"/>
                <w:b/>
                <w:sz w:val="22"/>
                <w:szCs w:val="22"/>
              </w:rPr>
              <w:t>2.2 Elementos de la comunicación (*).</w:t>
            </w:r>
          </w:p>
          <w:p w14:paraId="585F7DA6" w14:textId="77777777" w:rsidR="00C910F3" w:rsidRPr="00DE24FA" w:rsidRDefault="00C910F3" w:rsidP="00C910F3">
            <w:pPr>
              <w:pBdr>
                <w:top w:val="nil"/>
                <w:left w:val="nil"/>
                <w:bottom w:val="nil"/>
                <w:right w:val="nil"/>
                <w:between w:val="nil"/>
              </w:pBdr>
              <w:spacing w:line="360" w:lineRule="auto"/>
              <w:jc w:val="both"/>
              <w:rPr>
                <w:rFonts w:ascii="Arial" w:hAnsi="Arial" w:cs="Arial"/>
                <w:sz w:val="22"/>
                <w:szCs w:val="22"/>
              </w:rPr>
            </w:pPr>
            <w:r w:rsidRPr="00DE24FA">
              <w:rPr>
                <w:rFonts w:ascii="Arial" w:hAnsi="Arial" w:cs="Arial"/>
                <w:sz w:val="22"/>
                <w:szCs w:val="22"/>
              </w:rPr>
              <w:t>2.3 Pasos en el proceso de comunicación.</w:t>
            </w:r>
          </w:p>
          <w:p w14:paraId="585F7DA7" w14:textId="77777777" w:rsidR="00C910F3" w:rsidRPr="00DE24FA" w:rsidRDefault="00C910F3" w:rsidP="00C910F3">
            <w:pPr>
              <w:pBdr>
                <w:top w:val="nil"/>
                <w:left w:val="nil"/>
                <w:bottom w:val="nil"/>
                <w:right w:val="nil"/>
                <w:between w:val="nil"/>
              </w:pBdr>
              <w:spacing w:line="360" w:lineRule="auto"/>
              <w:jc w:val="both"/>
              <w:rPr>
                <w:rFonts w:ascii="Arial" w:hAnsi="Arial" w:cs="Arial"/>
                <w:sz w:val="22"/>
                <w:szCs w:val="22"/>
              </w:rPr>
            </w:pPr>
            <w:r w:rsidRPr="00DE24FA">
              <w:rPr>
                <w:rFonts w:ascii="Arial" w:hAnsi="Arial" w:cs="Arial"/>
                <w:sz w:val="22"/>
                <w:szCs w:val="22"/>
              </w:rPr>
              <w:t>2.4 Evaluación de códigos en la empresa.</w:t>
            </w:r>
          </w:p>
          <w:p w14:paraId="585F7DA8" w14:textId="77777777" w:rsidR="00C910F3" w:rsidRPr="00DE24FA" w:rsidRDefault="00C910F3" w:rsidP="00C910F3">
            <w:pPr>
              <w:pBdr>
                <w:top w:val="nil"/>
                <w:left w:val="nil"/>
                <w:bottom w:val="nil"/>
                <w:right w:val="nil"/>
                <w:between w:val="nil"/>
              </w:pBdr>
              <w:spacing w:line="360" w:lineRule="auto"/>
              <w:jc w:val="both"/>
              <w:rPr>
                <w:rFonts w:ascii="Arial" w:hAnsi="Arial" w:cs="Arial"/>
                <w:sz w:val="22"/>
                <w:szCs w:val="22"/>
              </w:rPr>
            </w:pPr>
            <w:r w:rsidRPr="00DE24FA">
              <w:rPr>
                <w:rFonts w:ascii="Arial" w:hAnsi="Arial" w:cs="Arial"/>
                <w:sz w:val="22"/>
                <w:szCs w:val="22"/>
              </w:rPr>
              <w:t>2.5 Expresión verbal.</w:t>
            </w:r>
          </w:p>
          <w:p w14:paraId="585F7DA9" w14:textId="77777777" w:rsidR="00C910F3" w:rsidRPr="00DE24FA" w:rsidRDefault="00C910F3" w:rsidP="00C910F3">
            <w:pPr>
              <w:pBdr>
                <w:top w:val="nil"/>
                <w:left w:val="nil"/>
                <w:bottom w:val="nil"/>
                <w:right w:val="nil"/>
                <w:between w:val="nil"/>
              </w:pBdr>
              <w:spacing w:line="360" w:lineRule="auto"/>
              <w:jc w:val="both"/>
              <w:rPr>
                <w:rFonts w:ascii="Arial" w:hAnsi="Arial" w:cs="Arial"/>
                <w:sz w:val="22"/>
                <w:szCs w:val="22"/>
              </w:rPr>
            </w:pPr>
            <w:r w:rsidRPr="00DE24FA">
              <w:rPr>
                <w:rFonts w:ascii="Arial" w:hAnsi="Arial" w:cs="Arial"/>
                <w:sz w:val="22"/>
                <w:szCs w:val="22"/>
              </w:rPr>
              <w:t>2.6 Expresión no verbal.</w:t>
            </w:r>
          </w:p>
          <w:p w14:paraId="585F7DAA" w14:textId="77777777" w:rsidR="00C910F3" w:rsidRPr="00DE24FA" w:rsidRDefault="00C910F3" w:rsidP="00C910F3">
            <w:pPr>
              <w:pBdr>
                <w:top w:val="nil"/>
                <w:left w:val="nil"/>
                <w:bottom w:val="nil"/>
                <w:right w:val="nil"/>
                <w:between w:val="nil"/>
              </w:pBdr>
              <w:spacing w:line="360" w:lineRule="auto"/>
              <w:jc w:val="both"/>
              <w:rPr>
                <w:rFonts w:ascii="Arial" w:hAnsi="Arial" w:cs="Arial"/>
                <w:sz w:val="22"/>
                <w:szCs w:val="22"/>
              </w:rPr>
            </w:pPr>
            <w:r w:rsidRPr="00DE24FA">
              <w:rPr>
                <w:rFonts w:ascii="Arial" w:hAnsi="Arial" w:cs="Arial"/>
                <w:sz w:val="22"/>
                <w:szCs w:val="22"/>
              </w:rPr>
              <w:t>2.7 Las barreras de la comunicación.</w:t>
            </w:r>
          </w:p>
          <w:p w14:paraId="585F7DAB" w14:textId="77777777" w:rsidR="00C910F3" w:rsidRPr="00DE24FA" w:rsidRDefault="00C910F3" w:rsidP="00C910F3">
            <w:pPr>
              <w:pBdr>
                <w:top w:val="nil"/>
                <w:left w:val="nil"/>
                <w:bottom w:val="nil"/>
                <w:right w:val="nil"/>
                <w:between w:val="nil"/>
              </w:pBdr>
              <w:spacing w:line="360" w:lineRule="auto"/>
              <w:jc w:val="both"/>
              <w:rPr>
                <w:rFonts w:ascii="Arial" w:hAnsi="Arial" w:cs="Arial"/>
                <w:sz w:val="22"/>
                <w:szCs w:val="22"/>
              </w:rPr>
            </w:pPr>
            <w:r w:rsidRPr="00DE24FA">
              <w:rPr>
                <w:rFonts w:ascii="Arial" w:hAnsi="Arial" w:cs="Arial"/>
                <w:sz w:val="22"/>
                <w:szCs w:val="22"/>
              </w:rPr>
              <w:t>2.8 Habilidades sociales para la comunicación en el entorno de trabajo.</w:t>
            </w:r>
          </w:p>
          <w:p w14:paraId="585F7DAC" w14:textId="77777777" w:rsidR="00C910F3" w:rsidRPr="00DE24FA" w:rsidRDefault="00C910F3" w:rsidP="00C910F3">
            <w:pPr>
              <w:pBdr>
                <w:top w:val="nil"/>
                <w:left w:val="nil"/>
                <w:bottom w:val="nil"/>
                <w:right w:val="nil"/>
                <w:between w:val="nil"/>
              </w:pBdr>
              <w:spacing w:line="360" w:lineRule="auto"/>
              <w:jc w:val="both"/>
              <w:rPr>
                <w:rFonts w:ascii="Arial" w:hAnsi="Arial" w:cs="Arial"/>
                <w:b/>
                <w:sz w:val="22"/>
                <w:szCs w:val="22"/>
              </w:rPr>
            </w:pPr>
            <w:r w:rsidRPr="00DE24FA">
              <w:rPr>
                <w:rFonts w:ascii="Arial" w:hAnsi="Arial" w:cs="Arial"/>
                <w:b/>
                <w:sz w:val="22"/>
                <w:szCs w:val="22"/>
              </w:rPr>
              <w:t>2.9 Estrategias eficientes ante situaciones conflictivas en el ámbito laboral (*).</w:t>
            </w:r>
          </w:p>
          <w:p w14:paraId="585F7DAD" w14:textId="77777777" w:rsidR="00C910F3" w:rsidRPr="00DE24FA" w:rsidRDefault="00C910F3" w:rsidP="00C910F3">
            <w:pPr>
              <w:pBdr>
                <w:top w:val="nil"/>
                <w:left w:val="nil"/>
                <w:bottom w:val="nil"/>
                <w:right w:val="nil"/>
                <w:between w:val="nil"/>
              </w:pBdr>
              <w:spacing w:line="360" w:lineRule="auto"/>
              <w:jc w:val="both"/>
              <w:rPr>
                <w:rFonts w:ascii="Arial" w:hAnsi="Arial" w:cs="Arial"/>
                <w:b/>
                <w:sz w:val="22"/>
                <w:szCs w:val="22"/>
              </w:rPr>
            </w:pPr>
            <w:r w:rsidRPr="00DE24FA">
              <w:rPr>
                <w:rFonts w:ascii="Arial" w:hAnsi="Arial" w:cs="Arial"/>
                <w:b/>
                <w:sz w:val="22"/>
                <w:szCs w:val="22"/>
              </w:rPr>
              <w:t>2.10 Asertividad (*).</w:t>
            </w:r>
          </w:p>
          <w:p w14:paraId="585F7DAE" w14:textId="77777777" w:rsidR="00C910F3" w:rsidRPr="00DE24FA" w:rsidRDefault="00C910F3" w:rsidP="00C910F3">
            <w:pPr>
              <w:pBdr>
                <w:top w:val="nil"/>
                <w:left w:val="nil"/>
                <w:bottom w:val="nil"/>
                <w:right w:val="nil"/>
                <w:between w:val="nil"/>
              </w:pBdr>
              <w:spacing w:line="360" w:lineRule="auto"/>
              <w:jc w:val="both"/>
              <w:rPr>
                <w:rFonts w:ascii="Arial" w:hAnsi="Arial" w:cs="Arial"/>
                <w:b/>
                <w:sz w:val="22"/>
                <w:szCs w:val="22"/>
              </w:rPr>
            </w:pPr>
            <w:r w:rsidRPr="00DE24FA">
              <w:rPr>
                <w:rFonts w:ascii="Arial" w:hAnsi="Arial" w:cs="Arial"/>
                <w:b/>
                <w:sz w:val="22"/>
                <w:szCs w:val="22"/>
              </w:rPr>
              <w:t>2.11 Tipos de comunicación organizacional (*).</w:t>
            </w:r>
          </w:p>
          <w:p w14:paraId="585F7DAF" w14:textId="77777777" w:rsidR="00C910F3" w:rsidRPr="00DE24FA" w:rsidRDefault="00C910F3" w:rsidP="00C910F3">
            <w:pPr>
              <w:pBdr>
                <w:top w:val="nil"/>
                <w:left w:val="nil"/>
                <w:bottom w:val="nil"/>
                <w:right w:val="nil"/>
                <w:between w:val="nil"/>
              </w:pBdr>
              <w:spacing w:line="360" w:lineRule="auto"/>
              <w:jc w:val="both"/>
              <w:rPr>
                <w:rFonts w:ascii="Arial" w:hAnsi="Arial" w:cs="Arial"/>
                <w:b/>
                <w:sz w:val="22"/>
                <w:szCs w:val="22"/>
              </w:rPr>
            </w:pPr>
            <w:r w:rsidRPr="00DE24FA">
              <w:rPr>
                <w:rFonts w:ascii="Arial" w:hAnsi="Arial" w:cs="Arial"/>
                <w:b/>
                <w:sz w:val="22"/>
                <w:szCs w:val="22"/>
              </w:rPr>
              <w:t>2.12 Tipos de medios de comunicación (*).</w:t>
            </w:r>
          </w:p>
          <w:p w14:paraId="585F7DB0" w14:textId="77777777" w:rsidR="002C3436" w:rsidRPr="00DE24FA" w:rsidRDefault="00C910F3" w:rsidP="00C910F3">
            <w:pPr>
              <w:spacing w:line="360" w:lineRule="auto"/>
              <w:jc w:val="both"/>
              <w:rPr>
                <w:rFonts w:ascii="Arial" w:hAnsi="Arial" w:cs="Arial"/>
              </w:rPr>
            </w:pPr>
            <w:r w:rsidRPr="00DE24FA">
              <w:rPr>
                <w:rFonts w:ascii="Arial" w:hAnsi="Arial" w:cs="Arial"/>
                <w:sz w:val="22"/>
                <w:szCs w:val="22"/>
              </w:rPr>
              <w:t>2.13 Medios de comunicación social: relaciones de la empresa.</w:t>
            </w:r>
          </w:p>
        </w:tc>
        <w:tc>
          <w:tcPr>
            <w:tcW w:w="1003" w:type="pct"/>
            <w:vAlign w:val="center"/>
          </w:tcPr>
          <w:p w14:paraId="1DC967D9" w14:textId="2E300DD9" w:rsidR="006F76F3" w:rsidRDefault="008707E3" w:rsidP="006F76F3">
            <w:pPr>
              <w:pStyle w:val="Prrafodelista"/>
              <w:spacing w:line="360" w:lineRule="auto"/>
              <w:ind w:left="0"/>
              <w:jc w:val="center"/>
              <w:rPr>
                <w:rFonts w:ascii="Arial" w:hAnsi="Arial" w:cs="Arial"/>
                <w:b/>
              </w:rPr>
            </w:pPr>
            <w:r w:rsidRPr="00DE24FA">
              <w:rPr>
                <w:rFonts w:ascii="Arial" w:hAnsi="Arial" w:cs="Arial"/>
                <w:b/>
              </w:rPr>
              <w:t>RA1</w:t>
            </w:r>
          </w:p>
          <w:p w14:paraId="585F7DB2" w14:textId="4307D028" w:rsidR="00C910F3" w:rsidRPr="006F76F3" w:rsidRDefault="00C910F3" w:rsidP="006F76F3">
            <w:pPr>
              <w:pStyle w:val="Prrafodelista"/>
              <w:spacing w:line="360" w:lineRule="auto"/>
              <w:ind w:left="0"/>
              <w:jc w:val="center"/>
              <w:rPr>
                <w:rFonts w:ascii="Arial" w:hAnsi="Arial" w:cs="Arial"/>
                <w:b/>
              </w:rPr>
            </w:pPr>
            <w:r w:rsidRPr="006F76F3">
              <w:rPr>
                <w:rFonts w:ascii="Arial" w:hAnsi="Arial" w:cs="Arial"/>
              </w:rPr>
              <w:t>CE: e, f, g</w:t>
            </w:r>
            <w:r w:rsidR="008707E3" w:rsidRPr="006F76F3">
              <w:rPr>
                <w:rFonts w:ascii="Arial" w:hAnsi="Arial" w:cs="Arial"/>
              </w:rPr>
              <w:t>.</w:t>
            </w:r>
          </w:p>
          <w:p w14:paraId="585F7DB3" w14:textId="77777777" w:rsidR="00C910F3" w:rsidRPr="00DE24FA" w:rsidRDefault="00C910F3" w:rsidP="00C910F3">
            <w:pPr>
              <w:pStyle w:val="Prrafodelista"/>
              <w:spacing w:line="360" w:lineRule="auto"/>
              <w:ind w:left="316"/>
              <w:jc w:val="center"/>
              <w:rPr>
                <w:rFonts w:ascii="Arial" w:hAnsi="Arial" w:cs="Arial"/>
              </w:rPr>
            </w:pPr>
          </w:p>
          <w:p w14:paraId="585F7DB4" w14:textId="77777777" w:rsidR="002C3436" w:rsidRPr="00DE24FA" w:rsidRDefault="002C3436" w:rsidP="00C910F3">
            <w:pPr>
              <w:pStyle w:val="Prrafodelista"/>
              <w:spacing w:line="360" w:lineRule="auto"/>
              <w:ind w:left="316"/>
              <w:rPr>
                <w:rFonts w:ascii="Arial" w:hAnsi="Arial" w:cs="Arial"/>
              </w:rPr>
            </w:pPr>
          </w:p>
        </w:tc>
      </w:tr>
    </w:tbl>
    <w:p w14:paraId="585F7DB6" w14:textId="77777777" w:rsidR="002C3436" w:rsidRPr="00DE24FA" w:rsidRDefault="002C3436" w:rsidP="002C3436">
      <w:pPr>
        <w:rPr>
          <w:rFonts w:ascii="Arial" w:hAnsi="Arial" w:cs="Arial"/>
        </w:rPr>
      </w:pPr>
      <w:bookmarkStart w:id="16" w:name="_Toc441166670"/>
    </w:p>
    <w:p w14:paraId="585F7DB7" w14:textId="77777777" w:rsidR="002C3436" w:rsidRPr="00DE24FA" w:rsidRDefault="002C3436" w:rsidP="002C3436">
      <w:pPr>
        <w:rPr>
          <w:rFonts w:ascii="Arial" w:hAnsi="Arial" w:cs="Arial"/>
        </w:rPr>
      </w:pPr>
    </w:p>
    <w:p w14:paraId="585F7DB8" w14:textId="77777777" w:rsidR="002C3436" w:rsidRPr="00DE24FA" w:rsidRDefault="002C3436" w:rsidP="002C3436">
      <w:pPr>
        <w:rPr>
          <w:rFonts w:ascii="Arial" w:hAnsi="Arial" w:cs="Arial"/>
        </w:rPr>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9"/>
        <w:gridCol w:w="4671"/>
        <w:gridCol w:w="1935"/>
      </w:tblGrid>
      <w:tr w:rsidR="007F42DB" w:rsidRPr="00DE24FA" w14:paraId="585F7DBB" w14:textId="77777777" w:rsidTr="00AD28BA">
        <w:tc>
          <w:tcPr>
            <w:tcW w:w="5000" w:type="pct"/>
            <w:gridSpan w:val="3"/>
            <w:shd w:val="clear" w:color="auto" w:fill="C6D9F1" w:themeFill="text2" w:themeFillTint="33"/>
            <w:vAlign w:val="bottom"/>
          </w:tcPr>
          <w:p w14:paraId="585F7DBA" w14:textId="54C9E720" w:rsidR="007F42DB" w:rsidRPr="00DE24FA" w:rsidRDefault="007F42DB" w:rsidP="00D3339F">
            <w:pPr>
              <w:spacing w:line="360" w:lineRule="auto"/>
              <w:jc w:val="center"/>
              <w:rPr>
                <w:rFonts w:ascii="Arial" w:hAnsi="Arial" w:cs="Arial"/>
                <w:b/>
                <w:sz w:val="22"/>
                <w:szCs w:val="22"/>
              </w:rPr>
            </w:pPr>
            <w:r w:rsidRPr="00DE24FA">
              <w:rPr>
                <w:rFonts w:ascii="Arial" w:hAnsi="Arial" w:cs="Arial"/>
                <w:b/>
                <w:sz w:val="22"/>
                <w:szCs w:val="22"/>
              </w:rPr>
              <w:lastRenderedPageBreak/>
              <w:t>BLOQUE 2</w:t>
            </w:r>
            <w:r w:rsidR="00C910F3" w:rsidRPr="00DE24FA">
              <w:rPr>
                <w:rFonts w:ascii="Arial" w:hAnsi="Arial" w:cs="Arial"/>
                <w:b/>
                <w:sz w:val="22"/>
                <w:szCs w:val="22"/>
              </w:rPr>
              <w:t>: CARACTERIZACIÓN DE LOS FUNDAMENTOS Y ELEMENTOS DE RESLACIONES PÚBLICAS Y SELECCIÓN DE TÉCNICAS DE PROTOCOLO</w:t>
            </w:r>
          </w:p>
        </w:tc>
      </w:tr>
      <w:tr w:rsidR="007F42DB" w:rsidRPr="00DE24FA" w14:paraId="585F7DBF" w14:textId="77777777" w:rsidTr="00BA4763">
        <w:tc>
          <w:tcPr>
            <w:tcW w:w="1579" w:type="pct"/>
            <w:shd w:val="clear" w:color="auto" w:fill="F2F2F2" w:themeFill="background1" w:themeFillShade="F2"/>
            <w:vAlign w:val="bottom"/>
          </w:tcPr>
          <w:p w14:paraId="585F7DBC" w14:textId="77777777" w:rsidR="007F42DB" w:rsidRPr="00DE24FA" w:rsidRDefault="007F42DB" w:rsidP="00AD28BA">
            <w:pPr>
              <w:spacing w:line="360" w:lineRule="auto"/>
              <w:jc w:val="center"/>
              <w:rPr>
                <w:rFonts w:ascii="Arial" w:hAnsi="Arial" w:cs="Arial"/>
                <w:b/>
                <w:sz w:val="22"/>
                <w:szCs w:val="22"/>
              </w:rPr>
            </w:pPr>
            <w:r w:rsidRPr="00DE24FA">
              <w:rPr>
                <w:rFonts w:ascii="Arial" w:hAnsi="Arial" w:cs="Arial"/>
                <w:b/>
                <w:sz w:val="22"/>
                <w:szCs w:val="22"/>
              </w:rPr>
              <w:t>UNIDADES DIDÁCTICAS</w:t>
            </w:r>
          </w:p>
        </w:tc>
        <w:tc>
          <w:tcPr>
            <w:tcW w:w="2419" w:type="pct"/>
            <w:shd w:val="clear" w:color="auto" w:fill="F2F2F2" w:themeFill="background1" w:themeFillShade="F2"/>
            <w:vAlign w:val="bottom"/>
          </w:tcPr>
          <w:p w14:paraId="585F7DBD" w14:textId="77777777" w:rsidR="007F42DB" w:rsidRPr="00DE24FA" w:rsidRDefault="007F42DB" w:rsidP="00AD28BA">
            <w:pPr>
              <w:spacing w:line="360" w:lineRule="auto"/>
              <w:jc w:val="center"/>
              <w:rPr>
                <w:rFonts w:ascii="Arial" w:hAnsi="Arial" w:cs="Arial"/>
                <w:b/>
                <w:sz w:val="22"/>
                <w:szCs w:val="22"/>
              </w:rPr>
            </w:pPr>
            <w:r w:rsidRPr="00DE24FA">
              <w:rPr>
                <w:rFonts w:ascii="Arial" w:hAnsi="Arial" w:cs="Arial"/>
                <w:b/>
                <w:sz w:val="22"/>
                <w:szCs w:val="22"/>
              </w:rPr>
              <w:t>CONTENIDOS</w:t>
            </w:r>
          </w:p>
        </w:tc>
        <w:tc>
          <w:tcPr>
            <w:tcW w:w="1003" w:type="pct"/>
            <w:shd w:val="clear" w:color="auto" w:fill="F2F2F2" w:themeFill="background1" w:themeFillShade="F2"/>
            <w:vAlign w:val="bottom"/>
          </w:tcPr>
          <w:p w14:paraId="585F7DBE" w14:textId="77777777" w:rsidR="007F42DB" w:rsidRPr="00DE24FA" w:rsidRDefault="007F42DB" w:rsidP="00AD28BA">
            <w:pPr>
              <w:spacing w:line="360" w:lineRule="auto"/>
              <w:jc w:val="center"/>
              <w:rPr>
                <w:rFonts w:ascii="Arial" w:hAnsi="Arial" w:cs="Arial"/>
                <w:b/>
                <w:sz w:val="22"/>
                <w:szCs w:val="22"/>
              </w:rPr>
            </w:pPr>
            <w:r w:rsidRPr="00DE24FA">
              <w:rPr>
                <w:rFonts w:ascii="Arial" w:hAnsi="Arial" w:cs="Arial"/>
                <w:b/>
                <w:sz w:val="22"/>
                <w:szCs w:val="22"/>
              </w:rPr>
              <w:t>RA y CE</w:t>
            </w:r>
          </w:p>
        </w:tc>
      </w:tr>
      <w:tr w:rsidR="007F42DB" w:rsidRPr="00DE24FA" w14:paraId="585F7DD3" w14:textId="77777777" w:rsidTr="00BA4763">
        <w:trPr>
          <w:trHeight w:val="5195"/>
        </w:trPr>
        <w:tc>
          <w:tcPr>
            <w:tcW w:w="1579" w:type="pct"/>
            <w:vAlign w:val="center"/>
          </w:tcPr>
          <w:p w14:paraId="26329CEC" w14:textId="4B653DB1" w:rsidR="00947801" w:rsidRPr="00DE24FA" w:rsidRDefault="00947801" w:rsidP="00947801">
            <w:pPr>
              <w:spacing w:line="360" w:lineRule="auto"/>
              <w:jc w:val="center"/>
              <w:rPr>
                <w:rFonts w:ascii="Arial" w:hAnsi="Arial" w:cs="Arial"/>
                <w:b/>
                <w:sz w:val="22"/>
                <w:szCs w:val="22"/>
              </w:rPr>
            </w:pPr>
            <w:r w:rsidRPr="00DE24FA">
              <w:rPr>
                <w:rFonts w:ascii="Arial" w:hAnsi="Arial" w:cs="Arial"/>
                <w:b/>
                <w:sz w:val="22"/>
                <w:szCs w:val="22"/>
              </w:rPr>
              <w:t>U</w:t>
            </w:r>
            <w:r>
              <w:rPr>
                <w:rFonts w:ascii="Arial" w:hAnsi="Arial" w:cs="Arial"/>
                <w:b/>
                <w:sz w:val="22"/>
                <w:szCs w:val="22"/>
              </w:rPr>
              <w:t>NIDAD DE TRABAJO Nº3</w:t>
            </w:r>
          </w:p>
          <w:p w14:paraId="585F7DC1" w14:textId="77777777" w:rsidR="007F42DB" w:rsidRPr="00DE24FA" w:rsidRDefault="00C910F3" w:rsidP="001C5546">
            <w:pPr>
              <w:spacing w:line="360" w:lineRule="auto"/>
              <w:jc w:val="center"/>
              <w:rPr>
                <w:rFonts w:ascii="Arial" w:hAnsi="Arial" w:cs="Arial"/>
                <w:b/>
                <w:sz w:val="22"/>
                <w:szCs w:val="22"/>
              </w:rPr>
            </w:pPr>
            <w:r w:rsidRPr="00DE24FA">
              <w:rPr>
                <w:rFonts w:ascii="Arial" w:hAnsi="Arial" w:cs="Arial"/>
                <w:b/>
                <w:sz w:val="22"/>
                <w:szCs w:val="22"/>
              </w:rPr>
              <w:t>Caracterización de los fundamentos y elementos de relaciones públicas.</w:t>
            </w:r>
          </w:p>
          <w:p w14:paraId="585F7DC2" w14:textId="1EABB9CC" w:rsidR="007F42DB" w:rsidRPr="00DE24FA" w:rsidRDefault="004F298E" w:rsidP="001C5546">
            <w:pPr>
              <w:spacing w:line="360" w:lineRule="auto"/>
              <w:jc w:val="center"/>
              <w:rPr>
                <w:rFonts w:ascii="Arial" w:hAnsi="Arial" w:cs="Arial"/>
                <w:b/>
                <w:sz w:val="22"/>
                <w:szCs w:val="22"/>
              </w:rPr>
            </w:pPr>
            <w:r w:rsidRPr="00DE24FA">
              <w:rPr>
                <w:rFonts w:ascii="Arial" w:hAnsi="Arial" w:cs="Arial"/>
                <w:b/>
                <w:sz w:val="22"/>
                <w:szCs w:val="22"/>
              </w:rPr>
              <w:t>1</w:t>
            </w:r>
            <w:r w:rsidR="007F42DB" w:rsidRPr="00DE24FA">
              <w:rPr>
                <w:rFonts w:ascii="Arial" w:hAnsi="Arial" w:cs="Arial"/>
                <w:b/>
                <w:sz w:val="22"/>
                <w:szCs w:val="22"/>
              </w:rPr>
              <w:t>ª Evaluación</w:t>
            </w:r>
          </w:p>
          <w:p w14:paraId="585F7DC3" w14:textId="77777777" w:rsidR="007F42DB" w:rsidRPr="00DE24FA" w:rsidRDefault="00F76552" w:rsidP="001C5546">
            <w:pPr>
              <w:spacing w:line="360" w:lineRule="auto"/>
              <w:jc w:val="center"/>
              <w:rPr>
                <w:rFonts w:ascii="Arial" w:hAnsi="Arial" w:cs="Arial"/>
                <w:b/>
                <w:sz w:val="22"/>
                <w:szCs w:val="22"/>
              </w:rPr>
            </w:pPr>
            <w:r w:rsidRPr="00DE24FA">
              <w:rPr>
                <w:rFonts w:ascii="Arial" w:hAnsi="Arial" w:cs="Arial"/>
                <w:b/>
                <w:sz w:val="22"/>
                <w:szCs w:val="22"/>
              </w:rPr>
              <w:t>1</w:t>
            </w:r>
            <w:r w:rsidR="008B07F8" w:rsidRPr="00DE24FA">
              <w:rPr>
                <w:rFonts w:ascii="Arial" w:hAnsi="Arial" w:cs="Arial"/>
                <w:b/>
                <w:sz w:val="22"/>
                <w:szCs w:val="22"/>
              </w:rPr>
              <w:t>3</w:t>
            </w:r>
            <w:r w:rsidR="00570E08" w:rsidRPr="00DE24FA">
              <w:rPr>
                <w:rFonts w:ascii="Arial" w:hAnsi="Arial" w:cs="Arial"/>
                <w:b/>
                <w:sz w:val="22"/>
                <w:szCs w:val="22"/>
              </w:rPr>
              <w:t xml:space="preserve"> </w:t>
            </w:r>
            <w:r w:rsidR="007F42DB" w:rsidRPr="00DE24FA">
              <w:rPr>
                <w:rFonts w:ascii="Arial" w:hAnsi="Arial" w:cs="Arial"/>
                <w:b/>
                <w:sz w:val="22"/>
                <w:szCs w:val="22"/>
              </w:rPr>
              <w:t>hs</w:t>
            </w:r>
          </w:p>
          <w:p w14:paraId="585F7DC4" w14:textId="77777777" w:rsidR="007F42DB" w:rsidRPr="00DE24FA" w:rsidRDefault="007F42DB" w:rsidP="001C5546">
            <w:pPr>
              <w:pStyle w:val="Prrafodelista"/>
              <w:spacing w:line="360" w:lineRule="auto"/>
              <w:ind w:left="709" w:hanging="425"/>
              <w:jc w:val="both"/>
              <w:rPr>
                <w:rFonts w:ascii="Arial" w:hAnsi="Arial" w:cs="Arial"/>
                <w:sz w:val="22"/>
                <w:szCs w:val="22"/>
              </w:rPr>
            </w:pPr>
          </w:p>
        </w:tc>
        <w:tc>
          <w:tcPr>
            <w:tcW w:w="2419" w:type="pct"/>
            <w:vAlign w:val="center"/>
          </w:tcPr>
          <w:p w14:paraId="585F7DC5" w14:textId="77777777" w:rsidR="00C910F3" w:rsidRPr="00DE24FA" w:rsidRDefault="00C910F3" w:rsidP="001C5546">
            <w:pPr>
              <w:spacing w:line="360" w:lineRule="auto"/>
              <w:jc w:val="both"/>
              <w:rPr>
                <w:rFonts w:ascii="Arial" w:hAnsi="Arial" w:cs="Arial"/>
                <w:b/>
                <w:sz w:val="22"/>
                <w:szCs w:val="22"/>
              </w:rPr>
            </w:pPr>
            <w:r w:rsidRPr="00DE24FA">
              <w:rPr>
                <w:rFonts w:ascii="Arial" w:hAnsi="Arial" w:cs="Arial"/>
                <w:b/>
                <w:sz w:val="22"/>
                <w:szCs w:val="22"/>
              </w:rPr>
              <w:t>3.1 Definición de las relaciones públicas (*).</w:t>
            </w:r>
          </w:p>
          <w:p w14:paraId="585F7DC6" w14:textId="77777777" w:rsidR="00C910F3" w:rsidRPr="00DE24FA" w:rsidRDefault="00C910F3" w:rsidP="001C5546">
            <w:pPr>
              <w:spacing w:line="360" w:lineRule="auto"/>
              <w:jc w:val="both"/>
              <w:rPr>
                <w:rFonts w:ascii="Arial" w:hAnsi="Arial" w:cs="Arial"/>
                <w:sz w:val="22"/>
                <w:szCs w:val="22"/>
              </w:rPr>
            </w:pPr>
            <w:r w:rsidRPr="00DE24FA">
              <w:rPr>
                <w:rFonts w:ascii="Arial" w:hAnsi="Arial" w:cs="Arial"/>
                <w:sz w:val="22"/>
                <w:szCs w:val="22"/>
              </w:rPr>
              <w:t>3.2 Origen y evolución de las relaciones públicas.</w:t>
            </w:r>
          </w:p>
          <w:p w14:paraId="585F7DC7" w14:textId="77777777" w:rsidR="00C910F3" w:rsidRPr="00DE24FA" w:rsidRDefault="00C910F3" w:rsidP="001C5546">
            <w:pPr>
              <w:spacing w:line="360" w:lineRule="auto"/>
              <w:jc w:val="both"/>
              <w:rPr>
                <w:rFonts w:ascii="Arial" w:hAnsi="Arial" w:cs="Arial"/>
                <w:sz w:val="22"/>
                <w:szCs w:val="22"/>
              </w:rPr>
            </w:pPr>
            <w:r w:rsidRPr="00DE24FA">
              <w:rPr>
                <w:rFonts w:ascii="Arial" w:hAnsi="Arial" w:cs="Arial"/>
                <w:sz w:val="22"/>
                <w:szCs w:val="22"/>
              </w:rPr>
              <w:t>3.3 Elementos de las relaciones públicas.</w:t>
            </w:r>
          </w:p>
          <w:p w14:paraId="585F7DC8" w14:textId="77777777" w:rsidR="00C910F3" w:rsidRPr="00DE24FA" w:rsidRDefault="00C910F3" w:rsidP="001C5546">
            <w:pPr>
              <w:spacing w:line="360" w:lineRule="auto"/>
              <w:jc w:val="both"/>
              <w:rPr>
                <w:rFonts w:ascii="Arial" w:hAnsi="Arial" w:cs="Arial"/>
                <w:sz w:val="22"/>
                <w:szCs w:val="22"/>
              </w:rPr>
            </w:pPr>
            <w:r w:rsidRPr="00DE24FA">
              <w:rPr>
                <w:rFonts w:ascii="Arial" w:hAnsi="Arial" w:cs="Arial"/>
                <w:sz w:val="22"/>
                <w:szCs w:val="22"/>
              </w:rPr>
              <w:t>3.4 Acciones propias en la aplicación de los fundamentos de las relaciones públicas: el público y la adecuación de la actividad.</w:t>
            </w:r>
          </w:p>
          <w:p w14:paraId="585F7DC9" w14:textId="77777777" w:rsidR="00C910F3" w:rsidRPr="00DE24FA" w:rsidRDefault="00C910F3" w:rsidP="001C5546">
            <w:pPr>
              <w:spacing w:line="360" w:lineRule="auto"/>
              <w:jc w:val="both"/>
              <w:rPr>
                <w:rFonts w:ascii="Arial" w:hAnsi="Arial" w:cs="Arial"/>
                <w:b/>
                <w:sz w:val="22"/>
                <w:szCs w:val="22"/>
              </w:rPr>
            </w:pPr>
            <w:r w:rsidRPr="00DE24FA">
              <w:rPr>
                <w:rFonts w:ascii="Arial" w:hAnsi="Arial" w:cs="Arial"/>
                <w:b/>
                <w:sz w:val="22"/>
                <w:szCs w:val="22"/>
              </w:rPr>
              <w:t>3.5 Funciones del profesional de relaciones públicas (*).</w:t>
            </w:r>
          </w:p>
          <w:p w14:paraId="585F7DCA" w14:textId="77777777" w:rsidR="00C910F3" w:rsidRPr="00DE24FA" w:rsidRDefault="00C910F3" w:rsidP="001C5546">
            <w:pPr>
              <w:spacing w:line="360" w:lineRule="auto"/>
              <w:jc w:val="both"/>
              <w:rPr>
                <w:rFonts w:ascii="Arial" w:hAnsi="Arial" w:cs="Arial"/>
                <w:b/>
                <w:sz w:val="22"/>
                <w:szCs w:val="22"/>
              </w:rPr>
            </w:pPr>
            <w:r w:rsidRPr="00DE24FA">
              <w:rPr>
                <w:rFonts w:ascii="Arial" w:hAnsi="Arial" w:cs="Arial"/>
                <w:b/>
                <w:sz w:val="22"/>
                <w:szCs w:val="22"/>
              </w:rPr>
              <w:t>3.6 Objetivos de las relaciones públicas (*).</w:t>
            </w:r>
          </w:p>
          <w:p w14:paraId="585F7DCB" w14:textId="77777777" w:rsidR="00C910F3" w:rsidRPr="00DE24FA" w:rsidRDefault="00C910F3" w:rsidP="001C5546">
            <w:pPr>
              <w:spacing w:line="360" w:lineRule="auto"/>
              <w:jc w:val="both"/>
              <w:rPr>
                <w:rFonts w:ascii="Arial" w:hAnsi="Arial" w:cs="Arial"/>
                <w:b/>
                <w:sz w:val="22"/>
                <w:szCs w:val="22"/>
              </w:rPr>
            </w:pPr>
            <w:r w:rsidRPr="00DE24FA">
              <w:rPr>
                <w:rFonts w:ascii="Arial" w:hAnsi="Arial" w:cs="Arial"/>
                <w:b/>
                <w:sz w:val="22"/>
                <w:szCs w:val="22"/>
              </w:rPr>
              <w:t>3.7 Recursos de las relaciones públicas (*).</w:t>
            </w:r>
          </w:p>
          <w:p w14:paraId="585F7DCC" w14:textId="77777777" w:rsidR="00C910F3" w:rsidRPr="00DE24FA" w:rsidRDefault="00C910F3" w:rsidP="001C5546">
            <w:pPr>
              <w:spacing w:line="360" w:lineRule="auto"/>
              <w:jc w:val="both"/>
              <w:rPr>
                <w:rFonts w:ascii="Arial" w:hAnsi="Arial" w:cs="Arial"/>
                <w:sz w:val="22"/>
                <w:szCs w:val="22"/>
              </w:rPr>
            </w:pPr>
            <w:r w:rsidRPr="00DE24FA">
              <w:rPr>
                <w:rFonts w:ascii="Arial" w:hAnsi="Arial" w:cs="Arial"/>
                <w:sz w:val="22"/>
                <w:szCs w:val="22"/>
              </w:rPr>
              <w:t>3.8 Análisis de la conveniencia de contar con un servicio de protocolo y un gabinete de prensa o comunicación.</w:t>
            </w:r>
          </w:p>
          <w:p w14:paraId="585F7DCD" w14:textId="77777777" w:rsidR="00C910F3" w:rsidRPr="00DE24FA" w:rsidRDefault="00C910F3" w:rsidP="001C5546">
            <w:pPr>
              <w:spacing w:line="360" w:lineRule="auto"/>
              <w:jc w:val="both"/>
              <w:rPr>
                <w:rFonts w:ascii="Arial" w:hAnsi="Arial" w:cs="Arial"/>
                <w:b/>
                <w:sz w:val="22"/>
                <w:szCs w:val="22"/>
              </w:rPr>
            </w:pPr>
            <w:r w:rsidRPr="00DE24FA">
              <w:rPr>
                <w:rFonts w:ascii="Arial" w:hAnsi="Arial" w:cs="Arial"/>
                <w:b/>
                <w:sz w:val="22"/>
                <w:szCs w:val="22"/>
              </w:rPr>
              <w:t>3.9 Identidad corporativa (*).</w:t>
            </w:r>
          </w:p>
          <w:p w14:paraId="585F7DCE" w14:textId="77777777" w:rsidR="00C910F3" w:rsidRPr="00DE24FA" w:rsidRDefault="00C910F3" w:rsidP="001C5546">
            <w:pPr>
              <w:spacing w:line="360" w:lineRule="auto"/>
              <w:jc w:val="both"/>
              <w:rPr>
                <w:rFonts w:ascii="Arial" w:hAnsi="Arial" w:cs="Arial"/>
                <w:b/>
                <w:sz w:val="22"/>
                <w:szCs w:val="22"/>
              </w:rPr>
            </w:pPr>
            <w:r w:rsidRPr="00DE24FA">
              <w:rPr>
                <w:rFonts w:ascii="Arial" w:hAnsi="Arial" w:cs="Arial"/>
                <w:b/>
                <w:sz w:val="22"/>
                <w:szCs w:val="22"/>
              </w:rPr>
              <w:t>3.10 Imagen corporativa (*).</w:t>
            </w:r>
          </w:p>
          <w:p w14:paraId="585F7DCF" w14:textId="77777777" w:rsidR="00C910F3" w:rsidRPr="00DE24FA" w:rsidRDefault="00C910F3" w:rsidP="001C5546">
            <w:pPr>
              <w:spacing w:line="360" w:lineRule="auto"/>
              <w:jc w:val="both"/>
              <w:rPr>
                <w:rFonts w:ascii="Arial" w:hAnsi="Arial" w:cs="Arial"/>
                <w:sz w:val="22"/>
                <w:szCs w:val="22"/>
              </w:rPr>
            </w:pPr>
            <w:r w:rsidRPr="00DE24FA">
              <w:rPr>
                <w:rFonts w:ascii="Arial" w:hAnsi="Arial" w:cs="Arial"/>
                <w:sz w:val="22"/>
                <w:szCs w:val="22"/>
              </w:rPr>
              <w:t>3.11 Interés por mantener la imagen y la identidad corporativa de la empresa.</w:t>
            </w:r>
          </w:p>
          <w:p w14:paraId="585F7DD0" w14:textId="77777777" w:rsidR="007F42DB" w:rsidRPr="00DE24FA" w:rsidRDefault="00C910F3" w:rsidP="001C5546">
            <w:pPr>
              <w:spacing w:line="360" w:lineRule="auto"/>
              <w:jc w:val="both"/>
              <w:rPr>
                <w:rFonts w:ascii="Arial" w:hAnsi="Arial" w:cs="Arial"/>
                <w:sz w:val="22"/>
                <w:szCs w:val="22"/>
              </w:rPr>
            </w:pPr>
            <w:r w:rsidRPr="00DE24FA">
              <w:rPr>
                <w:rFonts w:ascii="Arial" w:hAnsi="Arial" w:cs="Arial"/>
                <w:b/>
                <w:sz w:val="22"/>
                <w:szCs w:val="22"/>
              </w:rPr>
              <w:t>3.12 Responsabilidad social corporativa: ámbitos de aplicación (*).</w:t>
            </w:r>
          </w:p>
        </w:tc>
        <w:tc>
          <w:tcPr>
            <w:tcW w:w="1003" w:type="pct"/>
            <w:vAlign w:val="center"/>
          </w:tcPr>
          <w:p w14:paraId="585F7DD1" w14:textId="77777777" w:rsidR="007F42DB" w:rsidRPr="00DE24FA" w:rsidRDefault="007F42DB" w:rsidP="00DC249B">
            <w:pPr>
              <w:pStyle w:val="Prrafodelista"/>
              <w:spacing w:line="360" w:lineRule="auto"/>
              <w:ind w:left="113"/>
              <w:jc w:val="center"/>
              <w:rPr>
                <w:rFonts w:ascii="Arial" w:hAnsi="Arial" w:cs="Arial"/>
                <w:b/>
                <w:sz w:val="22"/>
                <w:szCs w:val="22"/>
              </w:rPr>
            </w:pPr>
            <w:r w:rsidRPr="00DE24FA">
              <w:rPr>
                <w:rFonts w:ascii="Arial" w:hAnsi="Arial" w:cs="Arial"/>
                <w:b/>
                <w:sz w:val="22"/>
                <w:szCs w:val="22"/>
              </w:rPr>
              <w:t>RA1</w:t>
            </w:r>
          </w:p>
          <w:p w14:paraId="585F7DD2" w14:textId="7C654CC8" w:rsidR="007F42DB" w:rsidRPr="00DE24FA" w:rsidRDefault="007F42DB" w:rsidP="00DC249B">
            <w:pPr>
              <w:pStyle w:val="Prrafodelista"/>
              <w:spacing w:line="360" w:lineRule="auto"/>
              <w:ind w:left="113" w:right="200"/>
              <w:jc w:val="center"/>
              <w:rPr>
                <w:rFonts w:ascii="Arial" w:hAnsi="Arial" w:cs="Arial"/>
                <w:sz w:val="22"/>
                <w:szCs w:val="22"/>
              </w:rPr>
            </w:pPr>
            <w:r w:rsidRPr="00DE24FA">
              <w:rPr>
                <w:rFonts w:ascii="Arial" w:hAnsi="Arial" w:cs="Arial"/>
                <w:sz w:val="22"/>
                <w:szCs w:val="22"/>
              </w:rPr>
              <w:t xml:space="preserve">CE: a, </w:t>
            </w:r>
            <w:r w:rsidR="00DD20DB" w:rsidRPr="00DE24FA">
              <w:rPr>
                <w:rFonts w:ascii="Arial" w:hAnsi="Arial" w:cs="Arial"/>
                <w:sz w:val="22"/>
                <w:szCs w:val="22"/>
              </w:rPr>
              <w:t>b, c</w:t>
            </w:r>
            <w:r w:rsidR="00735B26" w:rsidRPr="00DE24FA">
              <w:rPr>
                <w:rFonts w:ascii="Arial" w:hAnsi="Arial" w:cs="Arial"/>
                <w:sz w:val="22"/>
                <w:szCs w:val="22"/>
              </w:rPr>
              <w:t>,</w:t>
            </w:r>
            <w:r w:rsidR="00C910F3" w:rsidRPr="00DE24FA">
              <w:rPr>
                <w:rFonts w:ascii="Arial" w:hAnsi="Arial" w:cs="Arial"/>
                <w:sz w:val="22"/>
                <w:szCs w:val="22"/>
              </w:rPr>
              <w:t xml:space="preserve"> d,</w:t>
            </w:r>
            <w:r w:rsidR="00701269" w:rsidRPr="00DE24FA">
              <w:rPr>
                <w:rFonts w:ascii="Arial" w:hAnsi="Arial" w:cs="Arial"/>
                <w:sz w:val="22"/>
                <w:szCs w:val="22"/>
              </w:rPr>
              <w:t xml:space="preserve"> f, g.</w:t>
            </w:r>
          </w:p>
        </w:tc>
      </w:tr>
      <w:tr w:rsidR="007F42DB" w:rsidRPr="00DE24FA" w14:paraId="585F7DE7" w14:textId="77777777" w:rsidTr="003975FA">
        <w:trPr>
          <w:trHeight w:val="2400"/>
        </w:trPr>
        <w:tc>
          <w:tcPr>
            <w:tcW w:w="1579" w:type="pct"/>
            <w:vAlign w:val="center"/>
          </w:tcPr>
          <w:p w14:paraId="6AEEAA1D" w14:textId="5F0DB302" w:rsidR="00947801" w:rsidRPr="00DE24FA" w:rsidRDefault="00947801" w:rsidP="00947801">
            <w:pPr>
              <w:spacing w:line="360" w:lineRule="auto"/>
              <w:jc w:val="center"/>
              <w:rPr>
                <w:rFonts w:ascii="Arial" w:hAnsi="Arial" w:cs="Arial"/>
                <w:b/>
                <w:sz w:val="22"/>
                <w:szCs w:val="22"/>
              </w:rPr>
            </w:pPr>
            <w:r w:rsidRPr="00DE24FA">
              <w:rPr>
                <w:rFonts w:ascii="Arial" w:hAnsi="Arial" w:cs="Arial"/>
                <w:b/>
                <w:sz w:val="22"/>
                <w:szCs w:val="22"/>
              </w:rPr>
              <w:t>U</w:t>
            </w:r>
            <w:r>
              <w:rPr>
                <w:rFonts w:ascii="Arial" w:hAnsi="Arial" w:cs="Arial"/>
                <w:b/>
                <w:sz w:val="22"/>
                <w:szCs w:val="22"/>
              </w:rPr>
              <w:t>NIDAD DE TRABAJO Nº4</w:t>
            </w:r>
          </w:p>
          <w:p w14:paraId="585F7DD5" w14:textId="77777777" w:rsidR="007F42DB" w:rsidRPr="00DE24FA" w:rsidRDefault="00701269" w:rsidP="001C5546">
            <w:pPr>
              <w:spacing w:line="360" w:lineRule="auto"/>
              <w:jc w:val="center"/>
              <w:rPr>
                <w:rFonts w:ascii="Arial" w:hAnsi="Arial" w:cs="Arial"/>
                <w:b/>
                <w:sz w:val="22"/>
                <w:szCs w:val="22"/>
              </w:rPr>
            </w:pPr>
            <w:r w:rsidRPr="00DE24FA">
              <w:rPr>
                <w:rFonts w:ascii="Arial" w:hAnsi="Arial" w:cs="Arial"/>
                <w:b/>
                <w:sz w:val="22"/>
                <w:szCs w:val="22"/>
              </w:rPr>
              <w:t>Selección de técnicas de protocolo</w:t>
            </w:r>
          </w:p>
          <w:p w14:paraId="585F7DD6" w14:textId="4B8AE6C1" w:rsidR="007F42DB" w:rsidRPr="00DE24FA" w:rsidRDefault="004F298E" w:rsidP="001C5546">
            <w:pPr>
              <w:spacing w:line="360" w:lineRule="auto"/>
              <w:jc w:val="center"/>
              <w:rPr>
                <w:rFonts w:ascii="Arial" w:hAnsi="Arial" w:cs="Arial"/>
                <w:b/>
                <w:sz w:val="22"/>
                <w:szCs w:val="22"/>
              </w:rPr>
            </w:pPr>
            <w:r w:rsidRPr="00DE24FA">
              <w:rPr>
                <w:rFonts w:ascii="Arial" w:hAnsi="Arial" w:cs="Arial"/>
                <w:b/>
                <w:sz w:val="22"/>
                <w:szCs w:val="22"/>
              </w:rPr>
              <w:t>1</w:t>
            </w:r>
            <w:r w:rsidR="007F42DB" w:rsidRPr="00DE24FA">
              <w:rPr>
                <w:rFonts w:ascii="Arial" w:hAnsi="Arial" w:cs="Arial"/>
                <w:b/>
                <w:sz w:val="22"/>
                <w:szCs w:val="22"/>
              </w:rPr>
              <w:t>ª Evaluación</w:t>
            </w:r>
          </w:p>
          <w:p w14:paraId="585F7DD7" w14:textId="77777777" w:rsidR="007F42DB" w:rsidRPr="00DE24FA" w:rsidRDefault="007F42DB" w:rsidP="001C5546">
            <w:pPr>
              <w:spacing w:line="360" w:lineRule="auto"/>
              <w:jc w:val="center"/>
              <w:rPr>
                <w:rFonts w:ascii="Arial" w:hAnsi="Arial" w:cs="Arial"/>
                <w:b/>
                <w:sz w:val="22"/>
                <w:szCs w:val="22"/>
              </w:rPr>
            </w:pPr>
            <w:r w:rsidRPr="00DE24FA">
              <w:rPr>
                <w:rFonts w:ascii="Arial" w:hAnsi="Arial" w:cs="Arial"/>
                <w:b/>
                <w:sz w:val="22"/>
                <w:szCs w:val="22"/>
              </w:rPr>
              <w:t>1</w:t>
            </w:r>
            <w:r w:rsidR="008B07F8" w:rsidRPr="00DE24FA">
              <w:rPr>
                <w:rFonts w:ascii="Arial" w:hAnsi="Arial" w:cs="Arial"/>
                <w:b/>
                <w:sz w:val="22"/>
                <w:szCs w:val="22"/>
              </w:rPr>
              <w:t>3</w:t>
            </w:r>
            <w:r w:rsidR="00570E08" w:rsidRPr="00DE24FA">
              <w:rPr>
                <w:rFonts w:ascii="Arial" w:hAnsi="Arial" w:cs="Arial"/>
                <w:b/>
                <w:sz w:val="22"/>
                <w:szCs w:val="22"/>
              </w:rPr>
              <w:t xml:space="preserve"> </w:t>
            </w:r>
            <w:r w:rsidRPr="00DE24FA">
              <w:rPr>
                <w:rFonts w:ascii="Arial" w:hAnsi="Arial" w:cs="Arial"/>
                <w:b/>
                <w:sz w:val="22"/>
                <w:szCs w:val="22"/>
              </w:rPr>
              <w:t>hs</w:t>
            </w:r>
          </w:p>
          <w:p w14:paraId="585F7DD8" w14:textId="77777777" w:rsidR="007F42DB" w:rsidRPr="00DE24FA" w:rsidRDefault="007F42DB" w:rsidP="001C5546">
            <w:pPr>
              <w:spacing w:line="360" w:lineRule="auto"/>
              <w:jc w:val="both"/>
              <w:rPr>
                <w:rFonts w:ascii="Arial" w:hAnsi="Arial" w:cs="Arial"/>
                <w:b/>
                <w:sz w:val="22"/>
                <w:szCs w:val="22"/>
              </w:rPr>
            </w:pPr>
          </w:p>
        </w:tc>
        <w:tc>
          <w:tcPr>
            <w:tcW w:w="2419" w:type="pct"/>
            <w:vAlign w:val="center"/>
          </w:tcPr>
          <w:p w14:paraId="585F7DD9" w14:textId="77777777" w:rsidR="001C5546" w:rsidRPr="00DE24FA" w:rsidRDefault="001C5546" w:rsidP="001C5546">
            <w:pPr>
              <w:spacing w:line="360" w:lineRule="auto"/>
              <w:jc w:val="both"/>
              <w:rPr>
                <w:rFonts w:ascii="Arial" w:hAnsi="Arial" w:cs="Arial"/>
                <w:sz w:val="22"/>
                <w:szCs w:val="22"/>
              </w:rPr>
            </w:pPr>
            <w:r w:rsidRPr="00DE24FA">
              <w:rPr>
                <w:rFonts w:ascii="Arial" w:hAnsi="Arial" w:cs="Arial"/>
                <w:sz w:val="22"/>
                <w:szCs w:val="22"/>
              </w:rPr>
              <w:t>4.1 Conceptos básicos de protocolo.</w:t>
            </w:r>
          </w:p>
          <w:p w14:paraId="585F7DDA" w14:textId="77777777" w:rsidR="001C5546" w:rsidRPr="00DE24FA" w:rsidRDefault="001C5546" w:rsidP="001C5546">
            <w:pPr>
              <w:spacing w:line="360" w:lineRule="auto"/>
              <w:jc w:val="both"/>
              <w:rPr>
                <w:rFonts w:ascii="Arial" w:hAnsi="Arial" w:cs="Arial"/>
                <w:sz w:val="22"/>
                <w:szCs w:val="22"/>
              </w:rPr>
            </w:pPr>
            <w:r w:rsidRPr="00DE24FA">
              <w:rPr>
                <w:rFonts w:ascii="Arial" w:hAnsi="Arial" w:cs="Arial"/>
                <w:sz w:val="22"/>
                <w:szCs w:val="22"/>
              </w:rPr>
              <w:t>4.2 Importancia del dominio del protocolo en las empresas y proyección de actos protocolarios.</w:t>
            </w:r>
          </w:p>
          <w:p w14:paraId="585F7DDB" w14:textId="77777777" w:rsidR="001C5546" w:rsidRPr="00DE24FA" w:rsidRDefault="001C5546" w:rsidP="001C5546">
            <w:pPr>
              <w:spacing w:line="360" w:lineRule="auto"/>
              <w:jc w:val="both"/>
              <w:rPr>
                <w:rFonts w:ascii="Arial" w:hAnsi="Arial" w:cs="Arial"/>
                <w:b/>
                <w:sz w:val="22"/>
                <w:szCs w:val="22"/>
              </w:rPr>
            </w:pPr>
            <w:r w:rsidRPr="00DE24FA">
              <w:rPr>
                <w:rFonts w:ascii="Arial" w:hAnsi="Arial" w:cs="Arial"/>
                <w:b/>
                <w:sz w:val="22"/>
                <w:szCs w:val="22"/>
              </w:rPr>
              <w:t>4.3 Precedencias (*).</w:t>
            </w:r>
          </w:p>
          <w:p w14:paraId="585F7DDC" w14:textId="77777777" w:rsidR="001C5546" w:rsidRPr="00DE24FA" w:rsidRDefault="001C5546" w:rsidP="001C5546">
            <w:pPr>
              <w:spacing w:line="360" w:lineRule="auto"/>
              <w:jc w:val="both"/>
              <w:rPr>
                <w:rFonts w:ascii="Arial" w:hAnsi="Arial" w:cs="Arial"/>
                <w:b/>
                <w:sz w:val="22"/>
                <w:szCs w:val="22"/>
              </w:rPr>
            </w:pPr>
            <w:r w:rsidRPr="00DE24FA">
              <w:rPr>
                <w:rFonts w:ascii="Arial" w:hAnsi="Arial" w:cs="Arial"/>
                <w:b/>
                <w:sz w:val="22"/>
                <w:szCs w:val="22"/>
              </w:rPr>
              <w:t>4.4 Presidencia y ubicación de asistentes (*).</w:t>
            </w:r>
          </w:p>
          <w:p w14:paraId="585F7DDD" w14:textId="77777777" w:rsidR="001C5546" w:rsidRPr="00DE24FA" w:rsidRDefault="001C5546" w:rsidP="001C5546">
            <w:pPr>
              <w:spacing w:line="360" w:lineRule="auto"/>
              <w:jc w:val="both"/>
              <w:rPr>
                <w:rFonts w:ascii="Arial" w:hAnsi="Arial" w:cs="Arial"/>
                <w:sz w:val="22"/>
                <w:szCs w:val="22"/>
              </w:rPr>
            </w:pPr>
            <w:r w:rsidRPr="00DE24FA">
              <w:rPr>
                <w:rFonts w:ascii="Arial" w:hAnsi="Arial" w:cs="Arial"/>
                <w:sz w:val="22"/>
                <w:szCs w:val="22"/>
              </w:rPr>
              <w:t>4.5 Tratamientos.</w:t>
            </w:r>
          </w:p>
          <w:p w14:paraId="585F7DDE" w14:textId="77777777" w:rsidR="001C5546" w:rsidRPr="00DE24FA" w:rsidRDefault="001C5546" w:rsidP="001C5546">
            <w:pPr>
              <w:spacing w:line="360" w:lineRule="auto"/>
              <w:jc w:val="both"/>
              <w:rPr>
                <w:rFonts w:ascii="Arial" w:hAnsi="Arial" w:cs="Arial"/>
                <w:sz w:val="22"/>
                <w:szCs w:val="22"/>
              </w:rPr>
            </w:pPr>
            <w:r w:rsidRPr="00DE24FA">
              <w:rPr>
                <w:rFonts w:ascii="Arial" w:hAnsi="Arial" w:cs="Arial"/>
                <w:sz w:val="22"/>
                <w:szCs w:val="22"/>
              </w:rPr>
              <w:t>4.6 Gestión de acciones.</w:t>
            </w:r>
          </w:p>
          <w:p w14:paraId="585F7DDF" w14:textId="77777777" w:rsidR="001C5546" w:rsidRPr="00DE24FA" w:rsidRDefault="001C5546" w:rsidP="001C5546">
            <w:pPr>
              <w:spacing w:line="360" w:lineRule="auto"/>
              <w:jc w:val="both"/>
              <w:rPr>
                <w:rFonts w:ascii="Arial" w:hAnsi="Arial" w:cs="Arial"/>
                <w:sz w:val="22"/>
                <w:szCs w:val="22"/>
              </w:rPr>
            </w:pPr>
            <w:r w:rsidRPr="00DE24FA">
              <w:rPr>
                <w:rFonts w:ascii="Arial" w:hAnsi="Arial" w:cs="Arial"/>
                <w:sz w:val="22"/>
                <w:szCs w:val="22"/>
              </w:rPr>
              <w:t>4.7 Entorno de un acto.</w:t>
            </w:r>
          </w:p>
          <w:p w14:paraId="585F7DE0" w14:textId="77777777" w:rsidR="001C5546" w:rsidRPr="00DE24FA" w:rsidRDefault="001C5546" w:rsidP="001C5546">
            <w:pPr>
              <w:spacing w:line="360" w:lineRule="auto"/>
              <w:jc w:val="both"/>
              <w:rPr>
                <w:rFonts w:ascii="Arial" w:hAnsi="Arial" w:cs="Arial"/>
                <w:b/>
                <w:sz w:val="22"/>
                <w:szCs w:val="22"/>
              </w:rPr>
            </w:pPr>
            <w:r w:rsidRPr="00DE24FA">
              <w:rPr>
                <w:rFonts w:ascii="Arial" w:hAnsi="Arial" w:cs="Arial"/>
                <w:b/>
                <w:sz w:val="22"/>
                <w:szCs w:val="22"/>
              </w:rPr>
              <w:t>4.8 Estructura básica de un acto (*).</w:t>
            </w:r>
          </w:p>
          <w:p w14:paraId="585F7DE1" w14:textId="77777777" w:rsidR="001C5546" w:rsidRPr="00DE24FA" w:rsidRDefault="001C5546" w:rsidP="001C5546">
            <w:pPr>
              <w:spacing w:line="360" w:lineRule="auto"/>
              <w:jc w:val="both"/>
              <w:rPr>
                <w:rFonts w:ascii="Arial" w:hAnsi="Arial" w:cs="Arial"/>
                <w:b/>
                <w:sz w:val="22"/>
                <w:szCs w:val="22"/>
              </w:rPr>
            </w:pPr>
            <w:r w:rsidRPr="00DE24FA">
              <w:rPr>
                <w:rFonts w:ascii="Arial" w:hAnsi="Arial" w:cs="Arial"/>
                <w:b/>
                <w:sz w:val="22"/>
                <w:szCs w:val="22"/>
              </w:rPr>
              <w:lastRenderedPageBreak/>
              <w:t>4.9 Técnicas de protocolo: organización y planificación de actos protocolarios (*).</w:t>
            </w:r>
          </w:p>
          <w:p w14:paraId="585F7DE2" w14:textId="77777777" w:rsidR="001C5546" w:rsidRPr="00DE24FA" w:rsidRDefault="001C5546" w:rsidP="001C5546">
            <w:pPr>
              <w:spacing w:line="360" w:lineRule="auto"/>
              <w:jc w:val="both"/>
              <w:rPr>
                <w:rFonts w:ascii="Arial" w:hAnsi="Arial" w:cs="Arial"/>
                <w:b/>
                <w:sz w:val="22"/>
                <w:szCs w:val="22"/>
              </w:rPr>
            </w:pPr>
            <w:r w:rsidRPr="00DE24FA">
              <w:rPr>
                <w:rFonts w:ascii="Arial" w:hAnsi="Arial" w:cs="Arial"/>
                <w:b/>
                <w:sz w:val="22"/>
                <w:szCs w:val="22"/>
              </w:rPr>
              <w:t>4.10 Documentación necesaria en los actos protocolarios (*).</w:t>
            </w:r>
          </w:p>
          <w:p w14:paraId="585F7DE3" w14:textId="77777777" w:rsidR="001C5546" w:rsidRPr="00DE24FA" w:rsidRDefault="001C5546" w:rsidP="001C5546">
            <w:pPr>
              <w:spacing w:line="360" w:lineRule="auto"/>
              <w:jc w:val="both"/>
              <w:rPr>
                <w:rFonts w:ascii="Arial" w:hAnsi="Arial" w:cs="Arial"/>
                <w:b/>
                <w:sz w:val="22"/>
                <w:szCs w:val="22"/>
              </w:rPr>
            </w:pPr>
            <w:r w:rsidRPr="00DE24FA">
              <w:rPr>
                <w:rFonts w:ascii="Arial" w:hAnsi="Arial" w:cs="Arial"/>
                <w:b/>
                <w:sz w:val="22"/>
                <w:szCs w:val="22"/>
              </w:rPr>
              <w:t>4.11 La seguridad en los actos protocolarios (*).</w:t>
            </w:r>
          </w:p>
          <w:p w14:paraId="585F7DE4" w14:textId="77777777" w:rsidR="007F42DB" w:rsidRPr="00DE24FA" w:rsidRDefault="001C5546" w:rsidP="001C5546">
            <w:pPr>
              <w:pStyle w:val="NormalWeb"/>
              <w:spacing w:before="0" w:beforeAutospacing="0" w:after="0" w:afterAutospacing="0" w:line="360" w:lineRule="auto"/>
              <w:jc w:val="both"/>
              <w:rPr>
                <w:sz w:val="22"/>
                <w:szCs w:val="22"/>
              </w:rPr>
            </w:pPr>
            <w:r w:rsidRPr="00DE24FA">
              <w:rPr>
                <w:sz w:val="22"/>
                <w:szCs w:val="22"/>
              </w:rPr>
              <w:t>4.12 La calidad en el desarrollo de actos protocolarios: indicadores de calidad.</w:t>
            </w:r>
          </w:p>
        </w:tc>
        <w:tc>
          <w:tcPr>
            <w:tcW w:w="1003" w:type="pct"/>
            <w:vAlign w:val="center"/>
          </w:tcPr>
          <w:p w14:paraId="585F7DE5" w14:textId="77777777" w:rsidR="00A42F7A" w:rsidRPr="00DE24FA" w:rsidRDefault="00A42F7A" w:rsidP="004B0262">
            <w:pPr>
              <w:pStyle w:val="Prrafodelista"/>
              <w:spacing w:line="360" w:lineRule="auto"/>
              <w:ind w:left="316" w:right="342"/>
              <w:jc w:val="center"/>
              <w:rPr>
                <w:rFonts w:ascii="Arial" w:hAnsi="Arial" w:cs="Arial"/>
                <w:b/>
                <w:sz w:val="22"/>
                <w:szCs w:val="22"/>
              </w:rPr>
            </w:pPr>
            <w:r w:rsidRPr="00DE24FA">
              <w:rPr>
                <w:rFonts w:ascii="Arial" w:hAnsi="Arial" w:cs="Arial"/>
                <w:b/>
                <w:sz w:val="22"/>
                <w:szCs w:val="22"/>
              </w:rPr>
              <w:lastRenderedPageBreak/>
              <w:t>RA2</w:t>
            </w:r>
          </w:p>
          <w:p w14:paraId="585F7DE6" w14:textId="3A7CEB6F" w:rsidR="007F42DB" w:rsidRPr="00DE24FA" w:rsidRDefault="00A42F7A" w:rsidP="004B0262">
            <w:pPr>
              <w:pStyle w:val="Prrafodelista"/>
              <w:spacing w:line="360" w:lineRule="auto"/>
              <w:ind w:left="316" w:right="342"/>
              <w:jc w:val="center"/>
              <w:rPr>
                <w:rFonts w:ascii="Arial" w:hAnsi="Arial" w:cs="Arial"/>
                <w:sz w:val="22"/>
                <w:szCs w:val="22"/>
              </w:rPr>
            </w:pPr>
            <w:r w:rsidRPr="00DE24FA">
              <w:rPr>
                <w:rFonts w:ascii="Arial" w:hAnsi="Arial" w:cs="Arial"/>
                <w:sz w:val="22"/>
                <w:szCs w:val="22"/>
              </w:rPr>
              <w:t xml:space="preserve">CE: </w:t>
            </w:r>
            <w:r w:rsidR="001C5546" w:rsidRPr="00DE24FA">
              <w:rPr>
                <w:rFonts w:ascii="Arial" w:hAnsi="Arial" w:cs="Arial"/>
                <w:sz w:val="22"/>
                <w:szCs w:val="22"/>
              </w:rPr>
              <w:t>c, d, e, f, g, h, i, j, k.</w:t>
            </w:r>
          </w:p>
        </w:tc>
      </w:tr>
    </w:tbl>
    <w:p w14:paraId="585F7DE8" w14:textId="77777777" w:rsidR="002C3436" w:rsidRPr="00DE24FA" w:rsidRDefault="002C3436" w:rsidP="002C3436">
      <w:pPr>
        <w:rPr>
          <w:rFonts w:ascii="Arial" w:hAnsi="Arial" w:cs="Arial"/>
        </w:rPr>
      </w:pPr>
    </w:p>
    <w:p w14:paraId="585F7DEA" w14:textId="77777777" w:rsidR="00BA4763" w:rsidRPr="00DE24FA" w:rsidRDefault="00BA4763" w:rsidP="002C3436">
      <w:pPr>
        <w:rPr>
          <w:rFonts w:ascii="Arial" w:hAnsi="Arial" w:cs="Arial"/>
        </w:rPr>
      </w:pPr>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4672"/>
        <w:gridCol w:w="1935"/>
      </w:tblGrid>
      <w:tr w:rsidR="00ED50CF" w:rsidRPr="00DE24FA" w14:paraId="585F7DED" w14:textId="77777777" w:rsidTr="00AD28BA">
        <w:tc>
          <w:tcPr>
            <w:tcW w:w="5000" w:type="pct"/>
            <w:gridSpan w:val="3"/>
            <w:shd w:val="clear" w:color="auto" w:fill="C6D9F1" w:themeFill="text2" w:themeFillTint="33"/>
            <w:vAlign w:val="bottom"/>
          </w:tcPr>
          <w:p w14:paraId="585F7DEC" w14:textId="04A4C2B0" w:rsidR="00ED50CF" w:rsidRPr="00DE24FA" w:rsidRDefault="00ED50CF" w:rsidP="00D3339F">
            <w:pPr>
              <w:jc w:val="center"/>
              <w:rPr>
                <w:rFonts w:ascii="Arial" w:hAnsi="Arial" w:cs="Arial"/>
                <w:b/>
              </w:rPr>
            </w:pPr>
            <w:r w:rsidRPr="00DE24FA">
              <w:rPr>
                <w:rFonts w:ascii="Arial" w:hAnsi="Arial" w:cs="Arial"/>
                <w:b/>
                <w:sz w:val="22"/>
                <w:szCs w:val="22"/>
              </w:rPr>
              <w:t>BLOQUE</w:t>
            </w:r>
            <w:r w:rsidR="00B47B48" w:rsidRPr="00DE24FA">
              <w:rPr>
                <w:rFonts w:ascii="Arial" w:hAnsi="Arial" w:cs="Arial"/>
                <w:b/>
                <w:sz w:val="22"/>
                <w:szCs w:val="22"/>
              </w:rPr>
              <w:t xml:space="preserve"> 3</w:t>
            </w:r>
            <w:r w:rsidR="001C5546" w:rsidRPr="00DE24FA">
              <w:rPr>
                <w:rFonts w:ascii="Arial" w:hAnsi="Arial" w:cs="Arial"/>
                <w:b/>
                <w:sz w:val="22"/>
                <w:szCs w:val="22"/>
              </w:rPr>
              <w:t>: PROTOCOLO EMPRESARIAL Y PROTOCOLO INSTITUCIONAL</w:t>
            </w:r>
          </w:p>
        </w:tc>
      </w:tr>
      <w:tr w:rsidR="00ED50CF" w:rsidRPr="00DE24FA" w14:paraId="585F7DF1" w14:textId="77777777" w:rsidTr="00ED50CF">
        <w:tc>
          <w:tcPr>
            <w:tcW w:w="1579" w:type="pct"/>
            <w:shd w:val="clear" w:color="auto" w:fill="F2F2F2" w:themeFill="background1" w:themeFillShade="F2"/>
            <w:vAlign w:val="bottom"/>
          </w:tcPr>
          <w:p w14:paraId="585F7DEE" w14:textId="77777777" w:rsidR="00ED50CF" w:rsidRPr="00DE24FA" w:rsidRDefault="00ED50CF" w:rsidP="00BA4763">
            <w:pPr>
              <w:jc w:val="center"/>
              <w:rPr>
                <w:rFonts w:ascii="Arial" w:hAnsi="Arial" w:cs="Arial"/>
                <w:b/>
              </w:rPr>
            </w:pPr>
            <w:r w:rsidRPr="00DE24FA">
              <w:rPr>
                <w:rFonts w:ascii="Arial" w:hAnsi="Arial" w:cs="Arial"/>
                <w:b/>
              </w:rPr>
              <w:t>UNIDADES DIDÁCTICAS</w:t>
            </w:r>
          </w:p>
        </w:tc>
        <w:tc>
          <w:tcPr>
            <w:tcW w:w="2419" w:type="pct"/>
            <w:shd w:val="clear" w:color="auto" w:fill="F2F2F2" w:themeFill="background1" w:themeFillShade="F2"/>
            <w:vAlign w:val="bottom"/>
          </w:tcPr>
          <w:p w14:paraId="585F7DEF" w14:textId="77777777" w:rsidR="00ED50CF" w:rsidRPr="00DE24FA" w:rsidRDefault="00ED50CF" w:rsidP="00BA4763">
            <w:pPr>
              <w:jc w:val="center"/>
              <w:rPr>
                <w:rFonts w:ascii="Arial" w:hAnsi="Arial" w:cs="Arial"/>
                <w:b/>
              </w:rPr>
            </w:pPr>
            <w:r w:rsidRPr="00DE24FA">
              <w:rPr>
                <w:rFonts w:ascii="Arial" w:hAnsi="Arial" w:cs="Arial"/>
                <w:b/>
              </w:rPr>
              <w:t>CONTENIDOS</w:t>
            </w:r>
          </w:p>
        </w:tc>
        <w:tc>
          <w:tcPr>
            <w:tcW w:w="1002" w:type="pct"/>
            <w:shd w:val="clear" w:color="auto" w:fill="F2F2F2" w:themeFill="background1" w:themeFillShade="F2"/>
            <w:vAlign w:val="bottom"/>
          </w:tcPr>
          <w:p w14:paraId="585F7DF0" w14:textId="77777777" w:rsidR="00ED50CF" w:rsidRPr="00DE24FA" w:rsidRDefault="00ED50CF" w:rsidP="00BA4763">
            <w:pPr>
              <w:jc w:val="center"/>
              <w:rPr>
                <w:rFonts w:ascii="Arial" w:hAnsi="Arial" w:cs="Arial"/>
                <w:b/>
              </w:rPr>
            </w:pPr>
            <w:r w:rsidRPr="00DE24FA">
              <w:rPr>
                <w:rFonts w:ascii="Arial" w:hAnsi="Arial" w:cs="Arial"/>
                <w:b/>
              </w:rPr>
              <w:t>RA y CE</w:t>
            </w:r>
          </w:p>
        </w:tc>
      </w:tr>
      <w:tr w:rsidR="00ED50CF" w:rsidRPr="00DE24FA" w14:paraId="585F7E03" w14:textId="77777777" w:rsidTr="001C5546">
        <w:trPr>
          <w:trHeight w:val="698"/>
        </w:trPr>
        <w:tc>
          <w:tcPr>
            <w:tcW w:w="1579" w:type="pct"/>
            <w:vAlign w:val="center"/>
          </w:tcPr>
          <w:p w14:paraId="367F9A49" w14:textId="5CD75D29" w:rsidR="00947801" w:rsidRPr="00DE24FA" w:rsidRDefault="00947801" w:rsidP="00947801">
            <w:pPr>
              <w:spacing w:line="360" w:lineRule="auto"/>
              <w:jc w:val="center"/>
              <w:rPr>
                <w:rFonts w:ascii="Arial" w:hAnsi="Arial" w:cs="Arial"/>
                <w:b/>
                <w:sz w:val="22"/>
                <w:szCs w:val="22"/>
              </w:rPr>
            </w:pPr>
            <w:r w:rsidRPr="00DE24FA">
              <w:rPr>
                <w:rFonts w:ascii="Arial" w:hAnsi="Arial" w:cs="Arial"/>
                <w:b/>
                <w:sz w:val="22"/>
                <w:szCs w:val="22"/>
              </w:rPr>
              <w:t>U</w:t>
            </w:r>
            <w:r>
              <w:rPr>
                <w:rFonts w:ascii="Arial" w:hAnsi="Arial" w:cs="Arial"/>
                <w:b/>
                <w:sz w:val="22"/>
                <w:szCs w:val="22"/>
              </w:rPr>
              <w:t>NIDAD DE TRABAJO Nº5</w:t>
            </w:r>
          </w:p>
          <w:p w14:paraId="585F7DF3" w14:textId="77777777" w:rsidR="00ED50CF" w:rsidRPr="00DE24FA" w:rsidRDefault="001C5546" w:rsidP="00AC74C8">
            <w:pPr>
              <w:spacing w:line="276" w:lineRule="auto"/>
              <w:jc w:val="center"/>
              <w:rPr>
                <w:rFonts w:ascii="Arial" w:hAnsi="Arial" w:cs="Arial"/>
                <w:b/>
                <w:sz w:val="22"/>
                <w:szCs w:val="22"/>
              </w:rPr>
            </w:pPr>
            <w:r w:rsidRPr="00DE24FA">
              <w:rPr>
                <w:rFonts w:ascii="Arial" w:hAnsi="Arial" w:cs="Arial"/>
                <w:b/>
                <w:sz w:val="22"/>
                <w:szCs w:val="22"/>
              </w:rPr>
              <w:t>Protocolo empresarial</w:t>
            </w:r>
          </w:p>
          <w:p w14:paraId="585F7DF4" w14:textId="77777777" w:rsidR="00ED50CF" w:rsidRPr="00DE24FA" w:rsidRDefault="00ED50CF" w:rsidP="00AC74C8">
            <w:pPr>
              <w:spacing w:line="276" w:lineRule="auto"/>
              <w:jc w:val="center"/>
              <w:rPr>
                <w:rFonts w:ascii="Arial" w:hAnsi="Arial" w:cs="Arial"/>
                <w:b/>
                <w:sz w:val="22"/>
                <w:szCs w:val="22"/>
              </w:rPr>
            </w:pPr>
            <w:r w:rsidRPr="00DE24FA">
              <w:rPr>
                <w:rFonts w:ascii="Arial" w:hAnsi="Arial" w:cs="Arial"/>
                <w:b/>
                <w:sz w:val="22"/>
                <w:szCs w:val="22"/>
              </w:rPr>
              <w:t>2ª Evaluación</w:t>
            </w:r>
          </w:p>
          <w:p w14:paraId="585F7DF5" w14:textId="77777777" w:rsidR="00ED50CF" w:rsidRPr="00DE24FA" w:rsidRDefault="008B07F8" w:rsidP="001C5546">
            <w:pPr>
              <w:spacing w:line="276" w:lineRule="auto"/>
              <w:jc w:val="center"/>
              <w:rPr>
                <w:rFonts w:ascii="Arial" w:hAnsi="Arial" w:cs="Arial"/>
                <w:b/>
                <w:sz w:val="22"/>
                <w:szCs w:val="22"/>
              </w:rPr>
            </w:pPr>
            <w:r w:rsidRPr="00DE24FA">
              <w:rPr>
                <w:rFonts w:ascii="Arial" w:hAnsi="Arial" w:cs="Arial"/>
                <w:b/>
                <w:sz w:val="22"/>
                <w:szCs w:val="22"/>
              </w:rPr>
              <w:t>10</w:t>
            </w:r>
            <w:r w:rsidR="00570E08" w:rsidRPr="00DE24FA">
              <w:rPr>
                <w:rFonts w:ascii="Arial" w:hAnsi="Arial" w:cs="Arial"/>
                <w:b/>
                <w:sz w:val="22"/>
                <w:szCs w:val="22"/>
              </w:rPr>
              <w:t xml:space="preserve"> </w:t>
            </w:r>
            <w:r w:rsidR="00ED50CF" w:rsidRPr="00DE24FA">
              <w:rPr>
                <w:rFonts w:ascii="Arial" w:hAnsi="Arial" w:cs="Arial"/>
                <w:b/>
                <w:sz w:val="22"/>
                <w:szCs w:val="22"/>
              </w:rPr>
              <w:t>hs</w:t>
            </w:r>
          </w:p>
        </w:tc>
        <w:tc>
          <w:tcPr>
            <w:tcW w:w="2419" w:type="pct"/>
            <w:vAlign w:val="center"/>
          </w:tcPr>
          <w:p w14:paraId="585F7DF6" w14:textId="77777777" w:rsidR="001C5546" w:rsidRPr="00DE24FA" w:rsidRDefault="001C5546" w:rsidP="001C5546">
            <w:pPr>
              <w:spacing w:line="360" w:lineRule="auto"/>
              <w:jc w:val="both"/>
              <w:rPr>
                <w:rFonts w:ascii="Arial" w:hAnsi="Arial" w:cs="Arial"/>
                <w:b/>
                <w:sz w:val="22"/>
                <w:szCs w:val="22"/>
              </w:rPr>
            </w:pPr>
            <w:r w:rsidRPr="00DE24FA">
              <w:rPr>
                <w:rFonts w:ascii="Arial" w:hAnsi="Arial" w:cs="Arial"/>
                <w:b/>
                <w:sz w:val="22"/>
                <w:szCs w:val="22"/>
              </w:rPr>
              <w:t>5.1 Definición de protocolo empresarial (*).</w:t>
            </w:r>
          </w:p>
          <w:p w14:paraId="585F7DF7" w14:textId="77777777" w:rsidR="001C5546" w:rsidRPr="00DE24FA" w:rsidRDefault="001C5546" w:rsidP="001C5546">
            <w:pPr>
              <w:spacing w:line="360" w:lineRule="auto"/>
              <w:jc w:val="both"/>
              <w:rPr>
                <w:rFonts w:ascii="Arial" w:hAnsi="Arial" w:cs="Arial"/>
                <w:b/>
                <w:sz w:val="22"/>
                <w:szCs w:val="22"/>
              </w:rPr>
            </w:pPr>
            <w:r w:rsidRPr="00DE24FA">
              <w:rPr>
                <w:rFonts w:ascii="Arial" w:hAnsi="Arial" w:cs="Arial"/>
                <w:b/>
                <w:sz w:val="22"/>
                <w:szCs w:val="22"/>
              </w:rPr>
              <w:t>5.2 Características de protocolo empresarial (*).</w:t>
            </w:r>
          </w:p>
          <w:p w14:paraId="585F7DF8" w14:textId="77777777" w:rsidR="001C5546" w:rsidRPr="00DE24FA" w:rsidRDefault="001C5546" w:rsidP="001C5546">
            <w:pPr>
              <w:spacing w:line="360" w:lineRule="auto"/>
              <w:jc w:val="both"/>
              <w:rPr>
                <w:rFonts w:ascii="Arial" w:hAnsi="Arial" w:cs="Arial"/>
                <w:b/>
                <w:sz w:val="22"/>
                <w:szCs w:val="22"/>
              </w:rPr>
            </w:pPr>
            <w:r w:rsidRPr="00DE24FA">
              <w:rPr>
                <w:rFonts w:ascii="Arial" w:hAnsi="Arial" w:cs="Arial"/>
                <w:b/>
                <w:sz w:val="22"/>
                <w:szCs w:val="22"/>
              </w:rPr>
              <w:t>5.3 Objetivos de los actos empresariales protocolarios (*).</w:t>
            </w:r>
          </w:p>
          <w:p w14:paraId="585F7DF9" w14:textId="77777777" w:rsidR="001C5546" w:rsidRPr="00DE24FA" w:rsidRDefault="001C5546" w:rsidP="001C5546">
            <w:pPr>
              <w:spacing w:line="360" w:lineRule="auto"/>
              <w:jc w:val="both"/>
              <w:rPr>
                <w:rFonts w:ascii="Arial" w:hAnsi="Arial" w:cs="Arial"/>
                <w:sz w:val="22"/>
                <w:szCs w:val="22"/>
              </w:rPr>
            </w:pPr>
            <w:r w:rsidRPr="00DE24FA">
              <w:rPr>
                <w:rFonts w:ascii="Arial" w:hAnsi="Arial" w:cs="Arial"/>
                <w:sz w:val="22"/>
                <w:szCs w:val="22"/>
              </w:rPr>
              <w:t>5.4 Normas de protocolo empresarial.</w:t>
            </w:r>
          </w:p>
          <w:p w14:paraId="585F7DFA" w14:textId="77777777" w:rsidR="001C5546" w:rsidRPr="00DE24FA" w:rsidRDefault="001C5546" w:rsidP="001C5546">
            <w:pPr>
              <w:spacing w:line="360" w:lineRule="auto"/>
              <w:jc w:val="both"/>
              <w:rPr>
                <w:rFonts w:ascii="Arial" w:hAnsi="Arial" w:cs="Arial"/>
                <w:sz w:val="22"/>
                <w:szCs w:val="22"/>
              </w:rPr>
            </w:pPr>
            <w:r w:rsidRPr="00DE24FA">
              <w:rPr>
                <w:rFonts w:ascii="Arial" w:hAnsi="Arial" w:cs="Arial"/>
                <w:sz w:val="22"/>
                <w:szCs w:val="22"/>
              </w:rPr>
              <w:t>5.5 Presidencias y ordenación de precedencias en el protocolo empresarial.</w:t>
            </w:r>
          </w:p>
          <w:p w14:paraId="585F7DFB" w14:textId="77777777" w:rsidR="001C5546" w:rsidRPr="00DE24FA" w:rsidRDefault="001C5546" w:rsidP="001C5546">
            <w:pPr>
              <w:spacing w:line="360" w:lineRule="auto"/>
              <w:jc w:val="both"/>
              <w:rPr>
                <w:rFonts w:ascii="Arial" w:hAnsi="Arial" w:cs="Arial"/>
                <w:sz w:val="22"/>
                <w:szCs w:val="22"/>
              </w:rPr>
            </w:pPr>
            <w:r w:rsidRPr="00DE24FA">
              <w:rPr>
                <w:rFonts w:ascii="Arial" w:hAnsi="Arial" w:cs="Arial"/>
                <w:sz w:val="22"/>
                <w:szCs w:val="22"/>
              </w:rPr>
              <w:t>5.6 Documentación necesaria en los actos protocolarios empresariales.</w:t>
            </w:r>
          </w:p>
          <w:p w14:paraId="585F7DFC" w14:textId="77777777" w:rsidR="001C5546" w:rsidRPr="00DE24FA" w:rsidRDefault="001C5546" w:rsidP="001C5546">
            <w:pPr>
              <w:spacing w:line="360" w:lineRule="auto"/>
              <w:jc w:val="both"/>
              <w:rPr>
                <w:rFonts w:ascii="Arial" w:hAnsi="Arial" w:cs="Arial"/>
                <w:sz w:val="22"/>
                <w:szCs w:val="22"/>
              </w:rPr>
            </w:pPr>
            <w:r w:rsidRPr="00DE24FA">
              <w:rPr>
                <w:rFonts w:ascii="Arial" w:hAnsi="Arial" w:cs="Arial"/>
                <w:sz w:val="22"/>
                <w:szCs w:val="22"/>
              </w:rPr>
              <w:t>5.7 Técnicas de imagen personal en el protocolo empresarial.</w:t>
            </w:r>
          </w:p>
          <w:p w14:paraId="585F7DFD" w14:textId="77777777" w:rsidR="001C5546" w:rsidRPr="00DE24FA" w:rsidRDefault="001C5546" w:rsidP="001C5546">
            <w:pPr>
              <w:spacing w:line="360" w:lineRule="auto"/>
              <w:jc w:val="both"/>
              <w:rPr>
                <w:rFonts w:ascii="Arial" w:hAnsi="Arial" w:cs="Arial"/>
                <w:b/>
                <w:sz w:val="22"/>
                <w:szCs w:val="22"/>
              </w:rPr>
            </w:pPr>
            <w:r w:rsidRPr="00DE24FA">
              <w:rPr>
                <w:rFonts w:ascii="Arial" w:hAnsi="Arial" w:cs="Arial"/>
                <w:b/>
                <w:sz w:val="22"/>
                <w:szCs w:val="22"/>
              </w:rPr>
              <w:t>5.8 Clasificación de actos empresariales protocolarios (*).</w:t>
            </w:r>
          </w:p>
          <w:p w14:paraId="585F7DFE" w14:textId="77777777" w:rsidR="001C5546" w:rsidRPr="00DE24FA" w:rsidRDefault="001C5546" w:rsidP="001C5546">
            <w:pPr>
              <w:spacing w:line="360" w:lineRule="auto"/>
              <w:jc w:val="both"/>
              <w:rPr>
                <w:rFonts w:ascii="Arial" w:hAnsi="Arial" w:cs="Arial"/>
                <w:b/>
                <w:sz w:val="22"/>
                <w:szCs w:val="22"/>
              </w:rPr>
            </w:pPr>
            <w:r w:rsidRPr="00DE24FA">
              <w:rPr>
                <w:rFonts w:ascii="Arial" w:hAnsi="Arial" w:cs="Arial"/>
                <w:b/>
                <w:sz w:val="22"/>
                <w:szCs w:val="22"/>
              </w:rPr>
              <w:t>5.9 Creación y diseño de un manual de protocolo y relaciones públicas (*).</w:t>
            </w:r>
          </w:p>
          <w:p w14:paraId="585F7DFF" w14:textId="77777777" w:rsidR="00ED50CF" w:rsidRPr="00DE24FA" w:rsidRDefault="001C5546" w:rsidP="001C5546">
            <w:pPr>
              <w:spacing w:line="360" w:lineRule="auto"/>
              <w:jc w:val="both"/>
              <w:rPr>
                <w:rFonts w:ascii="Arial" w:hAnsi="Arial" w:cs="Arial"/>
                <w:sz w:val="22"/>
                <w:szCs w:val="22"/>
              </w:rPr>
            </w:pPr>
            <w:r w:rsidRPr="00DE24FA">
              <w:rPr>
                <w:rFonts w:ascii="Arial" w:hAnsi="Arial" w:cs="Arial"/>
                <w:sz w:val="22"/>
                <w:szCs w:val="22"/>
              </w:rPr>
              <w:t>5.10 Coordinación de un evento.</w:t>
            </w:r>
          </w:p>
        </w:tc>
        <w:tc>
          <w:tcPr>
            <w:tcW w:w="1002" w:type="pct"/>
            <w:vAlign w:val="center"/>
          </w:tcPr>
          <w:p w14:paraId="585F7E00" w14:textId="77777777" w:rsidR="00DD38E4" w:rsidRPr="00DE24FA" w:rsidRDefault="001C5546" w:rsidP="00BE63C6">
            <w:pPr>
              <w:pStyle w:val="Prrafodelista"/>
              <w:ind w:left="316" w:right="342"/>
              <w:jc w:val="center"/>
              <w:rPr>
                <w:rFonts w:ascii="Arial" w:hAnsi="Arial" w:cs="Arial"/>
                <w:b/>
                <w:sz w:val="22"/>
                <w:szCs w:val="22"/>
              </w:rPr>
            </w:pPr>
            <w:r w:rsidRPr="00DE24FA">
              <w:rPr>
                <w:rFonts w:ascii="Arial" w:hAnsi="Arial" w:cs="Arial"/>
                <w:b/>
                <w:sz w:val="22"/>
                <w:szCs w:val="22"/>
              </w:rPr>
              <w:t>RA2</w:t>
            </w:r>
          </w:p>
          <w:p w14:paraId="585F7E01" w14:textId="5ADB2E3B" w:rsidR="00DD38E4" w:rsidRPr="00DE24FA" w:rsidRDefault="003F19A2" w:rsidP="00BE63C6">
            <w:pPr>
              <w:pStyle w:val="Prrafodelista"/>
              <w:ind w:left="316" w:right="342"/>
              <w:jc w:val="center"/>
              <w:rPr>
                <w:rFonts w:ascii="Arial" w:hAnsi="Arial" w:cs="Arial"/>
                <w:sz w:val="22"/>
                <w:szCs w:val="22"/>
              </w:rPr>
            </w:pPr>
            <w:r w:rsidRPr="00DE24FA">
              <w:rPr>
                <w:rFonts w:ascii="Arial" w:hAnsi="Arial" w:cs="Arial"/>
                <w:sz w:val="22"/>
                <w:szCs w:val="22"/>
              </w:rPr>
              <w:t xml:space="preserve">CE: </w:t>
            </w:r>
            <w:r w:rsidR="001C5546" w:rsidRPr="00DE24FA">
              <w:rPr>
                <w:rFonts w:ascii="Arial" w:hAnsi="Arial" w:cs="Arial"/>
                <w:sz w:val="22"/>
                <w:szCs w:val="22"/>
              </w:rPr>
              <w:t>a, b, c, d, f, j</w:t>
            </w:r>
          </w:p>
          <w:p w14:paraId="585F7E02" w14:textId="77777777" w:rsidR="00ED50CF" w:rsidRPr="00DE24FA" w:rsidRDefault="00ED50CF" w:rsidP="00DD38E4">
            <w:pPr>
              <w:jc w:val="center"/>
              <w:rPr>
                <w:rFonts w:ascii="Arial" w:hAnsi="Arial" w:cs="Arial"/>
                <w:sz w:val="22"/>
                <w:szCs w:val="22"/>
              </w:rPr>
            </w:pPr>
          </w:p>
        </w:tc>
      </w:tr>
      <w:tr w:rsidR="001C5546" w:rsidRPr="00DE24FA" w14:paraId="585F7E16" w14:textId="77777777" w:rsidTr="00ED50CF">
        <w:trPr>
          <w:trHeight w:val="4805"/>
        </w:trPr>
        <w:tc>
          <w:tcPr>
            <w:tcW w:w="1579" w:type="pct"/>
            <w:vAlign w:val="center"/>
          </w:tcPr>
          <w:p w14:paraId="1B3A66C3" w14:textId="16A35EC4" w:rsidR="00947801" w:rsidRPr="00DE24FA" w:rsidRDefault="00947801" w:rsidP="00947801">
            <w:pPr>
              <w:spacing w:line="360" w:lineRule="auto"/>
              <w:jc w:val="center"/>
              <w:rPr>
                <w:rFonts w:ascii="Arial" w:hAnsi="Arial" w:cs="Arial"/>
                <w:b/>
                <w:sz w:val="22"/>
                <w:szCs w:val="22"/>
              </w:rPr>
            </w:pPr>
            <w:r w:rsidRPr="00DE24FA">
              <w:rPr>
                <w:rFonts w:ascii="Arial" w:hAnsi="Arial" w:cs="Arial"/>
                <w:b/>
                <w:sz w:val="22"/>
                <w:szCs w:val="22"/>
              </w:rPr>
              <w:lastRenderedPageBreak/>
              <w:t>U</w:t>
            </w:r>
            <w:r>
              <w:rPr>
                <w:rFonts w:ascii="Arial" w:hAnsi="Arial" w:cs="Arial"/>
                <w:b/>
                <w:sz w:val="22"/>
                <w:szCs w:val="22"/>
              </w:rPr>
              <w:t>NIDAD DE TRABAJO Nº6</w:t>
            </w:r>
          </w:p>
          <w:p w14:paraId="585F7E05" w14:textId="77777777" w:rsidR="001C5546" w:rsidRPr="00DE24FA" w:rsidRDefault="001C5546" w:rsidP="001C5546">
            <w:pPr>
              <w:spacing w:line="360" w:lineRule="auto"/>
              <w:jc w:val="center"/>
              <w:rPr>
                <w:rFonts w:ascii="Arial" w:hAnsi="Arial" w:cs="Arial"/>
                <w:b/>
                <w:sz w:val="22"/>
                <w:szCs w:val="22"/>
              </w:rPr>
            </w:pPr>
            <w:r w:rsidRPr="00DE24FA">
              <w:rPr>
                <w:rFonts w:ascii="Arial" w:hAnsi="Arial" w:cs="Arial"/>
                <w:b/>
                <w:sz w:val="22"/>
                <w:szCs w:val="22"/>
              </w:rPr>
              <w:t>Protocolo institucional</w:t>
            </w:r>
          </w:p>
          <w:p w14:paraId="585F7E06" w14:textId="77777777" w:rsidR="001C5546" w:rsidRPr="00DE24FA" w:rsidRDefault="001C5546" w:rsidP="001C5546">
            <w:pPr>
              <w:spacing w:line="360" w:lineRule="auto"/>
              <w:jc w:val="center"/>
              <w:rPr>
                <w:rFonts w:ascii="Arial" w:hAnsi="Arial" w:cs="Arial"/>
                <w:b/>
                <w:sz w:val="22"/>
                <w:szCs w:val="22"/>
              </w:rPr>
            </w:pPr>
            <w:r w:rsidRPr="00DE24FA">
              <w:rPr>
                <w:rFonts w:ascii="Arial" w:hAnsi="Arial" w:cs="Arial"/>
                <w:b/>
                <w:sz w:val="22"/>
                <w:szCs w:val="22"/>
              </w:rPr>
              <w:t>2ª Evaluación</w:t>
            </w:r>
          </w:p>
          <w:p w14:paraId="585F7E07" w14:textId="77777777" w:rsidR="001C5546" w:rsidRPr="00DE24FA" w:rsidRDefault="001C5546" w:rsidP="001C5546">
            <w:pPr>
              <w:spacing w:line="360" w:lineRule="auto"/>
              <w:jc w:val="center"/>
              <w:rPr>
                <w:rFonts w:ascii="Arial" w:hAnsi="Arial" w:cs="Arial"/>
                <w:b/>
                <w:sz w:val="22"/>
                <w:szCs w:val="22"/>
              </w:rPr>
            </w:pPr>
            <w:r w:rsidRPr="00DE24FA">
              <w:rPr>
                <w:rFonts w:ascii="Arial" w:hAnsi="Arial" w:cs="Arial"/>
                <w:b/>
                <w:sz w:val="22"/>
                <w:szCs w:val="22"/>
              </w:rPr>
              <w:t>1</w:t>
            </w:r>
            <w:r w:rsidR="008B07F8" w:rsidRPr="00DE24FA">
              <w:rPr>
                <w:rFonts w:ascii="Arial" w:hAnsi="Arial" w:cs="Arial"/>
                <w:b/>
                <w:sz w:val="22"/>
                <w:szCs w:val="22"/>
              </w:rPr>
              <w:t>3</w:t>
            </w:r>
            <w:r w:rsidR="00570E08" w:rsidRPr="00DE24FA">
              <w:rPr>
                <w:rFonts w:ascii="Arial" w:hAnsi="Arial" w:cs="Arial"/>
                <w:b/>
                <w:sz w:val="22"/>
                <w:szCs w:val="22"/>
              </w:rPr>
              <w:t xml:space="preserve"> </w:t>
            </w:r>
            <w:r w:rsidRPr="00DE24FA">
              <w:rPr>
                <w:rFonts w:ascii="Arial" w:hAnsi="Arial" w:cs="Arial"/>
                <w:b/>
                <w:sz w:val="22"/>
                <w:szCs w:val="22"/>
              </w:rPr>
              <w:t>hs</w:t>
            </w:r>
          </w:p>
          <w:p w14:paraId="585F7E08" w14:textId="77777777" w:rsidR="001C5546" w:rsidRPr="00DE24FA" w:rsidRDefault="001C5546" w:rsidP="001C5546">
            <w:pPr>
              <w:pStyle w:val="Prrafodelista"/>
              <w:spacing w:line="360" w:lineRule="auto"/>
              <w:ind w:left="709" w:hanging="425"/>
              <w:jc w:val="both"/>
              <w:rPr>
                <w:rFonts w:ascii="Arial" w:hAnsi="Arial" w:cs="Arial"/>
                <w:sz w:val="22"/>
                <w:szCs w:val="22"/>
              </w:rPr>
            </w:pPr>
          </w:p>
        </w:tc>
        <w:tc>
          <w:tcPr>
            <w:tcW w:w="2419" w:type="pct"/>
            <w:vAlign w:val="center"/>
          </w:tcPr>
          <w:p w14:paraId="585F7E09" w14:textId="77777777" w:rsidR="001C5546" w:rsidRPr="00DE24FA" w:rsidRDefault="001C5546" w:rsidP="001C5546">
            <w:pPr>
              <w:spacing w:line="360" w:lineRule="auto"/>
              <w:jc w:val="both"/>
              <w:rPr>
                <w:rFonts w:ascii="Arial" w:hAnsi="Arial" w:cs="Arial"/>
                <w:b/>
                <w:sz w:val="22"/>
                <w:szCs w:val="22"/>
              </w:rPr>
            </w:pPr>
            <w:r w:rsidRPr="00DE24FA">
              <w:rPr>
                <w:rFonts w:ascii="Arial" w:hAnsi="Arial" w:cs="Arial"/>
                <w:b/>
                <w:sz w:val="22"/>
                <w:szCs w:val="22"/>
              </w:rPr>
              <w:t>6.1 Concepto y características del protocolo institucional (*).</w:t>
            </w:r>
          </w:p>
          <w:p w14:paraId="585F7E0A" w14:textId="77777777" w:rsidR="001C5546" w:rsidRPr="00DE24FA" w:rsidRDefault="001C5546" w:rsidP="001C5546">
            <w:pPr>
              <w:spacing w:line="360" w:lineRule="auto"/>
              <w:jc w:val="both"/>
              <w:rPr>
                <w:rFonts w:ascii="Arial" w:hAnsi="Arial" w:cs="Arial"/>
                <w:sz w:val="22"/>
                <w:szCs w:val="22"/>
              </w:rPr>
            </w:pPr>
            <w:r w:rsidRPr="00DE24FA">
              <w:rPr>
                <w:rFonts w:ascii="Arial" w:hAnsi="Arial" w:cs="Arial"/>
                <w:sz w:val="22"/>
                <w:szCs w:val="22"/>
              </w:rPr>
              <w:t>6.2 Normas de protocolo institucional.</w:t>
            </w:r>
          </w:p>
          <w:p w14:paraId="585F7E0B" w14:textId="77777777" w:rsidR="001C5546" w:rsidRPr="00DE24FA" w:rsidRDefault="001C5546" w:rsidP="001C5546">
            <w:pPr>
              <w:spacing w:line="360" w:lineRule="auto"/>
              <w:jc w:val="both"/>
              <w:rPr>
                <w:rFonts w:ascii="Arial" w:hAnsi="Arial" w:cs="Arial"/>
                <w:sz w:val="22"/>
                <w:szCs w:val="22"/>
              </w:rPr>
            </w:pPr>
            <w:r w:rsidRPr="00DE24FA">
              <w:rPr>
                <w:rFonts w:ascii="Arial" w:hAnsi="Arial" w:cs="Arial"/>
                <w:sz w:val="22"/>
                <w:szCs w:val="22"/>
              </w:rPr>
              <w:t>6.3 Clases de actos: de carácter general y actos de carácter especial.</w:t>
            </w:r>
          </w:p>
          <w:p w14:paraId="585F7E0C" w14:textId="77777777" w:rsidR="001C5546" w:rsidRPr="00DE24FA" w:rsidRDefault="001C5546" w:rsidP="001C5546">
            <w:pPr>
              <w:spacing w:line="360" w:lineRule="auto"/>
              <w:jc w:val="both"/>
              <w:rPr>
                <w:rFonts w:ascii="Arial" w:hAnsi="Arial" w:cs="Arial"/>
                <w:b/>
                <w:sz w:val="22"/>
                <w:szCs w:val="22"/>
              </w:rPr>
            </w:pPr>
            <w:r w:rsidRPr="00DE24FA">
              <w:rPr>
                <w:rFonts w:ascii="Arial" w:hAnsi="Arial" w:cs="Arial"/>
                <w:b/>
                <w:sz w:val="22"/>
                <w:szCs w:val="22"/>
              </w:rPr>
              <w:t>6.4 Objetivos de los actos protocolarios institucionales (*).</w:t>
            </w:r>
          </w:p>
          <w:p w14:paraId="585F7E0D" w14:textId="77777777" w:rsidR="001C5546" w:rsidRPr="00DE24FA" w:rsidRDefault="001C5546" w:rsidP="001C5546">
            <w:pPr>
              <w:spacing w:line="360" w:lineRule="auto"/>
              <w:jc w:val="both"/>
              <w:rPr>
                <w:rFonts w:ascii="Arial" w:hAnsi="Arial" w:cs="Arial"/>
                <w:b/>
                <w:sz w:val="22"/>
                <w:szCs w:val="22"/>
              </w:rPr>
            </w:pPr>
            <w:r w:rsidRPr="00DE24FA">
              <w:rPr>
                <w:rFonts w:ascii="Arial" w:hAnsi="Arial" w:cs="Arial"/>
                <w:b/>
                <w:sz w:val="22"/>
                <w:szCs w:val="22"/>
              </w:rPr>
              <w:t>6.5 Normas legales sobre el protocolo institucional: presidencias, precedencias en toda España, tratamientos honoríficos y protocolo de autoridades (*).</w:t>
            </w:r>
          </w:p>
          <w:p w14:paraId="585F7E0E" w14:textId="77777777" w:rsidR="001C5546" w:rsidRPr="00DE24FA" w:rsidRDefault="001C5546" w:rsidP="001C5546">
            <w:pPr>
              <w:spacing w:line="360" w:lineRule="auto"/>
              <w:jc w:val="both"/>
              <w:rPr>
                <w:rFonts w:ascii="Arial" w:hAnsi="Arial" w:cs="Arial"/>
                <w:b/>
                <w:sz w:val="22"/>
                <w:szCs w:val="22"/>
              </w:rPr>
            </w:pPr>
            <w:r w:rsidRPr="00DE24FA">
              <w:rPr>
                <w:rFonts w:ascii="Arial" w:hAnsi="Arial" w:cs="Arial"/>
                <w:b/>
                <w:sz w:val="22"/>
                <w:szCs w:val="22"/>
              </w:rPr>
              <w:t>6.6 Elementos simbólicos o de representación de países: las banderas, los himnos, los escudos y otros (*).</w:t>
            </w:r>
          </w:p>
          <w:p w14:paraId="585F7E0F" w14:textId="77777777" w:rsidR="001C5546" w:rsidRPr="00DE24FA" w:rsidRDefault="001C5546" w:rsidP="001C5546">
            <w:pPr>
              <w:spacing w:line="360" w:lineRule="auto"/>
              <w:jc w:val="both"/>
              <w:rPr>
                <w:rFonts w:ascii="Arial" w:hAnsi="Arial" w:cs="Arial"/>
                <w:sz w:val="22"/>
                <w:szCs w:val="22"/>
              </w:rPr>
            </w:pPr>
            <w:r w:rsidRPr="00DE24FA">
              <w:rPr>
                <w:rFonts w:ascii="Arial" w:hAnsi="Arial" w:cs="Arial"/>
                <w:sz w:val="22"/>
                <w:szCs w:val="22"/>
              </w:rPr>
              <w:t>6.7 La identidad institucional.</w:t>
            </w:r>
          </w:p>
          <w:p w14:paraId="585F7E10" w14:textId="77777777" w:rsidR="001C5546" w:rsidRPr="00DE24FA" w:rsidRDefault="001C5546" w:rsidP="001C5546">
            <w:pPr>
              <w:spacing w:line="360" w:lineRule="auto"/>
              <w:jc w:val="both"/>
              <w:rPr>
                <w:rFonts w:ascii="Arial" w:hAnsi="Arial" w:cs="Arial"/>
                <w:sz w:val="22"/>
                <w:szCs w:val="22"/>
              </w:rPr>
            </w:pPr>
            <w:r w:rsidRPr="00DE24FA">
              <w:rPr>
                <w:rFonts w:ascii="Arial" w:hAnsi="Arial" w:cs="Arial"/>
                <w:sz w:val="22"/>
                <w:szCs w:val="22"/>
              </w:rPr>
              <w:t>6.8 Manual de protocolo institucional.</w:t>
            </w:r>
          </w:p>
          <w:p w14:paraId="585F7E11" w14:textId="77777777" w:rsidR="001C5546" w:rsidRPr="00DE24FA" w:rsidRDefault="001C5546" w:rsidP="001C5546">
            <w:pPr>
              <w:spacing w:line="360" w:lineRule="auto"/>
              <w:jc w:val="both"/>
              <w:rPr>
                <w:rFonts w:ascii="Arial" w:hAnsi="Arial" w:cs="Arial"/>
                <w:sz w:val="22"/>
                <w:szCs w:val="22"/>
              </w:rPr>
            </w:pPr>
            <w:r w:rsidRPr="00DE24FA">
              <w:rPr>
                <w:rFonts w:ascii="Arial" w:hAnsi="Arial" w:cs="Arial"/>
                <w:sz w:val="22"/>
                <w:szCs w:val="22"/>
              </w:rPr>
              <w:t>6.9 Medios de relación de las instituciones.</w:t>
            </w:r>
          </w:p>
          <w:p w14:paraId="585F7E12" w14:textId="77777777" w:rsidR="001C5546" w:rsidRPr="00DE24FA" w:rsidRDefault="001C5546" w:rsidP="001C5546">
            <w:pPr>
              <w:spacing w:line="360" w:lineRule="auto"/>
              <w:jc w:val="both"/>
              <w:rPr>
                <w:rFonts w:ascii="Arial" w:hAnsi="Arial" w:cs="Arial"/>
                <w:sz w:val="22"/>
                <w:szCs w:val="22"/>
              </w:rPr>
            </w:pPr>
            <w:r w:rsidRPr="00DE24FA">
              <w:rPr>
                <w:rFonts w:ascii="Arial" w:hAnsi="Arial" w:cs="Arial"/>
                <w:sz w:val="22"/>
                <w:szCs w:val="22"/>
              </w:rPr>
              <w:t>6.10 La etiqueta en el vestir en protocolo institucional.</w:t>
            </w:r>
          </w:p>
          <w:p w14:paraId="585F7E13" w14:textId="77777777" w:rsidR="001C5546" w:rsidRPr="00DE24FA" w:rsidRDefault="001C5546" w:rsidP="001C5546">
            <w:pPr>
              <w:spacing w:line="360" w:lineRule="auto"/>
              <w:jc w:val="both"/>
              <w:rPr>
                <w:rFonts w:ascii="Arial" w:hAnsi="Arial" w:cs="Arial"/>
                <w:sz w:val="22"/>
                <w:szCs w:val="22"/>
              </w:rPr>
            </w:pPr>
            <w:r w:rsidRPr="00DE24FA">
              <w:rPr>
                <w:rFonts w:ascii="Arial" w:hAnsi="Arial" w:cs="Arial"/>
                <w:b/>
                <w:sz w:val="22"/>
                <w:szCs w:val="22"/>
              </w:rPr>
              <w:t>6.11 Ejemplificación de los actos protocolarios institucionales (*).</w:t>
            </w:r>
          </w:p>
        </w:tc>
        <w:tc>
          <w:tcPr>
            <w:tcW w:w="1002" w:type="pct"/>
            <w:vAlign w:val="center"/>
          </w:tcPr>
          <w:p w14:paraId="585F7E14" w14:textId="77777777" w:rsidR="001C5546" w:rsidRPr="00DE24FA" w:rsidRDefault="001C5546" w:rsidP="001C5546">
            <w:pPr>
              <w:pStyle w:val="Prrafodelista"/>
              <w:spacing w:line="360" w:lineRule="auto"/>
              <w:ind w:left="600"/>
              <w:rPr>
                <w:rFonts w:ascii="Arial" w:hAnsi="Arial" w:cs="Arial"/>
                <w:b/>
                <w:sz w:val="22"/>
                <w:szCs w:val="22"/>
              </w:rPr>
            </w:pPr>
            <w:r w:rsidRPr="00DE24FA">
              <w:rPr>
                <w:rFonts w:ascii="Arial" w:hAnsi="Arial" w:cs="Arial"/>
                <w:b/>
                <w:sz w:val="22"/>
                <w:szCs w:val="22"/>
              </w:rPr>
              <w:t>RA3</w:t>
            </w:r>
          </w:p>
          <w:p w14:paraId="585F7E15" w14:textId="77777777" w:rsidR="001C5546" w:rsidRPr="00DE24FA" w:rsidRDefault="001C5546" w:rsidP="001C5546">
            <w:pPr>
              <w:spacing w:line="360" w:lineRule="auto"/>
              <w:jc w:val="center"/>
              <w:rPr>
                <w:rFonts w:ascii="Arial" w:hAnsi="Arial" w:cs="Arial"/>
                <w:sz w:val="22"/>
                <w:szCs w:val="22"/>
              </w:rPr>
            </w:pPr>
            <w:r w:rsidRPr="00DE24FA">
              <w:rPr>
                <w:rFonts w:ascii="Arial" w:hAnsi="Arial" w:cs="Arial"/>
                <w:sz w:val="22"/>
                <w:szCs w:val="22"/>
              </w:rPr>
              <w:t>CE: a, b, c, d, e, f, g, h, i, j, k.</w:t>
            </w:r>
          </w:p>
        </w:tc>
      </w:tr>
    </w:tbl>
    <w:p w14:paraId="585F7E2D" w14:textId="77777777" w:rsidR="000152AB" w:rsidRPr="00DE24FA" w:rsidRDefault="000152AB" w:rsidP="002C3436">
      <w:pPr>
        <w:rPr>
          <w:rFonts w:ascii="Arial" w:hAnsi="Arial" w:cs="Arial"/>
        </w:rPr>
      </w:pPr>
    </w:p>
    <w:p w14:paraId="585F7E2E" w14:textId="485FF002" w:rsidR="00D3339F" w:rsidRPr="00DE24FA" w:rsidRDefault="00D3339F">
      <w:pPr>
        <w:rPr>
          <w:rFonts w:ascii="Arial" w:hAnsi="Arial" w:cs="Arial"/>
        </w:rPr>
      </w:pPr>
      <w:r w:rsidRPr="00DE24FA">
        <w:rPr>
          <w:rFonts w:ascii="Arial" w:hAnsi="Arial" w:cs="Arial"/>
        </w:rPr>
        <w:br w:type="page"/>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359"/>
        <w:gridCol w:w="4671"/>
        <w:gridCol w:w="496"/>
        <w:gridCol w:w="1439"/>
      </w:tblGrid>
      <w:tr w:rsidR="00AC74C8" w:rsidRPr="00DE24FA" w14:paraId="585F7E31" w14:textId="77777777" w:rsidTr="00AD28BA">
        <w:tc>
          <w:tcPr>
            <w:tcW w:w="5000" w:type="pct"/>
            <w:gridSpan w:val="5"/>
            <w:shd w:val="clear" w:color="auto" w:fill="C6D9F1" w:themeFill="text2" w:themeFillTint="33"/>
            <w:vAlign w:val="bottom"/>
          </w:tcPr>
          <w:p w14:paraId="585F7E30" w14:textId="0C0149A8" w:rsidR="00AC74C8" w:rsidRPr="00DE24FA" w:rsidRDefault="00AC74C8" w:rsidP="005D6C6E">
            <w:pPr>
              <w:spacing w:line="360" w:lineRule="auto"/>
              <w:jc w:val="center"/>
              <w:rPr>
                <w:rFonts w:ascii="Arial" w:hAnsi="Arial" w:cs="Arial"/>
                <w:b/>
              </w:rPr>
            </w:pPr>
            <w:r w:rsidRPr="00DE24FA">
              <w:rPr>
                <w:rFonts w:ascii="Arial" w:hAnsi="Arial" w:cs="Arial"/>
                <w:b/>
              </w:rPr>
              <w:lastRenderedPageBreak/>
              <w:t>BLOQUE</w:t>
            </w:r>
            <w:r w:rsidR="00B47B48" w:rsidRPr="00DE24FA">
              <w:rPr>
                <w:rFonts w:ascii="Arial" w:hAnsi="Arial" w:cs="Arial"/>
                <w:b/>
              </w:rPr>
              <w:t xml:space="preserve"> 4</w:t>
            </w:r>
            <w:r w:rsidRPr="00DE24FA">
              <w:rPr>
                <w:rFonts w:ascii="Arial" w:hAnsi="Arial" w:cs="Arial"/>
                <w:b/>
              </w:rPr>
              <w:t xml:space="preserve">: </w:t>
            </w:r>
            <w:r w:rsidR="001C5546" w:rsidRPr="00DE24FA">
              <w:rPr>
                <w:rFonts w:ascii="Arial" w:hAnsi="Arial" w:cs="Arial"/>
                <w:b/>
              </w:rPr>
              <w:t>COORDINACIÓN DE ACTIVIDADES DE APOYO A LA COMUNICACIÓN Y LAS RELACIONES PROFESIONALES, ELABORACIÓN DE CARTAS DE SERVICIOS Y COMPROMISOS DE CALIDAD Y PROMOCIÓN DE ACTITUDES DE ATENCIÓN AL CLIENTE O USUARIO</w:t>
            </w:r>
          </w:p>
        </w:tc>
      </w:tr>
      <w:tr w:rsidR="00AC74C8" w:rsidRPr="00DE24FA" w14:paraId="585F7E35" w14:textId="77777777" w:rsidTr="00BE2641">
        <w:tc>
          <w:tcPr>
            <w:tcW w:w="1579" w:type="pct"/>
            <w:gridSpan w:val="2"/>
            <w:shd w:val="clear" w:color="auto" w:fill="F2F2F2" w:themeFill="background1" w:themeFillShade="F2"/>
            <w:vAlign w:val="bottom"/>
          </w:tcPr>
          <w:p w14:paraId="585F7E32" w14:textId="77777777" w:rsidR="00AC74C8" w:rsidRPr="00DE24FA" w:rsidRDefault="00AC74C8" w:rsidP="00AD28BA">
            <w:pPr>
              <w:spacing w:line="360" w:lineRule="auto"/>
              <w:jc w:val="center"/>
              <w:rPr>
                <w:rFonts w:ascii="Arial" w:hAnsi="Arial" w:cs="Arial"/>
                <w:b/>
              </w:rPr>
            </w:pPr>
            <w:r w:rsidRPr="00DE24FA">
              <w:rPr>
                <w:rFonts w:ascii="Arial" w:hAnsi="Arial" w:cs="Arial"/>
                <w:b/>
              </w:rPr>
              <w:t>UNIDADES DIDÁCTICAS</w:t>
            </w:r>
          </w:p>
        </w:tc>
        <w:tc>
          <w:tcPr>
            <w:tcW w:w="2419" w:type="pct"/>
            <w:shd w:val="clear" w:color="auto" w:fill="F2F2F2" w:themeFill="background1" w:themeFillShade="F2"/>
            <w:vAlign w:val="bottom"/>
          </w:tcPr>
          <w:p w14:paraId="585F7E33" w14:textId="77777777" w:rsidR="00AC74C8" w:rsidRPr="00DE24FA" w:rsidRDefault="00AC74C8" w:rsidP="00AD28BA">
            <w:pPr>
              <w:spacing w:line="360" w:lineRule="auto"/>
              <w:jc w:val="center"/>
              <w:rPr>
                <w:rFonts w:ascii="Arial" w:hAnsi="Arial" w:cs="Arial"/>
                <w:b/>
              </w:rPr>
            </w:pPr>
            <w:r w:rsidRPr="00DE24FA">
              <w:rPr>
                <w:rFonts w:ascii="Arial" w:hAnsi="Arial" w:cs="Arial"/>
                <w:b/>
              </w:rPr>
              <w:t>CONTENIDOS</w:t>
            </w:r>
          </w:p>
        </w:tc>
        <w:tc>
          <w:tcPr>
            <w:tcW w:w="1002" w:type="pct"/>
            <w:gridSpan w:val="2"/>
            <w:shd w:val="clear" w:color="auto" w:fill="F2F2F2" w:themeFill="background1" w:themeFillShade="F2"/>
            <w:vAlign w:val="bottom"/>
          </w:tcPr>
          <w:p w14:paraId="585F7E34" w14:textId="77777777" w:rsidR="00AC74C8" w:rsidRPr="00DE24FA" w:rsidRDefault="00AC74C8" w:rsidP="00AD28BA">
            <w:pPr>
              <w:spacing w:line="360" w:lineRule="auto"/>
              <w:jc w:val="center"/>
              <w:rPr>
                <w:rFonts w:ascii="Arial" w:hAnsi="Arial" w:cs="Arial"/>
                <w:b/>
              </w:rPr>
            </w:pPr>
            <w:r w:rsidRPr="00DE24FA">
              <w:rPr>
                <w:rFonts w:ascii="Arial" w:hAnsi="Arial" w:cs="Arial"/>
                <w:b/>
              </w:rPr>
              <w:t>RA y CE</w:t>
            </w:r>
          </w:p>
        </w:tc>
      </w:tr>
      <w:tr w:rsidR="00AC74C8" w:rsidRPr="00DE24FA" w14:paraId="585F7E48" w14:textId="77777777" w:rsidTr="00BE2641">
        <w:trPr>
          <w:trHeight w:val="3666"/>
        </w:trPr>
        <w:tc>
          <w:tcPr>
            <w:tcW w:w="1579" w:type="pct"/>
            <w:gridSpan w:val="2"/>
            <w:vAlign w:val="center"/>
          </w:tcPr>
          <w:p w14:paraId="585F7E36" w14:textId="77777777" w:rsidR="00A00441" w:rsidRPr="00DE24FA" w:rsidRDefault="00A00441" w:rsidP="00AD28BA">
            <w:pPr>
              <w:spacing w:line="360" w:lineRule="auto"/>
              <w:jc w:val="center"/>
              <w:rPr>
                <w:rFonts w:ascii="Arial" w:hAnsi="Arial" w:cs="Arial"/>
                <w:b/>
                <w:sz w:val="22"/>
                <w:szCs w:val="22"/>
              </w:rPr>
            </w:pPr>
          </w:p>
          <w:p w14:paraId="00A03EDA" w14:textId="360C732D" w:rsidR="00947801" w:rsidRPr="00DE24FA" w:rsidRDefault="00947801" w:rsidP="00947801">
            <w:pPr>
              <w:spacing w:line="360" w:lineRule="auto"/>
              <w:jc w:val="center"/>
              <w:rPr>
                <w:rFonts w:ascii="Arial" w:hAnsi="Arial" w:cs="Arial"/>
                <w:b/>
                <w:sz w:val="22"/>
                <w:szCs w:val="22"/>
              </w:rPr>
            </w:pPr>
            <w:r w:rsidRPr="00DE24FA">
              <w:rPr>
                <w:rFonts w:ascii="Arial" w:hAnsi="Arial" w:cs="Arial"/>
                <w:b/>
                <w:sz w:val="22"/>
                <w:szCs w:val="22"/>
              </w:rPr>
              <w:t>U</w:t>
            </w:r>
            <w:r>
              <w:rPr>
                <w:rFonts w:ascii="Arial" w:hAnsi="Arial" w:cs="Arial"/>
                <w:b/>
                <w:sz w:val="22"/>
                <w:szCs w:val="22"/>
              </w:rPr>
              <w:t>NIDAD DE TRABAJO Nº7</w:t>
            </w:r>
          </w:p>
          <w:p w14:paraId="585F7E38" w14:textId="77777777" w:rsidR="00A00441" w:rsidRPr="00DE24FA" w:rsidRDefault="00A00441" w:rsidP="00AD28BA">
            <w:pPr>
              <w:spacing w:line="360" w:lineRule="auto"/>
              <w:jc w:val="center"/>
              <w:rPr>
                <w:rFonts w:ascii="Arial" w:hAnsi="Arial" w:cs="Arial"/>
                <w:b/>
                <w:sz w:val="22"/>
                <w:szCs w:val="22"/>
              </w:rPr>
            </w:pPr>
            <w:r w:rsidRPr="00DE24FA">
              <w:rPr>
                <w:rFonts w:ascii="Arial" w:hAnsi="Arial" w:cs="Arial"/>
                <w:b/>
                <w:sz w:val="22"/>
                <w:szCs w:val="22"/>
              </w:rPr>
              <w:t>Coordinación de actividades de apoyo a la comunicación y las relaciones profesionales</w:t>
            </w:r>
          </w:p>
          <w:p w14:paraId="585F7E39" w14:textId="77777777" w:rsidR="00AC74C8" w:rsidRPr="00DE24FA" w:rsidRDefault="00AC74C8" w:rsidP="00AD28BA">
            <w:pPr>
              <w:spacing w:line="360" w:lineRule="auto"/>
              <w:jc w:val="center"/>
              <w:rPr>
                <w:rFonts w:ascii="Arial" w:hAnsi="Arial" w:cs="Arial"/>
                <w:b/>
                <w:sz w:val="22"/>
                <w:szCs w:val="22"/>
              </w:rPr>
            </w:pPr>
            <w:r w:rsidRPr="00DE24FA">
              <w:rPr>
                <w:rFonts w:ascii="Arial" w:hAnsi="Arial" w:cs="Arial"/>
                <w:b/>
                <w:sz w:val="22"/>
                <w:szCs w:val="22"/>
              </w:rPr>
              <w:t>2ª Evaluación</w:t>
            </w:r>
          </w:p>
          <w:p w14:paraId="585F7E3A" w14:textId="77777777" w:rsidR="00AC74C8" w:rsidRPr="00DE24FA" w:rsidRDefault="008B07F8" w:rsidP="00AD28BA">
            <w:pPr>
              <w:spacing w:line="360" w:lineRule="auto"/>
              <w:jc w:val="center"/>
              <w:rPr>
                <w:rFonts w:ascii="Arial" w:hAnsi="Arial" w:cs="Arial"/>
                <w:b/>
                <w:sz w:val="22"/>
                <w:szCs w:val="22"/>
              </w:rPr>
            </w:pPr>
            <w:r w:rsidRPr="00DE24FA">
              <w:rPr>
                <w:rFonts w:ascii="Arial" w:hAnsi="Arial" w:cs="Arial"/>
                <w:b/>
                <w:sz w:val="22"/>
                <w:szCs w:val="22"/>
              </w:rPr>
              <w:t>10</w:t>
            </w:r>
            <w:r w:rsidR="00570E08" w:rsidRPr="00DE24FA">
              <w:rPr>
                <w:rFonts w:ascii="Arial" w:hAnsi="Arial" w:cs="Arial"/>
                <w:b/>
                <w:sz w:val="22"/>
                <w:szCs w:val="22"/>
              </w:rPr>
              <w:t xml:space="preserve"> </w:t>
            </w:r>
            <w:r w:rsidR="00AC74C8" w:rsidRPr="00DE24FA">
              <w:rPr>
                <w:rFonts w:ascii="Arial" w:hAnsi="Arial" w:cs="Arial"/>
                <w:b/>
                <w:sz w:val="22"/>
                <w:szCs w:val="22"/>
              </w:rPr>
              <w:t>hs</w:t>
            </w:r>
          </w:p>
          <w:p w14:paraId="585F7E3B" w14:textId="77777777" w:rsidR="00AC74C8" w:rsidRPr="00DE24FA" w:rsidRDefault="00AC74C8" w:rsidP="00AD28BA">
            <w:pPr>
              <w:pStyle w:val="Prrafodelista"/>
              <w:spacing w:line="360" w:lineRule="auto"/>
              <w:ind w:left="709" w:hanging="425"/>
              <w:jc w:val="both"/>
              <w:rPr>
                <w:rFonts w:ascii="Arial" w:hAnsi="Arial" w:cs="Arial"/>
                <w:sz w:val="22"/>
                <w:szCs w:val="22"/>
              </w:rPr>
            </w:pPr>
          </w:p>
        </w:tc>
        <w:tc>
          <w:tcPr>
            <w:tcW w:w="2419" w:type="pct"/>
            <w:vAlign w:val="center"/>
          </w:tcPr>
          <w:p w14:paraId="585F7E3C" w14:textId="77777777" w:rsidR="00A00441" w:rsidRPr="00DE24FA" w:rsidRDefault="00A00441" w:rsidP="00EB6C7A">
            <w:pPr>
              <w:spacing w:line="360" w:lineRule="auto"/>
              <w:jc w:val="both"/>
              <w:rPr>
                <w:rFonts w:ascii="Arial" w:hAnsi="Arial" w:cs="Arial"/>
                <w:sz w:val="22"/>
                <w:szCs w:val="22"/>
                <w:lang w:val="es-ES"/>
              </w:rPr>
            </w:pPr>
            <w:r w:rsidRPr="00DE24FA">
              <w:rPr>
                <w:rFonts w:ascii="Arial" w:hAnsi="Arial" w:cs="Arial"/>
                <w:color w:val="000000"/>
                <w:sz w:val="22"/>
                <w:szCs w:val="22"/>
                <w:lang w:val="es-ES"/>
              </w:rPr>
              <w:t>7.1 Las relaciones públicas y otras disciplinas conexas.</w:t>
            </w:r>
          </w:p>
          <w:p w14:paraId="585F7E3D" w14:textId="77777777" w:rsidR="00A00441" w:rsidRPr="00DE24FA" w:rsidRDefault="00A00441" w:rsidP="00EB6C7A">
            <w:pPr>
              <w:spacing w:line="360" w:lineRule="auto"/>
              <w:jc w:val="both"/>
              <w:rPr>
                <w:rFonts w:ascii="Arial" w:hAnsi="Arial" w:cs="Arial"/>
                <w:sz w:val="22"/>
                <w:szCs w:val="22"/>
                <w:lang w:val="es-ES"/>
              </w:rPr>
            </w:pPr>
            <w:r w:rsidRPr="00DE24FA">
              <w:rPr>
                <w:rFonts w:ascii="Arial" w:hAnsi="Arial" w:cs="Arial"/>
                <w:color w:val="000000"/>
                <w:sz w:val="22"/>
                <w:szCs w:val="22"/>
                <w:lang w:val="es-ES"/>
              </w:rPr>
              <w:t>7.2 Normas de la organización.</w:t>
            </w:r>
          </w:p>
          <w:p w14:paraId="585F7E3E" w14:textId="77777777" w:rsidR="00A00441" w:rsidRPr="00DE24FA" w:rsidRDefault="00A00441" w:rsidP="00EB6C7A">
            <w:pPr>
              <w:spacing w:line="360" w:lineRule="auto"/>
              <w:jc w:val="both"/>
              <w:rPr>
                <w:rFonts w:ascii="Arial" w:hAnsi="Arial" w:cs="Arial"/>
                <w:sz w:val="22"/>
                <w:szCs w:val="22"/>
                <w:lang w:val="es-ES"/>
              </w:rPr>
            </w:pPr>
            <w:r w:rsidRPr="00DE24FA">
              <w:rPr>
                <w:rFonts w:ascii="Arial" w:hAnsi="Arial" w:cs="Arial"/>
                <w:b/>
                <w:bCs/>
                <w:color w:val="000000"/>
                <w:sz w:val="22"/>
                <w:szCs w:val="22"/>
                <w:lang w:val="es-ES"/>
              </w:rPr>
              <w:t>7.3 Técnicas de las relaciones públicas (*).</w:t>
            </w:r>
          </w:p>
          <w:p w14:paraId="585F7E3F" w14:textId="77777777" w:rsidR="00A00441" w:rsidRPr="00DE24FA" w:rsidRDefault="00A00441" w:rsidP="00EB6C7A">
            <w:pPr>
              <w:spacing w:line="360" w:lineRule="auto"/>
              <w:jc w:val="both"/>
              <w:rPr>
                <w:rFonts w:ascii="Arial" w:hAnsi="Arial" w:cs="Arial"/>
                <w:sz w:val="22"/>
                <w:szCs w:val="22"/>
                <w:lang w:val="es-ES"/>
              </w:rPr>
            </w:pPr>
            <w:r w:rsidRPr="00DE24FA">
              <w:rPr>
                <w:rFonts w:ascii="Arial" w:hAnsi="Arial" w:cs="Arial"/>
                <w:b/>
                <w:bCs/>
                <w:color w:val="000000"/>
                <w:sz w:val="22"/>
                <w:szCs w:val="22"/>
                <w:lang w:val="es-ES"/>
              </w:rPr>
              <w:t>7.4 Áreas de responsabilidad de la organización (*).</w:t>
            </w:r>
          </w:p>
          <w:p w14:paraId="585F7E40" w14:textId="77777777" w:rsidR="00A00441" w:rsidRPr="00DE24FA" w:rsidRDefault="00A00441" w:rsidP="00EB6C7A">
            <w:pPr>
              <w:spacing w:line="360" w:lineRule="auto"/>
              <w:jc w:val="both"/>
              <w:rPr>
                <w:rFonts w:ascii="Arial" w:hAnsi="Arial" w:cs="Arial"/>
                <w:sz w:val="22"/>
                <w:szCs w:val="22"/>
                <w:lang w:val="es-ES"/>
              </w:rPr>
            </w:pPr>
            <w:r w:rsidRPr="00DE24FA">
              <w:rPr>
                <w:rFonts w:ascii="Arial" w:hAnsi="Arial" w:cs="Arial"/>
                <w:b/>
                <w:bCs/>
                <w:color w:val="000000"/>
                <w:sz w:val="22"/>
                <w:szCs w:val="22"/>
                <w:lang w:val="es-ES"/>
              </w:rPr>
              <w:t>7.5 Manual operativo (*).</w:t>
            </w:r>
          </w:p>
          <w:p w14:paraId="585F7E41" w14:textId="77777777" w:rsidR="00A00441" w:rsidRPr="00DE24FA" w:rsidRDefault="00A00441" w:rsidP="00EB6C7A">
            <w:pPr>
              <w:spacing w:line="360" w:lineRule="auto"/>
              <w:jc w:val="both"/>
              <w:rPr>
                <w:rFonts w:ascii="Arial" w:hAnsi="Arial" w:cs="Arial"/>
                <w:sz w:val="22"/>
                <w:szCs w:val="22"/>
                <w:lang w:val="es-ES"/>
              </w:rPr>
            </w:pPr>
            <w:r w:rsidRPr="00DE24FA">
              <w:rPr>
                <w:rFonts w:ascii="Arial" w:hAnsi="Arial" w:cs="Arial"/>
                <w:b/>
                <w:bCs/>
                <w:color w:val="000000"/>
                <w:sz w:val="22"/>
                <w:szCs w:val="22"/>
                <w:lang w:val="es-ES"/>
              </w:rPr>
              <w:t>7.6 Manuales de estilo (*).</w:t>
            </w:r>
          </w:p>
          <w:p w14:paraId="585F7E42" w14:textId="77777777" w:rsidR="00A00441" w:rsidRPr="00DE24FA" w:rsidRDefault="00A00441" w:rsidP="00EB6C7A">
            <w:pPr>
              <w:spacing w:line="360" w:lineRule="auto"/>
              <w:jc w:val="both"/>
              <w:rPr>
                <w:rFonts w:ascii="Arial" w:hAnsi="Arial" w:cs="Arial"/>
                <w:sz w:val="22"/>
                <w:szCs w:val="22"/>
                <w:lang w:val="es-ES"/>
              </w:rPr>
            </w:pPr>
            <w:r w:rsidRPr="00DE24FA">
              <w:rPr>
                <w:rFonts w:ascii="Arial" w:hAnsi="Arial" w:cs="Arial"/>
                <w:b/>
                <w:bCs/>
                <w:color w:val="000000"/>
                <w:sz w:val="22"/>
                <w:szCs w:val="22"/>
                <w:lang w:val="es-ES"/>
              </w:rPr>
              <w:t>7.7 La política de comunicación empresarial (*).</w:t>
            </w:r>
          </w:p>
          <w:p w14:paraId="585F7E43" w14:textId="77777777" w:rsidR="00A00441" w:rsidRPr="00DE24FA" w:rsidRDefault="00A00441" w:rsidP="00EB6C7A">
            <w:pPr>
              <w:spacing w:line="360" w:lineRule="auto"/>
              <w:jc w:val="both"/>
              <w:rPr>
                <w:rFonts w:ascii="Arial" w:hAnsi="Arial" w:cs="Arial"/>
                <w:sz w:val="22"/>
                <w:szCs w:val="22"/>
                <w:lang w:val="es-ES"/>
              </w:rPr>
            </w:pPr>
            <w:r w:rsidRPr="00DE24FA">
              <w:rPr>
                <w:rFonts w:ascii="Arial" w:hAnsi="Arial" w:cs="Arial"/>
                <w:color w:val="000000"/>
                <w:sz w:val="22"/>
                <w:szCs w:val="22"/>
                <w:lang w:val="es-ES"/>
              </w:rPr>
              <w:t>7.8 Técnicas de dinamización e interacción grupal.</w:t>
            </w:r>
          </w:p>
          <w:p w14:paraId="585F7E44" w14:textId="77777777" w:rsidR="00A00441" w:rsidRPr="00DE24FA" w:rsidRDefault="00A00441" w:rsidP="00EB6C7A">
            <w:pPr>
              <w:spacing w:line="360" w:lineRule="auto"/>
              <w:jc w:val="both"/>
              <w:rPr>
                <w:rFonts w:ascii="Arial" w:hAnsi="Arial" w:cs="Arial"/>
                <w:sz w:val="22"/>
                <w:szCs w:val="22"/>
                <w:lang w:val="es-ES"/>
              </w:rPr>
            </w:pPr>
            <w:r w:rsidRPr="00DE24FA">
              <w:rPr>
                <w:rFonts w:ascii="Arial" w:hAnsi="Arial" w:cs="Arial"/>
                <w:color w:val="000000"/>
                <w:sz w:val="22"/>
                <w:szCs w:val="22"/>
                <w:lang w:val="es-ES"/>
              </w:rPr>
              <w:t>7.9 Protocolo interno.</w:t>
            </w:r>
          </w:p>
          <w:p w14:paraId="585F7E45" w14:textId="77777777" w:rsidR="00AC74C8" w:rsidRPr="00DE24FA" w:rsidRDefault="00A00441" w:rsidP="00EB6C7A">
            <w:pPr>
              <w:spacing w:line="360" w:lineRule="auto"/>
              <w:jc w:val="both"/>
              <w:rPr>
                <w:rFonts w:ascii="Arial" w:hAnsi="Arial" w:cs="Arial"/>
                <w:sz w:val="22"/>
                <w:szCs w:val="22"/>
              </w:rPr>
            </w:pPr>
            <w:r w:rsidRPr="00DE24FA">
              <w:rPr>
                <w:rFonts w:ascii="Arial" w:hAnsi="Arial" w:cs="Arial"/>
                <w:color w:val="000000"/>
                <w:sz w:val="22"/>
                <w:szCs w:val="22"/>
                <w:lang w:val="es-ES"/>
              </w:rPr>
              <w:t>7.10 Protocolo externo.</w:t>
            </w:r>
          </w:p>
        </w:tc>
        <w:tc>
          <w:tcPr>
            <w:tcW w:w="1002" w:type="pct"/>
            <w:gridSpan w:val="2"/>
            <w:vAlign w:val="center"/>
          </w:tcPr>
          <w:p w14:paraId="585F7E46" w14:textId="77777777" w:rsidR="00926164" w:rsidRPr="00DE24FA" w:rsidRDefault="00926164" w:rsidP="006F417A">
            <w:pPr>
              <w:pStyle w:val="Prrafodelista"/>
              <w:spacing w:line="360" w:lineRule="auto"/>
              <w:ind w:left="600" w:right="307"/>
              <w:rPr>
                <w:rFonts w:ascii="Arial" w:hAnsi="Arial" w:cs="Arial"/>
                <w:b/>
                <w:sz w:val="22"/>
                <w:szCs w:val="22"/>
              </w:rPr>
            </w:pPr>
            <w:r w:rsidRPr="00DE24FA">
              <w:rPr>
                <w:rFonts w:ascii="Arial" w:hAnsi="Arial" w:cs="Arial"/>
                <w:b/>
                <w:sz w:val="22"/>
                <w:szCs w:val="22"/>
              </w:rPr>
              <w:t>RA</w:t>
            </w:r>
            <w:r w:rsidR="00EB6C7A" w:rsidRPr="00DE24FA">
              <w:rPr>
                <w:rFonts w:ascii="Arial" w:hAnsi="Arial" w:cs="Arial"/>
                <w:b/>
                <w:sz w:val="22"/>
                <w:szCs w:val="22"/>
              </w:rPr>
              <w:t>4</w:t>
            </w:r>
          </w:p>
          <w:p w14:paraId="585F7E47" w14:textId="1172E87C" w:rsidR="00AC74C8" w:rsidRPr="00DE24FA" w:rsidRDefault="00926164" w:rsidP="006F417A">
            <w:pPr>
              <w:spacing w:line="360" w:lineRule="auto"/>
              <w:ind w:right="307"/>
              <w:jc w:val="center"/>
              <w:rPr>
                <w:rFonts w:ascii="Arial" w:hAnsi="Arial" w:cs="Arial"/>
                <w:sz w:val="22"/>
                <w:szCs w:val="22"/>
                <w:lang w:val="en-GB"/>
              </w:rPr>
            </w:pPr>
            <w:r w:rsidRPr="00DE24FA">
              <w:rPr>
                <w:rFonts w:ascii="Arial" w:hAnsi="Arial" w:cs="Arial"/>
                <w:sz w:val="22"/>
                <w:szCs w:val="22"/>
                <w:lang w:val="en-GB"/>
              </w:rPr>
              <w:t xml:space="preserve">CE: a, b, </w:t>
            </w:r>
            <w:r w:rsidR="00EB6C7A" w:rsidRPr="00DE24FA">
              <w:rPr>
                <w:rFonts w:ascii="Arial" w:hAnsi="Arial" w:cs="Arial"/>
                <w:sz w:val="22"/>
                <w:szCs w:val="22"/>
                <w:lang w:val="en-GB"/>
              </w:rPr>
              <w:t>c, d, e, f</w:t>
            </w:r>
            <w:r w:rsidR="00F318DB">
              <w:rPr>
                <w:rFonts w:ascii="Arial" w:hAnsi="Arial" w:cs="Arial"/>
                <w:sz w:val="22"/>
                <w:szCs w:val="22"/>
                <w:lang w:val="en-GB"/>
              </w:rPr>
              <w:t>, i</w:t>
            </w:r>
          </w:p>
        </w:tc>
      </w:tr>
      <w:tr w:rsidR="00AC74C8" w:rsidRPr="00DE24FA" w14:paraId="585F7E57" w14:textId="77777777" w:rsidTr="00BE2641">
        <w:trPr>
          <w:trHeight w:val="4256"/>
        </w:trPr>
        <w:tc>
          <w:tcPr>
            <w:tcW w:w="1579" w:type="pct"/>
            <w:gridSpan w:val="2"/>
            <w:vAlign w:val="center"/>
          </w:tcPr>
          <w:p w14:paraId="72F389D4" w14:textId="421A76FC" w:rsidR="00947801" w:rsidRPr="00DE24FA" w:rsidRDefault="00947801" w:rsidP="00947801">
            <w:pPr>
              <w:spacing w:line="360" w:lineRule="auto"/>
              <w:jc w:val="center"/>
              <w:rPr>
                <w:rFonts w:ascii="Arial" w:hAnsi="Arial" w:cs="Arial"/>
                <w:b/>
                <w:sz w:val="22"/>
                <w:szCs w:val="22"/>
              </w:rPr>
            </w:pPr>
            <w:r w:rsidRPr="00DE24FA">
              <w:rPr>
                <w:rFonts w:ascii="Arial" w:hAnsi="Arial" w:cs="Arial"/>
                <w:b/>
                <w:sz w:val="22"/>
                <w:szCs w:val="22"/>
              </w:rPr>
              <w:t>U</w:t>
            </w:r>
            <w:r>
              <w:rPr>
                <w:rFonts w:ascii="Arial" w:hAnsi="Arial" w:cs="Arial"/>
                <w:b/>
                <w:sz w:val="22"/>
                <w:szCs w:val="22"/>
              </w:rPr>
              <w:t>NIDAD DE TRABAJO Nº8</w:t>
            </w:r>
          </w:p>
          <w:p w14:paraId="585F7E4A" w14:textId="1CBB254A" w:rsidR="00AC74C8" w:rsidRPr="00DE24FA" w:rsidRDefault="00A00441" w:rsidP="00AD28BA">
            <w:pPr>
              <w:spacing w:line="360" w:lineRule="auto"/>
              <w:jc w:val="center"/>
              <w:rPr>
                <w:rFonts w:ascii="Arial" w:hAnsi="Arial" w:cs="Arial"/>
                <w:b/>
                <w:sz w:val="22"/>
                <w:szCs w:val="22"/>
              </w:rPr>
            </w:pPr>
            <w:r w:rsidRPr="00DE24FA">
              <w:rPr>
                <w:rFonts w:ascii="Arial" w:hAnsi="Arial" w:cs="Arial"/>
                <w:b/>
                <w:sz w:val="22"/>
                <w:szCs w:val="22"/>
              </w:rPr>
              <w:t>Elaboración de cartas de servicios y compromisos de calidad</w:t>
            </w:r>
            <w:r w:rsidR="000E2AF2">
              <w:rPr>
                <w:rFonts w:ascii="Arial" w:hAnsi="Arial" w:cs="Arial"/>
                <w:b/>
                <w:sz w:val="22"/>
                <w:szCs w:val="22"/>
              </w:rPr>
              <w:t xml:space="preserve"> empresarial</w:t>
            </w:r>
          </w:p>
          <w:p w14:paraId="585F7E4B" w14:textId="77777777" w:rsidR="00AC74C8" w:rsidRPr="00DE24FA" w:rsidRDefault="00AC74C8" w:rsidP="00AD28BA">
            <w:pPr>
              <w:spacing w:line="360" w:lineRule="auto"/>
              <w:jc w:val="center"/>
              <w:rPr>
                <w:rFonts w:ascii="Arial" w:hAnsi="Arial" w:cs="Arial"/>
                <w:b/>
                <w:sz w:val="22"/>
                <w:szCs w:val="22"/>
              </w:rPr>
            </w:pPr>
            <w:r w:rsidRPr="00DE24FA">
              <w:rPr>
                <w:rFonts w:ascii="Arial" w:hAnsi="Arial" w:cs="Arial"/>
                <w:b/>
                <w:sz w:val="22"/>
                <w:szCs w:val="22"/>
              </w:rPr>
              <w:t>2ª Evaluación</w:t>
            </w:r>
          </w:p>
          <w:p w14:paraId="585F7E4C" w14:textId="77777777" w:rsidR="00AC74C8" w:rsidRPr="00DE24FA" w:rsidRDefault="008B07F8" w:rsidP="00AD28BA">
            <w:pPr>
              <w:spacing w:line="360" w:lineRule="auto"/>
              <w:jc w:val="center"/>
              <w:rPr>
                <w:rFonts w:ascii="Arial" w:hAnsi="Arial" w:cs="Arial"/>
                <w:b/>
                <w:sz w:val="22"/>
                <w:szCs w:val="22"/>
              </w:rPr>
            </w:pPr>
            <w:r w:rsidRPr="00DE24FA">
              <w:rPr>
                <w:rFonts w:ascii="Arial" w:hAnsi="Arial" w:cs="Arial"/>
                <w:b/>
                <w:sz w:val="22"/>
                <w:szCs w:val="22"/>
              </w:rPr>
              <w:t>10</w:t>
            </w:r>
            <w:r w:rsidR="00570E08" w:rsidRPr="00DE24FA">
              <w:rPr>
                <w:rFonts w:ascii="Arial" w:hAnsi="Arial" w:cs="Arial"/>
                <w:b/>
                <w:sz w:val="22"/>
                <w:szCs w:val="22"/>
              </w:rPr>
              <w:t xml:space="preserve"> </w:t>
            </w:r>
            <w:r w:rsidR="00AC74C8" w:rsidRPr="00DE24FA">
              <w:rPr>
                <w:rFonts w:ascii="Arial" w:hAnsi="Arial" w:cs="Arial"/>
                <w:b/>
                <w:sz w:val="22"/>
                <w:szCs w:val="22"/>
              </w:rPr>
              <w:t>hs</w:t>
            </w:r>
          </w:p>
          <w:p w14:paraId="585F7E4D" w14:textId="77777777" w:rsidR="00AC74C8" w:rsidRPr="00DE24FA" w:rsidRDefault="00AC74C8" w:rsidP="00AD28BA">
            <w:pPr>
              <w:spacing w:line="360" w:lineRule="auto"/>
              <w:jc w:val="center"/>
              <w:rPr>
                <w:rFonts w:ascii="Arial" w:hAnsi="Arial" w:cs="Arial"/>
                <w:b/>
                <w:sz w:val="22"/>
                <w:szCs w:val="22"/>
              </w:rPr>
            </w:pPr>
          </w:p>
        </w:tc>
        <w:tc>
          <w:tcPr>
            <w:tcW w:w="2419" w:type="pct"/>
            <w:vAlign w:val="center"/>
          </w:tcPr>
          <w:p w14:paraId="585F7E4E" w14:textId="77777777" w:rsidR="00A00441" w:rsidRPr="00DE24FA" w:rsidRDefault="00A00441" w:rsidP="00EB6C7A">
            <w:pPr>
              <w:spacing w:line="360" w:lineRule="auto"/>
              <w:jc w:val="both"/>
              <w:rPr>
                <w:rFonts w:ascii="Arial" w:hAnsi="Arial" w:cs="Arial"/>
                <w:sz w:val="22"/>
                <w:szCs w:val="22"/>
                <w:lang w:val="es-ES"/>
              </w:rPr>
            </w:pPr>
            <w:r w:rsidRPr="00DE24FA">
              <w:rPr>
                <w:rFonts w:ascii="Arial" w:hAnsi="Arial" w:cs="Arial"/>
                <w:color w:val="000000"/>
                <w:sz w:val="22"/>
                <w:szCs w:val="22"/>
                <w:lang w:val="es-ES"/>
              </w:rPr>
              <w:t>8.1 Normativa de consumo y legislación básica en materia de reclamaciones.</w:t>
            </w:r>
          </w:p>
          <w:p w14:paraId="585F7E4F" w14:textId="77777777" w:rsidR="00A00441" w:rsidRPr="00DE24FA" w:rsidRDefault="00A00441" w:rsidP="00EB6C7A">
            <w:pPr>
              <w:spacing w:line="360" w:lineRule="auto"/>
              <w:jc w:val="both"/>
              <w:rPr>
                <w:rFonts w:ascii="Arial" w:hAnsi="Arial" w:cs="Arial"/>
                <w:sz w:val="22"/>
                <w:szCs w:val="22"/>
                <w:lang w:val="es-ES"/>
              </w:rPr>
            </w:pPr>
            <w:r w:rsidRPr="00DE24FA">
              <w:rPr>
                <w:rFonts w:ascii="Arial" w:hAnsi="Arial" w:cs="Arial"/>
                <w:b/>
                <w:bCs/>
                <w:color w:val="000000"/>
                <w:sz w:val="22"/>
                <w:szCs w:val="22"/>
                <w:lang w:val="es-ES"/>
              </w:rPr>
              <w:t>8.2 La calidad integral (*).</w:t>
            </w:r>
          </w:p>
          <w:p w14:paraId="585F7E50" w14:textId="77777777" w:rsidR="00A00441" w:rsidRPr="00DE24FA" w:rsidRDefault="00A00441" w:rsidP="00EB6C7A">
            <w:pPr>
              <w:spacing w:line="360" w:lineRule="auto"/>
              <w:jc w:val="both"/>
              <w:rPr>
                <w:rFonts w:ascii="Arial" w:hAnsi="Arial" w:cs="Arial"/>
                <w:sz w:val="22"/>
                <w:szCs w:val="22"/>
                <w:lang w:val="es-ES"/>
              </w:rPr>
            </w:pPr>
            <w:r w:rsidRPr="00DE24FA">
              <w:rPr>
                <w:rFonts w:ascii="Arial" w:hAnsi="Arial" w:cs="Arial"/>
                <w:color w:val="000000"/>
                <w:sz w:val="22"/>
                <w:szCs w:val="22"/>
                <w:lang w:val="es-ES"/>
              </w:rPr>
              <w:t>8.3 Cartas de servicio y compromisos de calidad.</w:t>
            </w:r>
          </w:p>
          <w:p w14:paraId="585F7E51" w14:textId="77777777" w:rsidR="00A00441" w:rsidRPr="00DE24FA" w:rsidRDefault="00A00441" w:rsidP="00EB6C7A">
            <w:pPr>
              <w:spacing w:line="360" w:lineRule="auto"/>
              <w:jc w:val="both"/>
              <w:rPr>
                <w:rFonts w:ascii="Arial" w:hAnsi="Arial" w:cs="Arial"/>
                <w:sz w:val="22"/>
                <w:szCs w:val="22"/>
                <w:lang w:val="es-ES"/>
              </w:rPr>
            </w:pPr>
            <w:r w:rsidRPr="00DE24FA">
              <w:rPr>
                <w:rFonts w:ascii="Arial" w:hAnsi="Arial" w:cs="Arial"/>
                <w:color w:val="000000"/>
                <w:sz w:val="22"/>
                <w:szCs w:val="22"/>
                <w:lang w:val="es-ES"/>
              </w:rPr>
              <w:t>8.4 Rangos de compromiso de calidad.</w:t>
            </w:r>
          </w:p>
          <w:p w14:paraId="585F7E52" w14:textId="77777777" w:rsidR="00A00441" w:rsidRPr="00DE24FA" w:rsidRDefault="00A00441" w:rsidP="00EB6C7A">
            <w:pPr>
              <w:spacing w:line="360" w:lineRule="auto"/>
              <w:jc w:val="both"/>
              <w:rPr>
                <w:rFonts w:ascii="Arial" w:hAnsi="Arial" w:cs="Arial"/>
                <w:sz w:val="22"/>
                <w:szCs w:val="22"/>
                <w:lang w:val="es-ES"/>
              </w:rPr>
            </w:pPr>
            <w:r w:rsidRPr="00DE24FA">
              <w:rPr>
                <w:rFonts w:ascii="Arial" w:hAnsi="Arial" w:cs="Arial"/>
                <w:b/>
                <w:bCs/>
                <w:color w:val="000000"/>
                <w:sz w:val="22"/>
                <w:szCs w:val="22"/>
                <w:lang w:val="es-ES"/>
              </w:rPr>
              <w:t>8.5 Garantías del producto o servicio (*).</w:t>
            </w:r>
          </w:p>
          <w:p w14:paraId="585F7E53" w14:textId="77777777" w:rsidR="00A00441" w:rsidRPr="00DE24FA" w:rsidRDefault="00A00441" w:rsidP="00EB6C7A">
            <w:pPr>
              <w:spacing w:line="360" w:lineRule="auto"/>
              <w:jc w:val="both"/>
              <w:rPr>
                <w:rFonts w:ascii="Arial" w:hAnsi="Arial" w:cs="Arial"/>
                <w:sz w:val="22"/>
                <w:szCs w:val="22"/>
                <w:lang w:val="es-ES"/>
              </w:rPr>
            </w:pPr>
            <w:r w:rsidRPr="00DE24FA">
              <w:rPr>
                <w:rFonts w:ascii="Arial" w:hAnsi="Arial" w:cs="Arial"/>
                <w:color w:val="000000"/>
                <w:sz w:val="22"/>
                <w:szCs w:val="22"/>
                <w:lang w:val="es-ES"/>
              </w:rPr>
              <w:t>8.6 Centros de atención al cliente.</w:t>
            </w:r>
          </w:p>
          <w:p w14:paraId="585F7E54" w14:textId="77777777" w:rsidR="00AC74C8" w:rsidRPr="00DE24FA" w:rsidRDefault="00A00441" w:rsidP="00EB6C7A">
            <w:pPr>
              <w:pStyle w:val="NormalWeb"/>
              <w:spacing w:before="0" w:beforeAutospacing="0" w:after="0" w:afterAutospacing="0" w:line="360" w:lineRule="auto"/>
              <w:jc w:val="both"/>
              <w:rPr>
                <w:sz w:val="22"/>
                <w:szCs w:val="22"/>
              </w:rPr>
            </w:pPr>
            <w:r w:rsidRPr="00DE24FA">
              <w:rPr>
                <w:b/>
                <w:bCs/>
                <w:color w:val="000000"/>
                <w:sz w:val="22"/>
                <w:szCs w:val="22"/>
              </w:rPr>
              <w:t>8.7 Quejas, reclamaciones y sugerencias (*).</w:t>
            </w:r>
          </w:p>
        </w:tc>
        <w:tc>
          <w:tcPr>
            <w:tcW w:w="1002" w:type="pct"/>
            <w:gridSpan w:val="2"/>
            <w:vAlign w:val="center"/>
          </w:tcPr>
          <w:p w14:paraId="585F7E55" w14:textId="77777777" w:rsidR="00926164" w:rsidRPr="00DE24FA" w:rsidRDefault="00EB6C7A" w:rsidP="006F417A">
            <w:pPr>
              <w:pStyle w:val="Prrafodelista"/>
              <w:spacing w:line="360" w:lineRule="auto"/>
              <w:ind w:left="600" w:right="307"/>
              <w:rPr>
                <w:rFonts w:ascii="Arial" w:hAnsi="Arial" w:cs="Arial"/>
                <w:b/>
                <w:sz w:val="22"/>
                <w:szCs w:val="22"/>
              </w:rPr>
            </w:pPr>
            <w:r w:rsidRPr="00DE24FA">
              <w:rPr>
                <w:rFonts w:ascii="Arial" w:hAnsi="Arial" w:cs="Arial"/>
                <w:b/>
                <w:sz w:val="22"/>
                <w:szCs w:val="22"/>
              </w:rPr>
              <w:t>RA5</w:t>
            </w:r>
          </w:p>
          <w:p w14:paraId="585F7E56" w14:textId="3725E1BB" w:rsidR="00AC74C8" w:rsidRPr="00DE24FA" w:rsidRDefault="00926164" w:rsidP="006F417A">
            <w:pPr>
              <w:spacing w:line="360" w:lineRule="auto"/>
              <w:ind w:right="307"/>
              <w:jc w:val="center"/>
              <w:rPr>
                <w:rFonts w:ascii="Arial" w:hAnsi="Arial" w:cs="Arial"/>
                <w:sz w:val="22"/>
                <w:szCs w:val="22"/>
              </w:rPr>
            </w:pPr>
            <w:r w:rsidRPr="00DE24FA">
              <w:rPr>
                <w:rFonts w:ascii="Arial" w:hAnsi="Arial" w:cs="Arial"/>
                <w:sz w:val="22"/>
                <w:szCs w:val="22"/>
              </w:rPr>
              <w:t xml:space="preserve">CE: </w:t>
            </w:r>
            <w:r w:rsidR="00EB6C7A" w:rsidRPr="00DE24FA">
              <w:rPr>
                <w:rFonts w:ascii="Arial" w:hAnsi="Arial" w:cs="Arial"/>
                <w:sz w:val="22"/>
                <w:szCs w:val="22"/>
              </w:rPr>
              <w:t>a, b, c, d, e, f, g</w:t>
            </w:r>
          </w:p>
        </w:tc>
      </w:tr>
      <w:tr w:rsidR="00A00441" w:rsidRPr="00DE24FA" w14:paraId="585F7E66" w14:textId="77777777" w:rsidTr="004F6E94">
        <w:trPr>
          <w:trHeight w:val="4589"/>
        </w:trPr>
        <w:tc>
          <w:tcPr>
            <w:tcW w:w="1393" w:type="pct"/>
            <w:vAlign w:val="center"/>
          </w:tcPr>
          <w:p w14:paraId="2EBEDCFD" w14:textId="1A1AC157" w:rsidR="00947801" w:rsidRPr="00DE24FA" w:rsidRDefault="00947801" w:rsidP="00947801">
            <w:pPr>
              <w:spacing w:line="360" w:lineRule="auto"/>
              <w:jc w:val="center"/>
              <w:rPr>
                <w:rFonts w:ascii="Arial" w:hAnsi="Arial" w:cs="Arial"/>
                <w:b/>
                <w:sz w:val="22"/>
                <w:szCs w:val="22"/>
              </w:rPr>
            </w:pPr>
            <w:r w:rsidRPr="00DE24FA">
              <w:rPr>
                <w:rFonts w:ascii="Arial" w:hAnsi="Arial" w:cs="Arial"/>
                <w:b/>
                <w:sz w:val="22"/>
                <w:szCs w:val="22"/>
              </w:rPr>
              <w:lastRenderedPageBreak/>
              <w:t>U</w:t>
            </w:r>
            <w:r>
              <w:rPr>
                <w:rFonts w:ascii="Arial" w:hAnsi="Arial" w:cs="Arial"/>
                <w:b/>
                <w:sz w:val="22"/>
                <w:szCs w:val="22"/>
              </w:rPr>
              <w:t>NIDAD DE TRABAJO Nº9</w:t>
            </w:r>
          </w:p>
          <w:p w14:paraId="585F7E59" w14:textId="77777777" w:rsidR="00A00441" w:rsidRPr="00DE24FA" w:rsidRDefault="00A00441" w:rsidP="00AD28BA">
            <w:pPr>
              <w:spacing w:line="360" w:lineRule="auto"/>
              <w:jc w:val="center"/>
              <w:rPr>
                <w:rFonts w:ascii="Arial" w:hAnsi="Arial" w:cs="Arial"/>
                <w:b/>
                <w:sz w:val="22"/>
                <w:szCs w:val="22"/>
              </w:rPr>
            </w:pPr>
            <w:r w:rsidRPr="00DE24FA">
              <w:rPr>
                <w:rFonts w:ascii="Arial" w:hAnsi="Arial" w:cs="Arial"/>
                <w:b/>
                <w:sz w:val="22"/>
                <w:szCs w:val="22"/>
              </w:rPr>
              <w:t>Promoción de actitudes de atención al cliente o usuario</w:t>
            </w:r>
          </w:p>
          <w:p w14:paraId="585F7E5A" w14:textId="77777777" w:rsidR="00A00441" w:rsidRPr="00DE24FA" w:rsidRDefault="00A00441" w:rsidP="00A00441">
            <w:pPr>
              <w:spacing w:line="360" w:lineRule="auto"/>
              <w:jc w:val="center"/>
              <w:rPr>
                <w:rFonts w:ascii="Arial" w:hAnsi="Arial" w:cs="Arial"/>
                <w:b/>
                <w:sz w:val="22"/>
                <w:szCs w:val="22"/>
              </w:rPr>
            </w:pPr>
            <w:r w:rsidRPr="00DE24FA">
              <w:rPr>
                <w:rFonts w:ascii="Arial" w:hAnsi="Arial" w:cs="Arial"/>
                <w:b/>
                <w:sz w:val="22"/>
                <w:szCs w:val="22"/>
              </w:rPr>
              <w:t>2ª Evaluación</w:t>
            </w:r>
          </w:p>
          <w:p w14:paraId="585F7E5B" w14:textId="77777777" w:rsidR="00A00441" w:rsidRPr="00DE24FA" w:rsidRDefault="008B07F8" w:rsidP="00463993">
            <w:pPr>
              <w:spacing w:line="360" w:lineRule="auto"/>
              <w:ind w:left="708" w:hanging="708"/>
              <w:jc w:val="center"/>
              <w:rPr>
                <w:rFonts w:ascii="Arial" w:hAnsi="Arial" w:cs="Arial"/>
                <w:b/>
                <w:sz w:val="22"/>
                <w:szCs w:val="22"/>
              </w:rPr>
            </w:pPr>
            <w:r w:rsidRPr="00DE24FA">
              <w:rPr>
                <w:rFonts w:ascii="Arial" w:hAnsi="Arial" w:cs="Arial"/>
                <w:b/>
                <w:sz w:val="22"/>
                <w:szCs w:val="22"/>
              </w:rPr>
              <w:t>9</w:t>
            </w:r>
            <w:r w:rsidR="005859B1" w:rsidRPr="00DE24FA">
              <w:rPr>
                <w:rFonts w:ascii="Arial" w:hAnsi="Arial" w:cs="Arial"/>
                <w:b/>
                <w:sz w:val="22"/>
                <w:szCs w:val="22"/>
              </w:rPr>
              <w:t xml:space="preserve"> </w:t>
            </w:r>
            <w:r w:rsidR="00A00441" w:rsidRPr="00DE24FA">
              <w:rPr>
                <w:rFonts w:ascii="Arial" w:hAnsi="Arial" w:cs="Arial"/>
                <w:b/>
                <w:sz w:val="22"/>
                <w:szCs w:val="22"/>
              </w:rPr>
              <w:t>hs</w:t>
            </w:r>
          </w:p>
        </w:tc>
        <w:tc>
          <w:tcPr>
            <w:tcW w:w="2862" w:type="pct"/>
            <w:gridSpan w:val="3"/>
            <w:vAlign w:val="center"/>
          </w:tcPr>
          <w:p w14:paraId="585F7E5C" w14:textId="77777777" w:rsidR="00A00441" w:rsidRPr="00DE24FA" w:rsidRDefault="00A00441" w:rsidP="00EB6C7A">
            <w:pPr>
              <w:spacing w:line="360" w:lineRule="auto"/>
              <w:jc w:val="both"/>
              <w:rPr>
                <w:rFonts w:ascii="Arial" w:hAnsi="Arial" w:cs="Arial"/>
                <w:sz w:val="22"/>
                <w:szCs w:val="22"/>
                <w:lang w:val="es-ES"/>
              </w:rPr>
            </w:pPr>
            <w:r w:rsidRPr="00DE24FA">
              <w:rPr>
                <w:rFonts w:ascii="Arial" w:hAnsi="Arial" w:cs="Arial"/>
                <w:b/>
                <w:bCs/>
                <w:color w:val="000000"/>
                <w:sz w:val="22"/>
                <w:szCs w:val="22"/>
                <w:lang w:val="es-ES"/>
              </w:rPr>
              <w:t>9.1 Código deontológico (*).</w:t>
            </w:r>
          </w:p>
          <w:p w14:paraId="585F7E5D" w14:textId="77777777" w:rsidR="00A00441" w:rsidRPr="00DE24FA" w:rsidRDefault="00A00441" w:rsidP="00EB6C7A">
            <w:pPr>
              <w:spacing w:line="360" w:lineRule="auto"/>
              <w:jc w:val="both"/>
              <w:rPr>
                <w:rFonts w:ascii="Arial" w:hAnsi="Arial" w:cs="Arial"/>
                <w:sz w:val="22"/>
                <w:szCs w:val="22"/>
                <w:lang w:val="es-ES"/>
              </w:rPr>
            </w:pPr>
            <w:r w:rsidRPr="00DE24FA">
              <w:rPr>
                <w:rFonts w:ascii="Arial" w:hAnsi="Arial" w:cs="Arial"/>
                <w:b/>
                <w:bCs/>
                <w:color w:val="000000"/>
                <w:sz w:val="22"/>
                <w:szCs w:val="22"/>
                <w:lang w:val="es-ES"/>
              </w:rPr>
              <w:t>9.2 Análisis de las expectativas de los diferentes tipos de clientes o usuarios (*).</w:t>
            </w:r>
          </w:p>
          <w:p w14:paraId="585F7E5E" w14:textId="77777777" w:rsidR="00A00441" w:rsidRPr="00DE24FA" w:rsidRDefault="00A00441" w:rsidP="00EB6C7A">
            <w:pPr>
              <w:spacing w:line="360" w:lineRule="auto"/>
              <w:jc w:val="both"/>
              <w:rPr>
                <w:rFonts w:ascii="Arial" w:hAnsi="Arial" w:cs="Arial"/>
                <w:sz w:val="22"/>
                <w:szCs w:val="22"/>
                <w:lang w:val="es-ES"/>
              </w:rPr>
            </w:pPr>
            <w:r w:rsidRPr="00DE24FA">
              <w:rPr>
                <w:rFonts w:ascii="Arial" w:hAnsi="Arial" w:cs="Arial"/>
                <w:b/>
                <w:bCs/>
                <w:color w:val="000000"/>
                <w:sz w:val="22"/>
                <w:szCs w:val="22"/>
                <w:lang w:val="es-ES"/>
              </w:rPr>
              <w:t>9.3 Atención al cliente o usuario y al proveedor (*).</w:t>
            </w:r>
          </w:p>
          <w:p w14:paraId="585F7E5F" w14:textId="77777777" w:rsidR="00A00441" w:rsidRPr="00DE24FA" w:rsidRDefault="00A00441" w:rsidP="00EB6C7A">
            <w:pPr>
              <w:spacing w:line="360" w:lineRule="auto"/>
              <w:jc w:val="both"/>
              <w:rPr>
                <w:rFonts w:ascii="Arial" w:hAnsi="Arial" w:cs="Arial"/>
                <w:sz w:val="22"/>
                <w:szCs w:val="22"/>
                <w:lang w:val="es-ES"/>
              </w:rPr>
            </w:pPr>
            <w:r w:rsidRPr="00DE24FA">
              <w:rPr>
                <w:rFonts w:ascii="Arial" w:hAnsi="Arial" w:cs="Arial"/>
                <w:color w:val="000000"/>
                <w:sz w:val="22"/>
                <w:szCs w:val="22"/>
                <w:lang w:val="es-ES"/>
              </w:rPr>
              <w:t>9.4 La cultura de empresa.</w:t>
            </w:r>
          </w:p>
          <w:p w14:paraId="585F7E60" w14:textId="77777777" w:rsidR="00A00441" w:rsidRPr="00DE24FA" w:rsidRDefault="00A00441" w:rsidP="00EB6C7A">
            <w:pPr>
              <w:spacing w:line="360" w:lineRule="auto"/>
              <w:jc w:val="both"/>
              <w:rPr>
                <w:rFonts w:ascii="Arial" w:hAnsi="Arial" w:cs="Arial"/>
                <w:sz w:val="22"/>
                <w:szCs w:val="22"/>
                <w:lang w:val="es-ES"/>
              </w:rPr>
            </w:pPr>
            <w:r w:rsidRPr="00DE24FA">
              <w:rPr>
                <w:rFonts w:ascii="Arial" w:hAnsi="Arial" w:cs="Arial"/>
                <w:color w:val="000000"/>
                <w:sz w:val="22"/>
                <w:szCs w:val="22"/>
                <w:lang w:val="es-ES"/>
              </w:rPr>
              <w:t>9.5 El asistente de dirección como reflejo de la imagen corporativa de la empresa frente al cliente o usuario.</w:t>
            </w:r>
          </w:p>
          <w:p w14:paraId="585F7E61" w14:textId="77777777" w:rsidR="00A00441" w:rsidRPr="00DE24FA" w:rsidRDefault="00A00441" w:rsidP="00EB6C7A">
            <w:pPr>
              <w:spacing w:line="360" w:lineRule="auto"/>
              <w:jc w:val="both"/>
              <w:rPr>
                <w:rFonts w:ascii="Arial" w:hAnsi="Arial" w:cs="Arial"/>
                <w:sz w:val="22"/>
                <w:szCs w:val="22"/>
                <w:lang w:val="es-ES"/>
              </w:rPr>
            </w:pPr>
            <w:r w:rsidRPr="00DE24FA">
              <w:rPr>
                <w:rFonts w:ascii="Arial" w:hAnsi="Arial" w:cs="Arial"/>
                <w:color w:val="000000"/>
                <w:sz w:val="22"/>
                <w:szCs w:val="22"/>
                <w:lang w:val="es-ES"/>
              </w:rPr>
              <w:t>9.6 Habilidades sociales en la atención al cliente o usuario.</w:t>
            </w:r>
          </w:p>
          <w:p w14:paraId="585F7E62" w14:textId="77777777" w:rsidR="00A00441" w:rsidRPr="00DE24FA" w:rsidRDefault="00A00441" w:rsidP="00EB6C7A">
            <w:pPr>
              <w:spacing w:line="360" w:lineRule="auto"/>
              <w:jc w:val="both"/>
              <w:rPr>
                <w:rFonts w:ascii="Arial" w:hAnsi="Arial" w:cs="Arial"/>
                <w:sz w:val="22"/>
                <w:szCs w:val="22"/>
                <w:lang w:val="es-ES"/>
              </w:rPr>
            </w:pPr>
            <w:r w:rsidRPr="00DE24FA">
              <w:rPr>
                <w:rFonts w:ascii="Arial" w:hAnsi="Arial" w:cs="Arial"/>
                <w:color w:val="000000"/>
                <w:sz w:val="22"/>
                <w:szCs w:val="22"/>
                <w:lang w:val="es-ES"/>
              </w:rPr>
              <w:t>9.7 Valoración de la actitud de servicio al cliente y actitud profesional.</w:t>
            </w:r>
          </w:p>
          <w:p w14:paraId="585F7E63" w14:textId="77777777" w:rsidR="00A00441" w:rsidRPr="00DE24FA" w:rsidRDefault="00A00441" w:rsidP="00EB6C7A">
            <w:pPr>
              <w:spacing w:line="360" w:lineRule="auto"/>
              <w:jc w:val="both"/>
              <w:rPr>
                <w:rFonts w:ascii="Arial" w:hAnsi="Arial" w:cs="Arial"/>
                <w:color w:val="000000"/>
                <w:sz w:val="22"/>
                <w:szCs w:val="22"/>
                <w:lang w:val="es-ES"/>
              </w:rPr>
            </w:pPr>
            <w:r w:rsidRPr="00DE24FA">
              <w:rPr>
                <w:rFonts w:ascii="Arial" w:hAnsi="Arial" w:cs="Arial"/>
                <w:color w:val="000000"/>
                <w:sz w:val="22"/>
                <w:szCs w:val="22"/>
                <w:lang w:val="es-ES"/>
              </w:rPr>
              <w:t>9.8 Protección de datos: aseguramiento de la reserva y confidencialidad.</w:t>
            </w:r>
          </w:p>
        </w:tc>
        <w:tc>
          <w:tcPr>
            <w:tcW w:w="745" w:type="pct"/>
            <w:vAlign w:val="center"/>
          </w:tcPr>
          <w:p w14:paraId="281971A7" w14:textId="77777777" w:rsidR="00E850E0" w:rsidRDefault="0026754A" w:rsidP="00E850E0">
            <w:pPr>
              <w:pStyle w:val="Prrafodelista"/>
              <w:spacing w:line="360" w:lineRule="auto"/>
              <w:ind w:left="0" w:right="200"/>
              <w:jc w:val="center"/>
              <w:rPr>
                <w:rFonts w:ascii="Arial" w:hAnsi="Arial" w:cs="Arial"/>
                <w:b/>
                <w:sz w:val="22"/>
                <w:szCs w:val="22"/>
              </w:rPr>
            </w:pPr>
            <w:r w:rsidRPr="00DE24FA">
              <w:rPr>
                <w:rFonts w:ascii="Arial" w:hAnsi="Arial" w:cs="Arial"/>
                <w:b/>
                <w:sz w:val="22"/>
                <w:szCs w:val="22"/>
              </w:rPr>
              <w:t>RA6</w:t>
            </w:r>
          </w:p>
          <w:p w14:paraId="585F7E65" w14:textId="20CB08B3" w:rsidR="00A00441" w:rsidRPr="00DE24FA" w:rsidRDefault="0026754A" w:rsidP="00E850E0">
            <w:pPr>
              <w:pStyle w:val="Prrafodelista"/>
              <w:spacing w:line="360" w:lineRule="auto"/>
              <w:ind w:left="0" w:right="200"/>
              <w:jc w:val="center"/>
              <w:rPr>
                <w:rFonts w:ascii="Arial" w:hAnsi="Arial" w:cs="Arial"/>
                <w:b/>
                <w:sz w:val="22"/>
                <w:szCs w:val="22"/>
              </w:rPr>
            </w:pPr>
            <w:r w:rsidRPr="00DE24FA">
              <w:rPr>
                <w:rFonts w:ascii="Arial" w:hAnsi="Arial" w:cs="Arial"/>
                <w:sz w:val="22"/>
                <w:szCs w:val="22"/>
              </w:rPr>
              <w:t xml:space="preserve">CE: a, b, c, f, </w:t>
            </w:r>
            <w:r w:rsidR="005D5D98">
              <w:rPr>
                <w:rFonts w:ascii="Arial" w:hAnsi="Arial" w:cs="Arial"/>
                <w:sz w:val="22"/>
                <w:szCs w:val="22"/>
              </w:rPr>
              <w:t>g</w:t>
            </w:r>
          </w:p>
        </w:tc>
      </w:tr>
      <w:tr w:rsidR="00AB44EB" w:rsidRPr="00DE24FA" w14:paraId="60EB2312" w14:textId="77777777" w:rsidTr="004F6E94">
        <w:trPr>
          <w:trHeight w:val="1295"/>
        </w:trPr>
        <w:tc>
          <w:tcPr>
            <w:tcW w:w="1393" w:type="pct"/>
            <w:vAlign w:val="center"/>
          </w:tcPr>
          <w:p w14:paraId="3A8ED968" w14:textId="38E83060" w:rsidR="00AB44EB" w:rsidRDefault="00AB44EB" w:rsidP="00826722">
            <w:pPr>
              <w:spacing w:line="360" w:lineRule="auto"/>
              <w:jc w:val="center"/>
              <w:rPr>
                <w:rFonts w:ascii="Arial" w:hAnsi="Arial" w:cs="Arial"/>
                <w:b/>
                <w:sz w:val="22"/>
                <w:szCs w:val="22"/>
              </w:rPr>
            </w:pPr>
            <w:r>
              <w:rPr>
                <w:rFonts w:ascii="Arial" w:hAnsi="Arial" w:cs="Arial"/>
                <w:b/>
                <w:sz w:val="22"/>
                <w:szCs w:val="22"/>
              </w:rPr>
              <w:t>FASE DE FORMACIÓN EN EMPRESA (FFE)</w:t>
            </w:r>
          </w:p>
          <w:p w14:paraId="00DB0145" w14:textId="76F69DB7" w:rsidR="00AB44EB" w:rsidRDefault="00AB44EB" w:rsidP="00947801">
            <w:pPr>
              <w:spacing w:line="360" w:lineRule="auto"/>
              <w:jc w:val="center"/>
              <w:rPr>
                <w:rFonts w:ascii="Arial" w:hAnsi="Arial" w:cs="Arial"/>
                <w:b/>
                <w:sz w:val="22"/>
                <w:szCs w:val="22"/>
              </w:rPr>
            </w:pPr>
            <w:r>
              <w:rPr>
                <w:rFonts w:ascii="Arial" w:hAnsi="Arial" w:cs="Arial"/>
                <w:b/>
                <w:sz w:val="22"/>
                <w:szCs w:val="22"/>
              </w:rPr>
              <w:t>3ª Evaluación</w:t>
            </w:r>
          </w:p>
          <w:p w14:paraId="47E1AF94" w14:textId="47C81966" w:rsidR="00AB44EB" w:rsidRPr="00DE24FA" w:rsidRDefault="00AB44EB" w:rsidP="00826722">
            <w:pPr>
              <w:spacing w:line="360" w:lineRule="auto"/>
              <w:jc w:val="center"/>
              <w:rPr>
                <w:rFonts w:ascii="Arial" w:hAnsi="Arial" w:cs="Arial"/>
                <w:b/>
                <w:sz w:val="22"/>
                <w:szCs w:val="22"/>
              </w:rPr>
            </w:pPr>
            <w:r>
              <w:rPr>
                <w:rFonts w:ascii="Arial" w:hAnsi="Arial" w:cs="Arial"/>
                <w:b/>
                <w:sz w:val="22"/>
                <w:szCs w:val="22"/>
              </w:rPr>
              <w:t>24 hs</w:t>
            </w:r>
          </w:p>
        </w:tc>
        <w:tc>
          <w:tcPr>
            <w:tcW w:w="3607" w:type="pct"/>
            <w:gridSpan w:val="4"/>
            <w:vAlign w:val="center"/>
          </w:tcPr>
          <w:p w14:paraId="4251A717" w14:textId="2E255E73" w:rsidR="00F00B87" w:rsidRPr="00826722" w:rsidRDefault="00F00B87" w:rsidP="00826722">
            <w:pPr>
              <w:pStyle w:val="Prrafodelista"/>
              <w:spacing w:line="360" w:lineRule="auto"/>
              <w:ind w:left="-110" w:right="307"/>
              <w:jc w:val="center"/>
              <w:rPr>
                <w:rFonts w:ascii="Arial" w:hAnsi="Arial" w:cs="Arial"/>
                <w:b/>
                <w:sz w:val="22"/>
                <w:szCs w:val="22"/>
              </w:rPr>
            </w:pPr>
            <w:r>
              <w:rPr>
                <w:rFonts w:ascii="Arial" w:hAnsi="Arial" w:cs="Arial"/>
                <w:b/>
                <w:sz w:val="22"/>
                <w:szCs w:val="22"/>
              </w:rPr>
              <w:t>RA4</w:t>
            </w:r>
            <w:r w:rsidR="00826722">
              <w:rPr>
                <w:rFonts w:ascii="Arial" w:hAnsi="Arial" w:cs="Arial"/>
                <w:b/>
                <w:sz w:val="22"/>
                <w:szCs w:val="22"/>
              </w:rPr>
              <w:t xml:space="preserve"> </w:t>
            </w:r>
            <w:r w:rsidRPr="00826722">
              <w:rPr>
                <w:rFonts w:ascii="Arial" w:hAnsi="Arial" w:cs="Arial"/>
                <w:bCs/>
                <w:sz w:val="22"/>
                <w:szCs w:val="22"/>
              </w:rPr>
              <w:t>CE: g, h, j</w:t>
            </w:r>
          </w:p>
          <w:p w14:paraId="2F8EAA31" w14:textId="77777777" w:rsidR="00F00B87" w:rsidRDefault="00F00B87" w:rsidP="00826722">
            <w:pPr>
              <w:pStyle w:val="Prrafodelista"/>
              <w:spacing w:line="360" w:lineRule="auto"/>
              <w:ind w:left="-110" w:right="307"/>
              <w:jc w:val="center"/>
              <w:rPr>
                <w:rFonts w:ascii="Arial" w:hAnsi="Arial" w:cs="Arial"/>
                <w:bCs/>
                <w:sz w:val="22"/>
                <w:szCs w:val="22"/>
              </w:rPr>
            </w:pPr>
            <w:r>
              <w:rPr>
                <w:rFonts w:ascii="Arial" w:hAnsi="Arial" w:cs="Arial"/>
                <w:b/>
                <w:sz w:val="22"/>
                <w:szCs w:val="22"/>
              </w:rPr>
              <w:t>RA5</w:t>
            </w:r>
            <w:r w:rsidR="00826722">
              <w:rPr>
                <w:rFonts w:ascii="Arial" w:hAnsi="Arial" w:cs="Arial"/>
                <w:b/>
                <w:sz w:val="22"/>
                <w:szCs w:val="22"/>
              </w:rPr>
              <w:t xml:space="preserve"> </w:t>
            </w:r>
            <w:r w:rsidRPr="00826722">
              <w:rPr>
                <w:rFonts w:ascii="Arial" w:hAnsi="Arial" w:cs="Arial"/>
                <w:bCs/>
                <w:sz w:val="22"/>
                <w:szCs w:val="22"/>
              </w:rPr>
              <w:t>CE: h</w:t>
            </w:r>
          </w:p>
          <w:p w14:paraId="48F1021E" w14:textId="5B813F16" w:rsidR="005D5D98" w:rsidRPr="005D5D98" w:rsidRDefault="005D5D98" w:rsidP="00826722">
            <w:pPr>
              <w:pStyle w:val="Prrafodelista"/>
              <w:spacing w:line="360" w:lineRule="auto"/>
              <w:ind w:left="-110" w:right="307"/>
              <w:jc w:val="center"/>
              <w:rPr>
                <w:rFonts w:ascii="Arial" w:hAnsi="Arial" w:cs="Arial"/>
                <w:bCs/>
                <w:sz w:val="22"/>
                <w:szCs w:val="22"/>
              </w:rPr>
            </w:pPr>
            <w:r>
              <w:rPr>
                <w:rFonts w:ascii="Arial" w:hAnsi="Arial" w:cs="Arial"/>
                <w:b/>
                <w:sz w:val="22"/>
                <w:szCs w:val="22"/>
              </w:rPr>
              <w:t xml:space="preserve">RA6 </w:t>
            </w:r>
            <w:r>
              <w:rPr>
                <w:rFonts w:ascii="Arial" w:hAnsi="Arial" w:cs="Arial"/>
                <w:bCs/>
                <w:sz w:val="22"/>
                <w:szCs w:val="22"/>
              </w:rPr>
              <w:t>CE: d, e, h, i, j</w:t>
            </w:r>
          </w:p>
        </w:tc>
      </w:tr>
    </w:tbl>
    <w:p w14:paraId="585F7E69" w14:textId="77777777" w:rsidR="00905A52" w:rsidRPr="00DE24FA" w:rsidRDefault="00905A52" w:rsidP="002C3436">
      <w:pPr>
        <w:rPr>
          <w:rFonts w:ascii="Arial" w:hAnsi="Arial" w:cs="Arial"/>
        </w:rPr>
      </w:pPr>
    </w:p>
    <w:p w14:paraId="585F7E6A" w14:textId="77777777" w:rsidR="00905A52" w:rsidRPr="00DE24FA" w:rsidRDefault="00905A52" w:rsidP="002C3436">
      <w:pPr>
        <w:rPr>
          <w:rFonts w:ascii="Arial" w:hAnsi="Arial" w:cs="Arial"/>
        </w:rPr>
      </w:pPr>
    </w:p>
    <w:tbl>
      <w:tblPr>
        <w:tblStyle w:val="Tablaconcuadrcula"/>
        <w:tblpPr w:leftFromText="141" w:rightFromText="141" w:vertAnchor="text" w:horzAnchor="margin" w:tblpY="-6"/>
        <w:tblW w:w="9615" w:type="dxa"/>
        <w:tblLook w:val="04A0" w:firstRow="1" w:lastRow="0" w:firstColumn="1" w:lastColumn="0" w:noHBand="0" w:noVBand="1"/>
      </w:tblPr>
      <w:tblGrid>
        <w:gridCol w:w="1666"/>
        <w:gridCol w:w="7949"/>
      </w:tblGrid>
      <w:tr w:rsidR="000152AB" w:rsidRPr="00DE24FA" w14:paraId="585F7EA1" w14:textId="77777777" w:rsidTr="00E27712">
        <w:trPr>
          <w:trHeight w:val="556"/>
        </w:trPr>
        <w:tc>
          <w:tcPr>
            <w:tcW w:w="1838" w:type="dxa"/>
            <w:shd w:val="clear" w:color="auto" w:fill="D9D9D9" w:themeFill="background1" w:themeFillShade="D9"/>
            <w:vAlign w:val="center"/>
          </w:tcPr>
          <w:p w14:paraId="585F7E6B" w14:textId="5C94E72E" w:rsidR="000152AB" w:rsidRPr="00DE24FA" w:rsidRDefault="000152AB" w:rsidP="00F5734C">
            <w:pPr>
              <w:spacing w:line="360" w:lineRule="auto"/>
              <w:jc w:val="center"/>
              <w:rPr>
                <w:rFonts w:ascii="Arial" w:hAnsi="Arial" w:cs="Arial"/>
                <w:b/>
              </w:rPr>
            </w:pPr>
            <w:r w:rsidRPr="00DE24FA">
              <w:rPr>
                <w:rFonts w:ascii="Arial" w:hAnsi="Arial" w:cs="Arial"/>
                <w:b/>
              </w:rPr>
              <w:t>DISTRIBUCIÓN TEMPORAL DE UNIDADES</w:t>
            </w:r>
            <w:r w:rsidR="00C2730E">
              <w:rPr>
                <w:rFonts w:ascii="Arial" w:hAnsi="Arial" w:cs="Arial"/>
                <w:b/>
              </w:rPr>
              <w:t xml:space="preserve"> DE TRABAJO</w:t>
            </w:r>
          </w:p>
        </w:tc>
        <w:tc>
          <w:tcPr>
            <w:tcW w:w="7777" w:type="dxa"/>
          </w:tcPr>
          <w:tbl>
            <w:tblPr>
              <w:tblStyle w:val="Tablaconcuadrcula"/>
              <w:tblW w:w="7723" w:type="dxa"/>
              <w:tblLook w:val="04A0" w:firstRow="1" w:lastRow="0" w:firstColumn="1" w:lastColumn="0" w:noHBand="0" w:noVBand="1"/>
            </w:tblPr>
            <w:tblGrid>
              <w:gridCol w:w="1897"/>
              <w:gridCol w:w="2424"/>
              <w:gridCol w:w="3402"/>
            </w:tblGrid>
            <w:tr w:rsidR="000152AB" w:rsidRPr="00DE24FA" w14:paraId="585F7E70" w14:textId="77777777" w:rsidTr="007664D0">
              <w:tc>
                <w:tcPr>
                  <w:tcW w:w="4321" w:type="dxa"/>
                  <w:gridSpan w:val="2"/>
                  <w:shd w:val="clear" w:color="auto" w:fill="D9D9D9" w:themeFill="background1" w:themeFillShade="D9"/>
                  <w:vAlign w:val="center"/>
                </w:tcPr>
                <w:p w14:paraId="585F7E6E" w14:textId="0FA688B4" w:rsidR="000152AB" w:rsidRPr="00DE24FA" w:rsidRDefault="000152AB" w:rsidP="00C86039">
                  <w:pPr>
                    <w:framePr w:hSpace="141" w:wrap="around" w:vAnchor="text" w:hAnchor="margin" w:y="-6"/>
                    <w:spacing w:line="360" w:lineRule="auto"/>
                    <w:jc w:val="center"/>
                    <w:rPr>
                      <w:rFonts w:ascii="Arial" w:hAnsi="Arial" w:cs="Arial"/>
                      <w:b/>
                    </w:rPr>
                  </w:pPr>
                  <w:r w:rsidRPr="00DE24FA">
                    <w:rPr>
                      <w:rFonts w:ascii="Arial" w:hAnsi="Arial" w:cs="Arial"/>
                      <w:b/>
                    </w:rPr>
                    <w:t xml:space="preserve">UNIDADES </w:t>
                  </w:r>
                  <w:r w:rsidR="00CA102F">
                    <w:rPr>
                      <w:rFonts w:ascii="Arial" w:hAnsi="Arial" w:cs="Arial"/>
                      <w:b/>
                    </w:rPr>
                    <w:t>DE TRABAJO</w:t>
                  </w:r>
                </w:p>
              </w:tc>
              <w:tc>
                <w:tcPr>
                  <w:tcW w:w="3402" w:type="dxa"/>
                  <w:shd w:val="clear" w:color="auto" w:fill="D9D9D9" w:themeFill="background1" w:themeFillShade="D9"/>
                  <w:vAlign w:val="center"/>
                </w:tcPr>
                <w:p w14:paraId="585F7E6F" w14:textId="77777777" w:rsidR="000152AB" w:rsidRPr="00DE24FA" w:rsidRDefault="000152AB" w:rsidP="00C86039">
                  <w:pPr>
                    <w:framePr w:hSpace="141" w:wrap="around" w:vAnchor="text" w:hAnchor="margin" w:y="-6"/>
                    <w:spacing w:line="360" w:lineRule="auto"/>
                    <w:jc w:val="center"/>
                    <w:rPr>
                      <w:rFonts w:ascii="Arial" w:hAnsi="Arial" w:cs="Arial"/>
                      <w:b/>
                    </w:rPr>
                  </w:pPr>
                  <w:r w:rsidRPr="00DE24FA">
                    <w:rPr>
                      <w:rFonts w:ascii="Arial" w:hAnsi="Arial" w:cs="Arial"/>
                      <w:b/>
                    </w:rPr>
                    <w:t>ASIGNACIÓN HORARIA</w:t>
                  </w:r>
                </w:p>
              </w:tc>
            </w:tr>
            <w:tr w:rsidR="000152AB" w:rsidRPr="00DE24FA" w14:paraId="585F7E74" w14:textId="77777777" w:rsidTr="007664D0">
              <w:trPr>
                <w:trHeight w:val="126"/>
              </w:trPr>
              <w:tc>
                <w:tcPr>
                  <w:tcW w:w="1897" w:type="dxa"/>
                  <w:vMerge w:val="restart"/>
                  <w:shd w:val="clear" w:color="auto" w:fill="C6D9F1" w:themeFill="text2" w:themeFillTint="33"/>
                  <w:vAlign w:val="center"/>
                </w:tcPr>
                <w:p w14:paraId="585F7E71" w14:textId="77777777" w:rsidR="000152AB" w:rsidRPr="00DE24FA" w:rsidRDefault="000152AB" w:rsidP="00C86039">
                  <w:pPr>
                    <w:framePr w:hSpace="141" w:wrap="around" w:vAnchor="text" w:hAnchor="margin" w:y="-6"/>
                    <w:spacing w:line="360" w:lineRule="auto"/>
                    <w:jc w:val="center"/>
                    <w:rPr>
                      <w:rFonts w:ascii="Arial" w:hAnsi="Arial" w:cs="Arial"/>
                      <w:b/>
                    </w:rPr>
                  </w:pPr>
                  <w:r w:rsidRPr="00DE24FA">
                    <w:rPr>
                      <w:rFonts w:ascii="Arial" w:hAnsi="Arial" w:cs="Arial"/>
                      <w:b/>
                    </w:rPr>
                    <w:t>1ª EVALUACIÓN</w:t>
                  </w:r>
                </w:p>
              </w:tc>
              <w:tc>
                <w:tcPr>
                  <w:tcW w:w="2424" w:type="dxa"/>
                  <w:vAlign w:val="center"/>
                </w:tcPr>
                <w:p w14:paraId="585F7E72" w14:textId="77777777" w:rsidR="000152AB" w:rsidRPr="00DE24FA" w:rsidRDefault="000152AB" w:rsidP="00C86039">
                  <w:pPr>
                    <w:framePr w:hSpace="141" w:wrap="around" w:vAnchor="text" w:hAnchor="margin" w:y="-6"/>
                    <w:spacing w:line="360" w:lineRule="auto"/>
                    <w:jc w:val="center"/>
                    <w:rPr>
                      <w:rFonts w:ascii="Arial" w:hAnsi="Arial" w:cs="Arial"/>
                    </w:rPr>
                  </w:pPr>
                  <w:r w:rsidRPr="00DE24FA">
                    <w:rPr>
                      <w:rFonts w:ascii="Arial" w:hAnsi="Arial" w:cs="Arial"/>
                    </w:rPr>
                    <w:t>UD1- RA1 y RA2</w:t>
                  </w:r>
                </w:p>
              </w:tc>
              <w:tc>
                <w:tcPr>
                  <w:tcW w:w="3402" w:type="dxa"/>
                  <w:vAlign w:val="center"/>
                </w:tcPr>
                <w:p w14:paraId="585F7E73" w14:textId="6F914B24" w:rsidR="000152AB" w:rsidRPr="00DE24FA" w:rsidRDefault="00B95482" w:rsidP="00C86039">
                  <w:pPr>
                    <w:framePr w:hSpace="141" w:wrap="around" w:vAnchor="text" w:hAnchor="margin" w:y="-6"/>
                    <w:tabs>
                      <w:tab w:val="left" w:pos="1354"/>
                      <w:tab w:val="center" w:pos="1812"/>
                    </w:tabs>
                    <w:spacing w:line="360" w:lineRule="auto"/>
                    <w:jc w:val="center"/>
                    <w:rPr>
                      <w:rFonts w:ascii="Arial" w:hAnsi="Arial" w:cs="Arial"/>
                    </w:rPr>
                  </w:pPr>
                  <w:r w:rsidRPr="00DE24FA">
                    <w:rPr>
                      <w:rFonts w:ascii="Arial" w:hAnsi="Arial" w:cs="Arial"/>
                    </w:rPr>
                    <w:t>9</w:t>
                  </w:r>
                  <w:r w:rsidR="000152AB" w:rsidRPr="00DE24FA">
                    <w:rPr>
                      <w:rFonts w:ascii="Arial" w:hAnsi="Arial" w:cs="Arial"/>
                    </w:rPr>
                    <w:t xml:space="preserve"> horas</w:t>
                  </w:r>
                </w:p>
              </w:tc>
            </w:tr>
            <w:tr w:rsidR="000152AB" w:rsidRPr="00DE24FA" w14:paraId="585F7E78" w14:textId="77777777" w:rsidTr="007664D0">
              <w:trPr>
                <w:trHeight w:val="125"/>
              </w:trPr>
              <w:tc>
                <w:tcPr>
                  <w:tcW w:w="1897" w:type="dxa"/>
                  <w:vMerge/>
                  <w:shd w:val="clear" w:color="auto" w:fill="C6D9F1" w:themeFill="text2" w:themeFillTint="33"/>
                  <w:vAlign w:val="center"/>
                </w:tcPr>
                <w:p w14:paraId="585F7E75" w14:textId="77777777" w:rsidR="000152AB" w:rsidRPr="00DE24FA" w:rsidRDefault="000152AB" w:rsidP="00C86039">
                  <w:pPr>
                    <w:framePr w:hSpace="141" w:wrap="around" w:vAnchor="text" w:hAnchor="margin" w:y="-6"/>
                    <w:spacing w:line="360" w:lineRule="auto"/>
                    <w:jc w:val="center"/>
                    <w:rPr>
                      <w:rFonts w:ascii="Arial" w:hAnsi="Arial" w:cs="Arial"/>
                    </w:rPr>
                  </w:pPr>
                </w:p>
              </w:tc>
              <w:tc>
                <w:tcPr>
                  <w:tcW w:w="2424" w:type="dxa"/>
                  <w:vAlign w:val="center"/>
                </w:tcPr>
                <w:p w14:paraId="585F7E76" w14:textId="77777777" w:rsidR="000152AB" w:rsidRPr="00DE24FA" w:rsidRDefault="000152AB" w:rsidP="00C86039">
                  <w:pPr>
                    <w:framePr w:hSpace="141" w:wrap="around" w:vAnchor="text" w:hAnchor="margin" w:y="-6"/>
                    <w:spacing w:line="360" w:lineRule="auto"/>
                    <w:jc w:val="center"/>
                    <w:rPr>
                      <w:rFonts w:ascii="Arial" w:hAnsi="Arial" w:cs="Arial"/>
                    </w:rPr>
                  </w:pPr>
                  <w:r w:rsidRPr="00DE24FA">
                    <w:rPr>
                      <w:rFonts w:ascii="Arial" w:hAnsi="Arial" w:cs="Arial"/>
                    </w:rPr>
                    <w:t>UD2- RA1</w:t>
                  </w:r>
                </w:p>
              </w:tc>
              <w:tc>
                <w:tcPr>
                  <w:tcW w:w="3402" w:type="dxa"/>
                  <w:vAlign w:val="center"/>
                </w:tcPr>
                <w:p w14:paraId="585F7E77" w14:textId="308EF179" w:rsidR="000152AB" w:rsidRPr="00DE24FA" w:rsidRDefault="00B95482" w:rsidP="00C86039">
                  <w:pPr>
                    <w:framePr w:hSpace="141" w:wrap="around" w:vAnchor="text" w:hAnchor="margin" w:y="-6"/>
                    <w:spacing w:line="360" w:lineRule="auto"/>
                    <w:jc w:val="center"/>
                    <w:rPr>
                      <w:rFonts w:ascii="Arial" w:hAnsi="Arial" w:cs="Arial"/>
                    </w:rPr>
                  </w:pPr>
                  <w:r w:rsidRPr="00DE24FA">
                    <w:rPr>
                      <w:rFonts w:ascii="Arial" w:hAnsi="Arial" w:cs="Arial"/>
                    </w:rPr>
                    <w:t>9</w:t>
                  </w:r>
                  <w:r w:rsidR="00907EF9" w:rsidRPr="00DE24FA">
                    <w:rPr>
                      <w:rFonts w:ascii="Arial" w:hAnsi="Arial" w:cs="Arial"/>
                    </w:rPr>
                    <w:t xml:space="preserve"> </w:t>
                  </w:r>
                  <w:r w:rsidR="000152AB" w:rsidRPr="00DE24FA">
                    <w:rPr>
                      <w:rFonts w:ascii="Arial" w:hAnsi="Arial" w:cs="Arial"/>
                    </w:rPr>
                    <w:t>horas</w:t>
                  </w:r>
                </w:p>
              </w:tc>
            </w:tr>
            <w:tr w:rsidR="000152AB" w:rsidRPr="00DE24FA" w14:paraId="585F7E7C" w14:textId="77777777" w:rsidTr="007664D0">
              <w:trPr>
                <w:trHeight w:val="125"/>
              </w:trPr>
              <w:tc>
                <w:tcPr>
                  <w:tcW w:w="1897" w:type="dxa"/>
                  <w:vMerge/>
                  <w:shd w:val="clear" w:color="auto" w:fill="C6D9F1" w:themeFill="text2" w:themeFillTint="33"/>
                  <w:vAlign w:val="center"/>
                </w:tcPr>
                <w:p w14:paraId="585F7E79" w14:textId="77777777" w:rsidR="000152AB" w:rsidRPr="00DE24FA" w:rsidRDefault="000152AB" w:rsidP="00C86039">
                  <w:pPr>
                    <w:framePr w:hSpace="141" w:wrap="around" w:vAnchor="text" w:hAnchor="margin" w:y="-6"/>
                    <w:spacing w:line="360" w:lineRule="auto"/>
                    <w:jc w:val="center"/>
                    <w:rPr>
                      <w:rFonts w:ascii="Arial" w:hAnsi="Arial" w:cs="Arial"/>
                    </w:rPr>
                  </w:pPr>
                </w:p>
              </w:tc>
              <w:tc>
                <w:tcPr>
                  <w:tcW w:w="2424" w:type="dxa"/>
                  <w:vAlign w:val="center"/>
                </w:tcPr>
                <w:p w14:paraId="585F7E7A" w14:textId="77777777" w:rsidR="000152AB" w:rsidRPr="00DE24FA" w:rsidRDefault="000152AB" w:rsidP="00C86039">
                  <w:pPr>
                    <w:framePr w:hSpace="141" w:wrap="around" w:vAnchor="text" w:hAnchor="margin" w:y="-6"/>
                    <w:spacing w:line="360" w:lineRule="auto"/>
                    <w:jc w:val="center"/>
                    <w:rPr>
                      <w:rFonts w:ascii="Arial" w:hAnsi="Arial" w:cs="Arial"/>
                    </w:rPr>
                  </w:pPr>
                  <w:r w:rsidRPr="00DE24FA">
                    <w:rPr>
                      <w:rFonts w:ascii="Arial" w:hAnsi="Arial" w:cs="Arial"/>
                    </w:rPr>
                    <w:t>UD3- RA1</w:t>
                  </w:r>
                </w:p>
              </w:tc>
              <w:tc>
                <w:tcPr>
                  <w:tcW w:w="3402" w:type="dxa"/>
                  <w:vAlign w:val="center"/>
                </w:tcPr>
                <w:p w14:paraId="585F7E7B" w14:textId="05EDCAC0" w:rsidR="000152AB" w:rsidRPr="00DE24FA" w:rsidRDefault="00907EF9" w:rsidP="00C86039">
                  <w:pPr>
                    <w:framePr w:hSpace="141" w:wrap="around" w:vAnchor="text" w:hAnchor="margin" w:y="-6"/>
                    <w:spacing w:line="360" w:lineRule="auto"/>
                    <w:jc w:val="center"/>
                    <w:rPr>
                      <w:rFonts w:ascii="Arial" w:hAnsi="Arial" w:cs="Arial"/>
                    </w:rPr>
                  </w:pPr>
                  <w:r w:rsidRPr="00DE24FA">
                    <w:rPr>
                      <w:rFonts w:ascii="Arial" w:hAnsi="Arial" w:cs="Arial"/>
                    </w:rPr>
                    <w:t>1</w:t>
                  </w:r>
                  <w:r w:rsidR="00B95482" w:rsidRPr="00DE24FA">
                    <w:rPr>
                      <w:rFonts w:ascii="Arial" w:hAnsi="Arial" w:cs="Arial"/>
                    </w:rPr>
                    <w:t>2</w:t>
                  </w:r>
                  <w:r w:rsidR="000152AB" w:rsidRPr="00DE24FA">
                    <w:rPr>
                      <w:rFonts w:ascii="Arial" w:hAnsi="Arial" w:cs="Arial"/>
                    </w:rPr>
                    <w:t xml:space="preserve"> horas</w:t>
                  </w:r>
                </w:p>
              </w:tc>
            </w:tr>
            <w:tr w:rsidR="000152AB" w:rsidRPr="00DE24FA" w14:paraId="585F7E80" w14:textId="77777777" w:rsidTr="007664D0">
              <w:trPr>
                <w:trHeight w:val="125"/>
              </w:trPr>
              <w:tc>
                <w:tcPr>
                  <w:tcW w:w="1897" w:type="dxa"/>
                  <w:vMerge/>
                  <w:shd w:val="clear" w:color="auto" w:fill="C6D9F1" w:themeFill="text2" w:themeFillTint="33"/>
                  <w:vAlign w:val="center"/>
                </w:tcPr>
                <w:p w14:paraId="585F7E7D" w14:textId="77777777" w:rsidR="000152AB" w:rsidRPr="00DE24FA" w:rsidRDefault="000152AB" w:rsidP="00C86039">
                  <w:pPr>
                    <w:framePr w:hSpace="141" w:wrap="around" w:vAnchor="text" w:hAnchor="margin" w:y="-6"/>
                    <w:spacing w:line="360" w:lineRule="auto"/>
                    <w:jc w:val="center"/>
                    <w:rPr>
                      <w:rFonts w:ascii="Arial" w:hAnsi="Arial" w:cs="Arial"/>
                    </w:rPr>
                  </w:pPr>
                </w:p>
              </w:tc>
              <w:tc>
                <w:tcPr>
                  <w:tcW w:w="2424" w:type="dxa"/>
                  <w:vAlign w:val="center"/>
                </w:tcPr>
                <w:p w14:paraId="585F7E7E" w14:textId="77777777" w:rsidR="000152AB" w:rsidRPr="00DE24FA" w:rsidRDefault="000152AB" w:rsidP="00C86039">
                  <w:pPr>
                    <w:framePr w:hSpace="141" w:wrap="around" w:vAnchor="text" w:hAnchor="margin" w:y="-6"/>
                    <w:spacing w:line="360" w:lineRule="auto"/>
                    <w:jc w:val="center"/>
                    <w:rPr>
                      <w:rFonts w:ascii="Arial" w:hAnsi="Arial" w:cs="Arial"/>
                    </w:rPr>
                  </w:pPr>
                  <w:r w:rsidRPr="00DE24FA">
                    <w:rPr>
                      <w:rFonts w:ascii="Arial" w:hAnsi="Arial" w:cs="Arial"/>
                    </w:rPr>
                    <w:t>UD4- RA2</w:t>
                  </w:r>
                </w:p>
              </w:tc>
              <w:tc>
                <w:tcPr>
                  <w:tcW w:w="3402" w:type="dxa"/>
                  <w:vAlign w:val="center"/>
                </w:tcPr>
                <w:p w14:paraId="585F7E7F" w14:textId="0DB588F4" w:rsidR="000152AB" w:rsidRPr="00DE24FA" w:rsidRDefault="00907EF9" w:rsidP="00C86039">
                  <w:pPr>
                    <w:framePr w:hSpace="141" w:wrap="around" w:vAnchor="text" w:hAnchor="margin" w:y="-6"/>
                    <w:spacing w:line="360" w:lineRule="auto"/>
                    <w:jc w:val="center"/>
                    <w:rPr>
                      <w:rFonts w:ascii="Arial" w:hAnsi="Arial" w:cs="Arial"/>
                    </w:rPr>
                  </w:pPr>
                  <w:r w:rsidRPr="00DE24FA">
                    <w:rPr>
                      <w:rFonts w:ascii="Arial" w:hAnsi="Arial" w:cs="Arial"/>
                    </w:rPr>
                    <w:t>1</w:t>
                  </w:r>
                  <w:r w:rsidR="00B95482" w:rsidRPr="00DE24FA">
                    <w:rPr>
                      <w:rFonts w:ascii="Arial" w:hAnsi="Arial" w:cs="Arial"/>
                    </w:rPr>
                    <w:t>2</w:t>
                  </w:r>
                  <w:r w:rsidR="000152AB" w:rsidRPr="00DE24FA">
                    <w:rPr>
                      <w:rFonts w:ascii="Arial" w:hAnsi="Arial" w:cs="Arial"/>
                    </w:rPr>
                    <w:t xml:space="preserve"> horas</w:t>
                  </w:r>
                </w:p>
              </w:tc>
            </w:tr>
            <w:tr w:rsidR="000152AB" w:rsidRPr="00DE24FA" w14:paraId="585F7E84" w14:textId="77777777" w:rsidTr="007664D0">
              <w:trPr>
                <w:trHeight w:val="125"/>
              </w:trPr>
              <w:tc>
                <w:tcPr>
                  <w:tcW w:w="1897" w:type="dxa"/>
                  <w:vMerge/>
                  <w:shd w:val="clear" w:color="auto" w:fill="C6D9F1" w:themeFill="text2" w:themeFillTint="33"/>
                  <w:vAlign w:val="center"/>
                </w:tcPr>
                <w:p w14:paraId="585F7E81" w14:textId="77777777" w:rsidR="000152AB" w:rsidRPr="00DE24FA" w:rsidRDefault="000152AB" w:rsidP="00C86039">
                  <w:pPr>
                    <w:framePr w:hSpace="141" w:wrap="around" w:vAnchor="text" w:hAnchor="margin" w:y="-6"/>
                    <w:spacing w:line="360" w:lineRule="auto"/>
                    <w:jc w:val="center"/>
                    <w:rPr>
                      <w:rFonts w:ascii="Arial" w:hAnsi="Arial" w:cs="Arial"/>
                    </w:rPr>
                  </w:pPr>
                </w:p>
              </w:tc>
              <w:tc>
                <w:tcPr>
                  <w:tcW w:w="2424" w:type="dxa"/>
                  <w:vAlign w:val="center"/>
                </w:tcPr>
                <w:p w14:paraId="585F7E82" w14:textId="77777777" w:rsidR="000152AB" w:rsidRPr="00DE24FA" w:rsidRDefault="000152AB" w:rsidP="00C86039">
                  <w:pPr>
                    <w:framePr w:hSpace="141" w:wrap="around" w:vAnchor="text" w:hAnchor="margin" w:y="-6"/>
                    <w:spacing w:line="360" w:lineRule="auto"/>
                    <w:jc w:val="center"/>
                    <w:rPr>
                      <w:rFonts w:ascii="Arial" w:hAnsi="Arial" w:cs="Arial"/>
                    </w:rPr>
                  </w:pPr>
                  <w:r w:rsidRPr="00DE24FA">
                    <w:rPr>
                      <w:rFonts w:ascii="Arial" w:hAnsi="Arial" w:cs="Arial"/>
                    </w:rPr>
                    <w:t>UD5 (1ª parte)- RA2</w:t>
                  </w:r>
                </w:p>
              </w:tc>
              <w:tc>
                <w:tcPr>
                  <w:tcW w:w="3402" w:type="dxa"/>
                  <w:vAlign w:val="center"/>
                </w:tcPr>
                <w:p w14:paraId="585F7E83" w14:textId="6672D65A" w:rsidR="000152AB" w:rsidRPr="00DE24FA" w:rsidRDefault="0011503E" w:rsidP="00C86039">
                  <w:pPr>
                    <w:framePr w:hSpace="141" w:wrap="around" w:vAnchor="text" w:hAnchor="margin" w:y="-6"/>
                    <w:spacing w:line="360" w:lineRule="auto"/>
                    <w:jc w:val="center"/>
                    <w:rPr>
                      <w:rFonts w:ascii="Arial" w:hAnsi="Arial" w:cs="Arial"/>
                    </w:rPr>
                  </w:pPr>
                  <w:r w:rsidRPr="00DE24FA">
                    <w:rPr>
                      <w:rFonts w:ascii="Arial" w:hAnsi="Arial" w:cs="Arial"/>
                    </w:rPr>
                    <w:t>8</w:t>
                  </w:r>
                  <w:r w:rsidR="000152AB" w:rsidRPr="00DE24FA">
                    <w:rPr>
                      <w:rFonts w:ascii="Arial" w:hAnsi="Arial" w:cs="Arial"/>
                    </w:rPr>
                    <w:t xml:space="preserve"> horas</w:t>
                  </w:r>
                </w:p>
              </w:tc>
            </w:tr>
            <w:tr w:rsidR="000152AB" w:rsidRPr="00DE24FA" w14:paraId="585F7E88" w14:textId="77777777" w:rsidTr="007664D0">
              <w:trPr>
                <w:trHeight w:val="51"/>
              </w:trPr>
              <w:tc>
                <w:tcPr>
                  <w:tcW w:w="1897" w:type="dxa"/>
                  <w:vMerge w:val="restart"/>
                  <w:shd w:val="clear" w:color="auto" w:fill="C6D9F1" w:themeFill="text2" w:themeFillTint="33"/>
                  <w:vAlign w:val="center"/>
                </w:tcPr>
                <w:p w14:paraId="585F7E85" w14:textId="77777777" w:rsidR="000152AB" w:rsidRPr="00DE24FA" w:rsidRDefault="000152AB" w:rsidP="00C86039">
                  <w:pPr>
                    <w:framePr w:hSpace="141" w:wrap="around" w:vAnchor="text" w:hAnchor="margin" w:y="-6"/>
                    <w:spacing w:line="360" w:lineRule="auto"/>
                    <w:jc w:val="center"/>
                    <w:rPr>
                      <w:rFonts w:ascii="Arial" w:hAnsi="Arial" w:cs="Arial"/>
                      <w:b/>
                    </w:rPr>
                  </w:pPr>
                  <w:r w:rsidRPr="00DE24FA">
                    <w:rPr>
                      <w:rFonts w:ascii="Arial" w:hAnsi="Arial" w:cs="Arial"/>
                      <w:b/>
                    </w:rPr>
                    <w:t>2ª EVALUACIÓN</w:t>
                  </w:r>
                </w:p>
              </w:tc>
              <w:tc>
                <w:tcPr>
                  <w:tcW w:w="2424" w:type="dxa"/>
                  <w:vAlign w:val="center"/>
                </w:tcPr>
                <w:p w14:paraId="585F7E86" w14:textId="77777777" w:rsidR="000152AB" w:rsidRPr="00DE24FA" w:rsidRDefault="000152AB" w:rsidP="00C86039">
                  <w:pPr>
                    <w:framePr w:hSpace="141" w:wrap="around" w:vAnchor="text" w:hAnchor="margin" w:y="-6"/>
                    <w:spacing w:line="360" w:lineRule="auto"/>
                    <w:jc w:val="center"/>
                    <w:rPr>
                      <w:rFonts w:ascii="Arial" w:hAnsi="Arial" w:cs="Arial"/>
                    </w:rPr>
                  </w:pPr>
                  <w:r w:rsidRPr="00DE24FA">
                    <w:rPr>
                      <w:rFonts w:ascii="Arial" w:hAnsi="Arial" w:cs="Arial"/>
                    </w:rPr>
                    <w:t>UD5 (2ª parte)- RA2</w:t>
                  </w:r>
                </w:p>
              </w:tc>
              <w:tc>
                <w:tcPr>
                  <w:tcW w:w="3402" w:type="dxa"/>
                  <w:vAlign w:val="center"/>
                </w:tcPr>
                <w:p w14:paraId="585F7E87" w14:textId="3F1FF79F" w:rsidR="000152AB" w:rsidRPr="00DE24FA" w:rsidRDefault="0011503E" w:rsidP="00C86039">
                  <w:pPr>
                    <w:framePr w:hSpace="141" w:wrap="around" w:vAnchor="text" w:hAnchor="margin" w:y="-6"/>
                    <w:spacing w:line="360" w:lineRule="auto"/>
                    <w:jc w:val="center"/>
                    <w:rPr>
                      <w:rFonts w:ascii="Arial" w:hAnsi="Arial" w:cs="Arial"/>
                    </w:rPr>
                  </w:pPr>
                  <w:r w:rsidRPr="00DE24FA">
                    <w:rPr>
                      <w:rFonts w:ascii="Arial" w:hAnsi="Arial" w:cs="Arial"/>
                    </w:rPr>
                    <w:t>8</w:t>
                  </w:r>
                  <w:r w:rsidR="000152AB" w:rsidRPr="00DE24FA">
                    <w:rPr>
                      <w:rFonts w:ascii="Arial" w:hAnsi="Arial" w:cs="Arial"/>
                    </w:rPr>
                    <w:t xml:space="preserve"> horas</w:t>
                  </w:r>
                </w:p>
              </w:tc>
            </w:tr>
            <w:tr w:rsidR="000152AB" w:rsidRPr="00DE24FA" w14:paraId="585F7E8C" w14:textId="77777777" w:rsidTr="007664D0">
              <w:trPr>
                <w:trHeight w:val="50"/>
              </w:trPr>
              <w:tc>
                <w:tcPr>
                  <w:tcW w:w="1897" w:type="dxa"/>
                  <w:vMerge/>
                  <w:shd w:val="clear" w:color="auto" w:fill="C6D9F1" w:themeFill="text2" w:themeFillTint="33"/>
                </w:tcPr>
                <w:p w14:paraId="585F7E89" w14:textId="77777777" w:rsidR="000152AB" w:rsidRPr="00DE24FA" w:rsidRDefault="000152AB" w:rsidP="00C86039">
                  <w:pPr>
                    <w:framePr w:hSpace="141" w:wrap="around" w:vAnchor="text" w:hAnchor="margin" w:y="-6"/>
                    <w:spacing w:line="360" w:lineRule="auto"/>
                    <w:rPr>
                      <w:rFonts w:ascii="Arial" w:hAnsi="Arial" w:cs="Arial"/>
                    </w:rPr>
                  </w:pPr>
                </w:p>
              </w:tc>
              <w:tc>
                <w:tcPr>
                  <w:tcW w:w="2424" w:type="dxa"/>
                  <w:vAlign w:val="center"/>
                </w:tcPr>
                <w:p w14:paraId="585F7E8A" w14:textId="77777777" w:rsidR="000152AB" w:rsidRPr="00DE24FA" w:rsidRDefault="000152AB" w:rsidP="00C86039">
                  <w:pPr>
                    <w:framePr w:hSpace="141" w:wrap="around" w:vAnchor="text" w:hAnchor="margin" w:y="-6"/>
                    <w:spacing w:line="360" w:lineRule="auto"/>
                    <w:jc w:val="center"/>
                    <w:rPr>
                      <w:rFonts w:ascii="Arial" w:hAnsi="Arial" w:cs="Arial"/>
                    </w:rPr>
                  </w:pPr>
                  <w:r w:rsidRPr="00DE24FA">
                    <w:rPr>
                      <w:rFonts w:ascii="Arial" w:hAnsi="Arial" w:cs="Arial"/>
                    </w:rPr>
                    <w:t>UD6- RA3</w:t>
                  </w:r>
                </w:p>
              </w:tc>
              <w:tc>
                <w:tcPr>
                  <w:tcW w:w="3402" w:type="dxa"/>
                  <w:vAlign w:val="center"/>
                </w:tcPr>
                <w:p w14:paraId="585F7E8B" w14:textId="4F4E63FE" w:rsidR="000152AB" w:rsidRPr="00DE24FA" w:rsidRDefault="000152AB" w:rsidP="00C86039">
                  <w:pPr>
                    <w:framePr w:hSpace="141" w:wrap="around" w:vAnchor="text" w:hAnchor="margin" w:y="-6"/>
                    <w:spacing w:line="360" w:lineRule="auto"/>
                    <w:jc w:val="center"/>
                    <w:rPr>
                      <w:rFonts w:ascii="Arial" w:hAnsi="Arial" w:cs="Arial"/>
                    </w:rPr>
                  </w:pPr>
                  <w:r w:rsidRPr="00DE24FA">
                    <w:rPr>
                      <w:rFonts w:ascii="Arial" w:hAnsi="Arial" w:cs="Arial"/>
                    </w:rPr>
                    <w:t>1</w:t>
                  </w:r>
                  <w:r w:rsidR="00BB72FF" w:rsidRPr="00DE24FA">
                    <w:rPr>
                      <w:rFonts w:ascii="Arial" w:hAnsi="Arial" w:cs="Arial"/>
                    </w:rPr>
                    <w:t>2</w:t>
                  </w:r>
                  <w:r w:rsidRPr="00DE24FA">
                    <w:rPr>
                      <w:rFonts w:ascii="Arial" w:hAnsi="Arial" w:cs="Arial"/>
                    </w:rPr>
                    <w:t xml:space="preserve"> horas</w:t>
                  </w:r>
                </w:p>
              </w:tc>
            </w:tr>
            <w:tr w:rsidR="000152AB" w:rsidRPr="00DE24FA" w14:paraId="585F7E90" w14:textId="77777777" w:rsidTr="007664D0">
              <w:trPr>
                <w:trHeight w:val="50"/>
              </w:trPr>
              <w:tc>
                <w:tcPr>
                  <w:tcW w:w="1897" w:type="dxa"/>
                  <w:vMerge/>
                  <w:shd w:val="clear" w:color="auto" w:fill="C6D9F1" w:themeFill="text2" w:themeFillTint="33"/>
                </w:tcPr>
                <w:p w14:paraId="585F7E8D" w14:textId="77777777" w:rsidR="000152AB" w:rsidRPr="00DE24FA" w:rsidRDefault="000152AB" w:rsidP="00C86039">
                  <w:pPr>
                    <w:framePr w:hSpace="141" w:wrap="around" w:vAnchor="text" w:hAnchor="margin" w:y="-6"/>
                    <w:spacing w:line="360" w:lineRule="auto"/>
                    <w:rPr>
                      <w:rFonts w:ascii="Arial" w:hAnsi="Arial" w:cs="Arial"/>
                    </w:rPr>
                  </w:pPr>
                </w:p>
              </w:tc>
              <w:tc>
                <w:tcPr>
                  <w:tcW w:w="2424" w:type="dxa"/>
                  <w:vAlign w:val="center"/>
                </w:tcPr>
                <w:p w14:paraId="585F7E8E" w14:textId="77777777" w:rsidR="000152AB" w:rsidRPr="00DE24FA" w:rsidRDefault="000152AB" w:rsidP="00C86039">
                  <w:pPr>
                    <w:framePr w:hSpace="141" w:wrap="around" w:vAnchor="text" w:hAnchor="margin" w:y="-6"/>
                    <w:spacing w:line="360" w:lineRule="auto"/>
                    <w:jc w:val="center"/>
                    <w:rPr>
                      <w:rFonts w:ascii="Arial" w:hAnsi="Arial" w:cs="Arial"/>
                    </w:rPr>
                  </w:pPr>
                  <w:r w:rsidRPr="00DE24FA">
                    <w:rPr>
                      <w:rFonts w:ascii="Arial" w:hAnsi="Arial" w:cs="Arial"/>
                    </w:rPr>
                    <w:t>UD7- RA4</w:t>
                  </w:r>
                </w:p>
              </w:tc>
              <w:tc>
                <w:tcPr>
                  <w:tcW w:w="3402" w:type="dxa"/>
                  <w:vAlign w:val="center"/>
                </w:tcPr>
                <w:p w14:paraId="585F7E8F" w14:textId="1DBFE79C" w:rsidR="000152AB" w:rsidRPr="00DE24FA" w:rsidRDefault="00BB72FF" w:rsidP="00C86039">
                  <w:pPr>
                    <w:framePr w:hSpace="141" w:wrap="around" w:vAnchor="text" w:hAnchor="margin" w:y="-6"/>
                    <w:spacing w:line="360" w:lineRule="auto"/>
                    <w:jc w:val="center"/>
                    <w:rPr>
                      <w:rFonts w:ascii="Arial" w:hAnsi="Arial" w:cs="Arial"/>
                    </w:rPr>
                  </w:pPr>
                  <w:r w:rsidRPr="00DE24FA">
                    <w:rPr>
                      <w:rFonts w:ascii="Arial" w:hAnsi="Arial" w:cs="Arial"/>
                    </w:rPr>
                    <w:t>9</w:t>
                  </w:r>
                  <w:r w:rsidR="000152AB" w:rsidRPr="00DE24FA">
                    <w:rPr>
                      <w:rFonts w:ascii="Arial" w:hAnsi="Arial" w:cs="Arial"/>
                    </w:rPr>
                    <w:t xml:space="preserve"> horas</w:t>
                  </w:r>
                </w:p>
              </w:tc>
            </w:tr>
            <w:tr w:rsidR="000152AB" w:rsidRPr="00DE24FA" w14:paraId="585F7E94" w14:textId="77777777" w:rsidTr="007664D0">
              <w:trPr>
                <w:trHeight w:val="50"/>
              </w:trPr>
              <w:tc>
                <w:tcPr>
                  <w:tcW w:w="1897" w:type="dxa"/>
                  <w:vMerge/>
                  <w:shd w:val="clear" w:color="auto" w:fill="C6D9F1" w:themeFill="text2" w:themeFillTint="33"/>
                </w:tcPr>
                <w:p w14:paraId="585F7E91" w14:textId="77777777" w:rsidR="000152AB" w:rsidRPr="00DE24FA" w:rsidRDefault="000152AB" w:rsidP="00C86039">
                  <w:pPr>
                    <w:framePr w:hSpace="141" w:wrap="around" w:vAnchor="text" w:hAnchor="margin" w:y="-6"/>
                    <w:spacing w:line="360" w:lineRule="auto"/>
                    <w:rPr>
                      <w:rFonts w:ascii="Arial" w:hAnsi="Arial" w:cs="Arial"/>
                    </w:rPr>
                  </w:pPr>
                </w:p>
              </w:tc>
              <w:tc>
                <w:tcPr>
                  <w:tcW w:w="2424" w:type="dxa"/>
                  <w:vAlign w:val="center"/>
                </w:tcPr>
                <w:p w14:paraId="585F7E92" w14:textId="77777777" w:rsidR="000152AB" w:rsidRPr="00DE24FA" w:rsidRDefault="000152AB" w:rsidP="00C86039">
                  <w:pPr>
                    <w:framePr w:hSpace="141" w:wrap="around" w:vAnchor="text" w:hAnchor="margin" w:y="-6"/>
                    <w:spacing w:line="360" w:lineRule="auto"/>
                    <w:jc w:val="center"/>
                    <w:rPr>
                      <w:rFonts w:ascii="Arial" w:hAnsi="Arial" w:cs="Arial"/>
                    </w:rPr>
                  </w:pPr>
                  <w:r w:rsidRPr="00DE24FA">
                    <w:rPr>
                      <w:rFonts w:ascii="Arial" w:hAnsi="Arial" w:cs="Arial"/>
                    </w:rPr>
                    <w:t>UD8- RA5</w:t>
                  </w:r>
                </w:p>
              </w:tc>
              <w:tc>
                <w:tcPr>
                  <w:tcW w:w="3402" w:type="dxa"/>
                  <w:vAlign w:val="center"/>
                </w:tcPr>
                <w:p w14:paraId="585F7E93" w14:textId="27443C71" w:rsidR="000152AB" w:rsidRPr="00DE24FA" w:rsidRDefault="00BB72FF" w:rsidP="00C86039">
                  <w:pPr>
                    <w:framePr w:hSpace="141" w:wrap="around" w:vAnchor="text" w:hAnchor="margin" w:y="-6"/>
                    <w:spacing w:line="360" w:lineRule="auto"/>
                    <w:jc w:val="center"/>
                    <w:rPr>
                      <w:rFonts w:ascii="Arial" w:hAnsi="Arial" w:cs="Arial"/>
                    </w:rPr>
                  </w:pPr>
                  <w:r w:rsidRPr="00DE24FA">
                    <w:rPr>
                      <w:rFonts w:ascii="Arial" w:hAnsi="Arial" w:cs="Arial"/>
                    </w:rPr>
                    <w:t>9</w:t>
                  </w:r>
                  <w:r w:rsidR="000152AB" w:rsidRPr="00DE24FA">
                    <w:rPr>
                      <w:rFonts w:ascii="Arial" w:hAnsi="Arial" w:cs="Arial"/>
                    </w:rPr>
                    <w:t xml:space="preserve"> horas</w:t>
                  </w:r>
                </w:p>
              </w:tc>
            </w:tr>
            <w:tr w:rsidR="000152AB" w:rsidRPr="00DE24FA" w14:paraId="585F7E98" w14:textId="77777777" w:rsidTr="007664D0">
              <w:trPr>
                <w:trHeight w:val="50"/>
              </w:trPr>
              <w:tc>
                <w:tcPr>
                  <w:tcW w:w="1897" w:type="dxa"/>
                  <w:vMerge/>
                  <w:shd w:val="clear" w:color="auto" w:fill="C6D9F1" w:themeFill="text2" w:themeFillTint="33"/>
                </w:tcPr>
                <w:p w14:paraId="585F7E95" w14:textId="77777777" w:rsidR="000152AB" w:rsidRPr="00DE24FA" w:rsidRDefault="000152AB" w:rsidP="00C86039">
                  <w:pPr>
                    <w:framePr w:hSpace="141" w:wrap="around" w:vAnchor="text" w:hAnchor="margin" w:y="-6"/>
                    <w:spacing w:line="360" w:lineRule="auto"/>
                    <w:rPr>
                      <w:rFonts w:ascii="Arial" w:hAnsi="Arial" w:cs="Arial"/>
                    </w:rPr>
                  </w:pPr>
                </w:p>
              </w:tc>
              <w:tc>
                <w:tcPr>
                  <w:tcW w:w="2424" w:type="dxa"/>
                  <w:vAlign w:val="center"/>
                </w:tcPr>
                <w:p w14:paraId="585F7E96" w14:textId="77777777" w:rsidR="000152AB" w:rsidRPr="00DE24FA" w:rsidRDefault="000152AB" w:rsidP="00C86039">
                  <w:pPr>
                    <w:framePr w:hSpace="141" w:wrap="around" w:vAnchor="text" w:hAnchor="margin" w:y="-6"/>
                    <w:spacing w:line="360" w:lineRule="auto"/>
                    <w:jc w:val="center"/>
                    <w:rPr>
                      <w:rFonts w:ascii="Arial" w:hAnsi="Arial" w:cs="Arial"/>
                    </w:rPr>
                  </w:pPr>
                  <w:r w:rsidRPr="00DE24FA">
                    <w:rPr>
                      <w:rFonts w:ascii="Arial" w:hAnsi="Arial" w:cs="Arial"/>
                    </w:rPr>
                    <w:t>UD9- RA6</w:t>
                  </w:r>
                </w:p>
              </w:tc>
              <w:tc>
                <w:tcPr>
                  <w:tcW w:w="3402" w:type="dxa"/>
                  <w:vAlign w:val="center"/>
                </w:tcPr>
                <w:p w14:paraId="585F7E97" w14:textId="7D8DC619" w:rsidR="000152AB" w:rsidRPr="00DE24FA" w:rsidRDefault="0011503E" w:rsidP="00C86039">
                  <w:pPr>
                    <w:framePr w:hSpace="141" w:wrap="around" w:vAnchor="text" w:hAnchor="margin" w:y="-6"/>
                    <w:spacing w:line="360" w:lineRule="auto"/>
                    <w:jc w:val="center"/>
                    <w:rPr>
                      <w:rFonts w:ascii="Arial" w:hAnsi="Arial" w:cs="Arial"/>
                    </w:rPr>
                  </w:pPr>
                  <w:r w:rsidRPr="00DE24FA">
                    <w:rPr>
                      <w:rFonts w:ascii="Arial" w:hAnsi="Arial" w:cs="Arial"/>
                    </w:rPr>
                    <w:t>8</w:t>
                  </w:r>
                  <w:r w:rsidR="000152AB" w:rsidRPr="00DE24FA">
                    <w:rPr>
                      <w:rFonts w:ascii="Arial" w:hAnsi="Arial" w:cs="Arial"/>
                    </w:rPr>
                    <w:t xml:space="preserve"> horas</w:t>
                  </w:r>
                </w:p>
              </w:tc>
            </w:tr>
            <w:tr w:rsidR="000152AB" w:rsidRPr="00DE24FA" w14:paraId="585F7E9C" w14:textId="77777777" w:rsidTr="007664D0">
              <w:tc>
                <w:tcPr>
                  <w:tcW w:w="1897" w:type="dxa"/>
                  <w:shd w:val="clear" w:color="auto" w:fill="C6D9F1" w:themeFill="text2" w:themeFillTint="33"/>
                </w:tcPr>
                <w:p w14:paraId="585F7E99" w14:textId="77777777" w:rsidR="000152AB" w:rsidRPr="00DE24FA" w:rsidRDefault="000152AB" w:rsidP="00C86039">
                  <w:pPr>
                    <w:framePr w:hSpace="141" w:wrap="around" w:vAnchor="text" w:hAnchor="margin" w:y="-6"/>
                    <w:spacing w:line="360" w:lineRule="auto"/>
                    <w:rPr>
                      <w:rFonts w:ascii="Arial" w:hAnsi="Arial" w:cs="Arial"/>
                      <w:b/>
                    </w:rPr>
                  </w:pPr>
                  <w:r w:rsidRPr="00DE24FA">
                    <w:rPr>
                      <w:rFonts w:ascii="Arial" w:hAnsi="Arial" w:cs="Arial"/>
                      <w:b/>
                    </w:rPr>
                    <w:t>FFE</w:t>
                  </w:r>
                </w:p>
              </w:tc>
              <w:tc>
                <w:tcPr>
                  <w:tcW w:w="2424" w:type="dxa"/>
                  <w:vAlign w:val="center"/>
                </w:tcPr>
                <w:p w14:paraId="585F7E9A" w14:textId="456A7B73" w:rsidR="000152AB" w:rsidRPr="00DE24FA" w:rsidRDefault="00055D6E" w:rsidP="00C86039">
                  <w:pPr>
                    <w:framePr w:hSpace="141" w:wrap="around" w:vAnchor="text" w:hAnchor="margin" w:y="-6"/>
                    <w:spacing w:line="360" w:lineRule="auto"/>
                    <w:jc w:val="center"/>
                    <w:rPr>
                      <w:rFonts w:ascii="Arial" w:hAnsi="Arial" w:cs="Arial"/>
                    </w:rPr>
                  </w:pPr>
                  <w:r w:rsidRPr="00DE24FA">
                    <w:rPr>
                      <w:rFonts w:ascii="Arial" w:hAnsi="Arial" w:cs="Arial"/>
                    </w:rPr>
                    <w:t>RA4</w:t>
                  </w:r>
                  <w:r w:rsidR="00D90008">
                    <w:rPr>
                      <w:rFonts w:ascii="Arial" w:hAnsi="Arial" w:cs="Arial"/>
                    </w:rPr>
                    <w:t xml:space="preserve">, </w:t>
                  </w:r>
                  <w:r w:rsidR="000C0F2F">
                    <w:rPr>
                      <w:rFonts w:ascii="Arial" w:hAnsi="Arial" w:cs="Arial"/>
                    </w:rPr>
                    <w:t>RA5</w:t>
                  </w:r>
                  <w:r w:rsidR="00D90008">
                    <w:rPr>
                      <w:rFonts w:ascii="Arial" w:hAnsi="Arial" w:cs="Arial"/>
                    </w:rPr>
                    <w:t xml:space="preserve"> Y RA6</w:t>
                  </w:r>
                </w:p>
              </w:tc>
              <w:tc>
                <w:tcPr>
                  <w:tcW w:w="3402" w:type="dxa"/>
                  <w:vAlign w:val="center"/>
                </w:tcPr>
                <w:p w14:paraId="585F7E9B" w14:textId="7001D987" w:rsidR="000152AB" w:rsidRPr="00DE24FA" w:rsidRDefault="00912D49" w:rsidP="00C86039">
                  <w:pPr>
                    <w:framePr w:hSpace="141" w:wrap="around" w:vAnchor="text" w:hAnchor="margin" w:y="-6"/>
                    <w:spacing w:line="360" w:lineRule="auto"/>
                    <w:jc w:val="center"/>
                    <w:rPr>
                      <w:rFonts w:ascii="Arial" w:hAnsi="Arial" w:cs="Arial"/>
                    </w:rPr>
                  </w:pPr>
                  <w:r w:rsidRPr="00DE24FA">
                    <w:rPr>
                      <w:rFonts w:ascii="Arial" w:hAnsi="Arial" w:cs="Arial"/>
                    </w:rPr>
                    <w:t>24</w:t>
                  </w:r>
                  <w:r w:rsidR="000152AB" w:rsidRPr="00DE24FA">
                    <w:rPr>
                      <w:rFonts w:ascii="Arial" w:hAnsi="Arial" w:cs="Arial"/>
                    </w:rPr>
                    <w:t xml:space="preserve"> horas</w:t>
                  </w:r>
                </w:p>
              </w:tc>
            </w:tr>
            <w:tr w:rsidR="000152AB" w:rsidRPr="00DE24FA" w14:paraId="585F7E9F" w14:textId="77777777" w:rsidTr="007664D0">
              <w:tc>
                <w:tcPr>
                  <w:tcW w:w="4321" w:type="dxa"/>
                  <w:gridSpan w:val="2"/>
                </w:tcPr>
                <w:p w14:paraId="585F7E9D" w14:textId="17781FDD" w:rsidR="000152AB" w:rsidRPr="00C2730E" w:rsidRDefault="00C2730E" w:rsidP="00C86039">
                  <w:pPr>
                    <w:framePr w:hSpace="141" w:wrap="around" w:vAnchor="text" w:hAnchor="margin" w:y="-6"/>
                    <w:spacing w:line="360" w:lineRule="auto"/>
                    <w:jc w:val="right"/>
                    <w:rPr>
                      <w:rFonts w:ascii="Arial" w:hAnsi="Arial" w:cs="Arial"/>
                      <w:b/>
                      <w:bCs/>
                    </w:rPr>
                  </w:pPr>
                  <w:r w:rsidRPr="00C2730E">
                    <w:rPr>
                      <w:rFonts w:ascii="Arial" w:hAnsi="Arial" w:cs="Arial"/>
                      <w:b/>
                      <w:bCs/>
                    </w:rPr>
                    <w:t>TOTAL HORAS</w:t>
                  </w:r>
                </w:p>
              </w:tc>
              <w:tc>
                <w:tcPr>
                  <w:tcW w:w="3402" w:type="dxa"/>
                </w:tcPr>
                <w:p w14:paraId="585F7E9E" w14:textId="77777777" w:rsidR="000152AB" w:rsidRPr="00DE24FA" w:rsidRDefault="004C7F1B" w:rsidP="00C86039">
                  <w:pPr>
                    <w:framePr w:hSpace="141" w:wrap="around" w:vAnchor="text" w:hAnchor="margin" w:y="-6"/>
                    <w:spacing w:line="360" w:lineRule="auto"/>
                    <w:jc w:val="center"/>
                    <w:rPr>
                      <w:rFonts w:ascii="Arial" w:hAnsi="Arial" w:cs="Arial"/>
                      <w:b/>
                    </w:rPr>
                  </w:pPr>
                  <w:r w:rsidRPr="00DE24FA">
                    <w:rPr>
                      <w:rFonts w:ascii="Arial" w:hAnsi="Arial" w:cs="Arial"/>
                      <w:b/>
                    </w:rPr>
                    <w:t>120</w:t>
                  </w:r>
                  <w:r w:rsidR="000152AB" w:rsidRPr="00DE24FA">
                    <w:rPr>
                      <w:rFonts w:ascii="Arial" w:hAnsi="Arial" w:cs="Arial"/>
                      <w:b/>
                    </w:rPr>
                    <w:t xml:space="preserve"> horas</w:t>
                  </w:r>
                </w:p>
              </w:tc>
            </w:tr>
          </w:tbl>
          <w:p w14:paraId="585F7EA0" w14:textId="77777777" w:rsidR="000152AB" w:rsidRPr="00DE24FA" w:rsidRDefault="000152AB" w:rsidP="000152AB">
            <w:pPr>
              <w:spacing w:line="360" w:lineRule="auto"/>
              <w:rPr>
                <w:rFonts w:ascii="Arial" w:hAnsi="Arial" w:cs="Arial"/>
              </w:rPr>
            </w:pPr>
          </w:p>
        </w:tc>
      </w:tr>
    </w:tbl>
    <w:p w14:paraId="5C6A2E2A" w14:textId="6B40708F" w:rsidR="00E27712" w:rsidRPr="00E27712" w:rsidRDefault="00E27712" w:rsidP="007664D0">
      <w:pPr>
        <w:jc w:val="both"/>
        <w:rPr>
          <w:rFonts w:ascii="Arial" w:hAnsi="Arial" w:cs="Arial"/>
        </w:rPr>
      </w:pPr>
      <w:r w:rsidRPr="00E27712">
        <w:rPr>
          <w:rFonts w:ascii="Arial" w:hAnsi="Arial" w:cs="Arial"/>
          <w:sz w:val="24"/>
          <w:szCs w:val="24"/>
        </w:rPr>
        <w:t xml:space="preserve">Los Resultados de Aprendizaje que van a ir a </w:t>
      </w:r>
      <w:r w:rsidRPr="00E27712">
        <w:rPr>
          <w:rFonts w:ascii="Arial" w:hAnsi="Arial" w:cs="Arial"/>
          <w:b/>
          <w:bCs/>
          <w:sz w:val="24"/>
          <w:szCs w:val="24"/>
        </w:rPr>
        <w:t xml:space="preserve">FFE </w:t>
      </w:r>
      <w:r w:rsidRPr="00E27712">
        <w:rPr>
          <w:rFonts w:ascii="Arial" w:hAnsi="Arial" w:cs="Arial"/>
          <w:sz w:val="24"/>
          <w:szCs w:val="24"/>
        </w:rPr>
        <w:t xml:space="preserve">(Fase de Formación en Empresa) son el </w:t>
      </w:r>
      <w:r w:rsidRPr="00BA2C9D">
        <w:rPr>
          <w:rFonts w:ascii="Arial" w:hAnsi="Arial" w:cs="Arial"/>
          <w:b/>
          <w:bCs/>
          <w:sz w:val="24"/>
          <w:szCs w:val="24"/>
        </w:rPr>
        <w:t>RA</w:t>
      </w:r>
      <w:r w:rsidR="007664D0" w:rsidRPr="00BA2C9D">
        <w:rPr>
          <w:rFonts w:ascii="Arial" w:hAnsi="Arial" w:cs="Arial"/>
          <w:b/>
          <w:bCs/>
          <w:sz w:val="24"/>
          <w:szCs w:val="24"/>
        </w:rPr>
        <w:t>4</w:t>
      </w:r>
      <w:r w:rsidRPr="00BA2C9D">
        <w:rPr>
          <w:rFonts w:ascii="Arial" w:hAnsi="Arial" w:cs="Arial"/>
          <w:b/>
          <w:bCs/>
          <w:sz w:val="24"/>
          <w:szCs w:val="24"/>
        </w:rPr>
        <w:t>.</w:t>
      </w:r>
      <w:r w:rsidRPr="00E27712">
        <w:rPr>
          <w:rFonts w:ascii="Arial" w:hAnsi="Arial" w:cs="Arial"/>
          <w:sz w:val="24"/>
          <w:szCs w:val="24"/>
        </w:rPr>
        <w:t xml:space="preserve"> </w:t>
      </w:r>
      <w:r w:rsidR="007664D0" w:rsidRPr="007664D0">
        <w:rPr>
          <w:rFonts w:ascii="Arial" w:hAnsi="Arial" w:cs="Arial"/>
          <w:sz w:val="24"/>
          <w:szCs w:val="24"/>
        </w:rPr>
        <w:t>Coordina actividades de apoyo a la comunicación y a las relaciones profesionales, internas y externas, asociando las técnicas empleadas con el tipo de usuario</w:t>
      </w:r>
      <w:r w:rsidRPr="00E27712">
        <w:rPr>
          <w:rFonts w:ascii="Arial" w:hAnsi="Arial" w:cs="Arial"/>
          <w:sz w:val="24"/>
          <w:szCs w:val="24"/>
        </w:rPr>
        <w:t xml:space="preserve">; el </w:t>
      </w:r>
      <w:r w:rsidRPr="00BA2C9D">
        <w:rPr>
          <w:rFonts w:ascii="Arial" w:hAnsi="Arial" w:cs="Arial"/>
          <w:b/>
          <w:bCs/>
          <w:sz w:val="24"/>
          <w:szCs w:val="24"/>
        </w:rPr>
        <w:t>RA</w:t>
      </w:r>
      <w:r w:rsidR="007664D0" w:rsidRPr="00BA2C9D">
        <w:rPr>
          <w:rFonts w:ascii="Arial" w:hAnsi="Arial" w:cs="Arial"/>
          <w:b/>
          <w:bCs/>
          <w:sz w:val="24"/>
          <w:szCs w:val="24"/>
        </w:rPr>
        <w:t>5</w:t>
      </w:r>
      <w:r w:rsidRPr="00BA2C9D">
        <w:rPr>
          <w:rFonts w:ascii="Arial" w:hAnsi="Arial" w:cs="Arial"/>
          <w:b/>
          <w:bCs/>
          <w:sz w:val="24"/>
          <w:szCs w:val="24"/>
        </w:rPr>
        <w:t>.</w:t>
      </w:r>
      <w:r w:rsidRPr="00E27712">
        <w:rPr>
          <w:rFonts w:ascii="Arial" w:hAnsi="Arial" w:cs="Arial"/>
          <w:sz w:val="24"/>
          <w:szCs w:val="24"/>
        </w:rPr>
        <w:t xml:space="preserve"> </w:t>
      </w:r>
      <w:r w:rsidR="007664D0" w:rsidRPr="007664D0">
        <w:rPr>
          <w:rFonts w:ascii="Arial" w:hAnsi="Arial" w:cs="Arial"/>
          <w:sz w:val="24"/>
          <w:szCs w:val="24"/>
        </w:rPr>
        <w:t>Elabora las cartas de servicios o los compromisos de calidad y garantía, ajustándose a los protocolos establecidos en la empresa/</w:t>
      </w:r>
      <w:r w:rsidR="008D4F24" w:rsidRPr="007664D0">
        <w:rPr>
          <w:rFonts w:ascii="Arial" w:hAnsi="Arial" w:cs="Arial"/>
          <w:sz w:val="24"/>
          <w:szCs w:val="24"/>
        </w:rPr>
        <w:t>organización</w:t>
      </w:r>
      <w:r w:rsidR="00BA2C9D">
        <w:rPr>
          <w:rFonts w:ascii="Arial" w:hAnsi="Arial" w:cs="Arial"/>
          <w:sz w:val="24"/>
          <w:szCs w:val="24"/>
        </w:rPr>
        <w:t xml:space="preserve">; y el </w:t>
      </w:r>
      <w:r w:rsidR="00BA2C9D" w:rsidRPr="00BA2C9D">
        <w:rPr>
          <w:rFonts w:ascii="Arial" w:hAnsi="Arial" w:cs="Arial"/>
          <w:b/>
          <w:bCs/>
          <w:sz w:val="24"/>
          <w:szCs w:val="24"/>
        </w:rPr>
        <w:t>RA6.</w:t>
      </w:r>
      <w:r w:rsidR="00BA2C9D">
        <w:rPr>
          <w:rFonts w:ascii="Arial" w:hAnsi="Arial" w:cs="Arial"/>
          <w:sz w:val="24"/>
          <w:szCs w:val="24"/>
        </w:rPr>
        <w:t xml:space="preserve"> </w:t>
      </w:r>
      <w:r w:rsidR="00BA2C9D" w:rsidRPr="00BA2C9D">
        <w:rPr>
          <w:rFonts w:ascii="Arial" w:hAnsi="Arial" w:cs="Arial"/>
          <w:sz w:val="24"/>
          <w:szCs w:val="24"/>
        </w:rPr>
        <w:t>Promueve actitudes correctas de atención al cliente/usuario, analizando la importancia de superar las expectativas del mismo.</w:t>
      </w:r>
      <w:r w:rsidRPr="00E27712">
        <w:rPr>
          <w:rFonts w:ascii="Arial" w:hAnsi="Arial" w:cs="Arial"/>
        </w:rPr>
        <w:br w:type="page"/>
      </w:r>
    </w:p>
    <w:p w14:paraId="585F7EA5" w14:textId="00328A20" w:rsidR="00B817CE" w:rsidRPr="00DE24FA" w:rsidRDefault="00DE7F3F" w:rsidP="003D4FD3">
      <w:pPr>
        <w:pStyle w:val="Ttulo1"/>
        <w:spacing w:line="360" w:lineRule="auto"/>
        <w:rPr>
          <w:rFonts w:cs="Arial"/>
        </w:rPr>
      </w:pPr>
      <w:bookmarkStart w:id="17" w:name="_Toc211257625"/>
      <w:bookmarkEnd w:id="16"/>
      <w:r w:rsidRPr="00DE24FA">
        <w:rPr>
          <w:rFonts w:cs="Arial"/>
        </w:rPr>
        <w:lastRenderedPageBreak/>
        <w:t xml:space="preserve">UNIDADES </w:t>
      </w:r>
      <w:r w:rsidR="009B5AD7">
        <w:rPr>
          <w:rFonts w:cs="Arial"/>
        </w:rPr>
        <w:t>DE TRABAJO</w:t>
      </w:r>
      <w:bookmarkEnd w:id="17"/>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896"/>
        <w:gridCol w:w="597"/>
        <w:gridCol w:w="970"/>
        <w:gridCol w:w="832"/>
        <w:gridCol w:w="2420"/>
        <w:gridCol w:w="2150"/>
      </w:tblGrid>
      <w:tr w:rsidR="002A782D" w:rsidRPr="00DE24FA" w14:paraId="585F7EA7" w14:textId="77777777" w:rsidTr="00D2432B">
        <w:tc>
          <w:tcPr>
            <w:tcW w:w="3887" w:type="pct"/>
            <w:gridSpan w:val="6"/>
            <w:shd w:val="clear" w:color="auto" w:fill="C6D9F1" w:themeFill="text2" w:themeFillTint="33"/>
            <w:vAlign w:val="center"/>
          </w:tcPr>
          <w:p w14:paraId="3887065B" w14:textId="77777777" w:rsidR="002A782D" w:rsidRPr="00DE24FA" w:rsidRDefault="002A782D" w:rsidP="00D2432B">
            <w:pPr>
              <w:spacing w:line="360" w:lineRule="auto"/>
              <w:jc w:val="center"/>
              <w:rPr>
                <w:rFonts w:ascii="Arial" w:hAnsi="Arial" w:cs="Arial"/>
                <w:b/>
              </w:rPr>
            </w:pPr>
            <w:r w:rsidRPr="00DE24FA">
              <w:rPr>
                <w:rFonts w:ascii="Arial" w:hAnsi="Arial" w:cs="Arial"/>
                <w:b/>
              </w:rPr>
              <w:t>U</w:t>
            </w:r>
            <w:r>
              <w:rPr>
                <w:rFonts w:ascii="Arial" w:hAnsi="Arial" w:cs="Arial"/>
                <w:b/>
              </w:rPr>
              <w:t xml:space="preserve">T </w:t>
            </w:r>
            <w:r w:rsidRPr="00DE24FA">
              <w:rPr>
                <w:rFonts w:ascii="Arial" w:hAnsi="Arial" w:cs="Arial"/>
                <w:b/>
              </w:rPr>
              <w:t>1: EL PROTOCOLO</w:t>
            </w:r>
          </w:p>
        </w:tc>
        <w:tc>
          <w:tcPr>
            <w:tcW w:w="1113" w:type="pct"/>
            <w:shd w:val="clear" w:color="auto" w:fill="C6D9F1" w:themeFill="text2" w:themeFillTint="33"/>
            <w:vAlign w:val="bottom"/>
          </w:tcPr>
          <w:p w14:paraId="5B9F9335" w14:textId="5050DA62" w:rsidR="002A782D" w:rsidRDefault="00A649DB" w:rsidP="00F67FD6">
            <w:pPr>
              <w:spacing w:line="360" w:lineRule="auto"/>
              <w:jc w:val="center"/>
              <w:rPr>
                <w:rFonts w:ascii="Arial" w:hAnsi="Arial" w:cs="Arial"/>
                <w:b/>
              </w:rPr>
            </w:pPr>
            <w:r>
              <w:rPr>
                <w:rFonts w:ascii="Arial" w:hAnsi="Arial" w:cs="Arial"/>
                <w:b/>
              </w:rPr>
              <w:t>RA 1: 10%</w:t>
            </w:r>
          </w:p>
          <w:p w14:paraId="585F7EA6" w14:textId="48D6CB7A" w:rsidR="00A649DB" w:rsidRPr="00DE24FA" w:rsidRDefault="00A649DB" w:rsidP="00F67FD6">
            <w:pPr>
              <w:spacing w:line="360" w:lineRule="auto"/>
              <w:jc w:val="center"/>
              <w:rPr>
                <w:rFonts w:ascii="Arial" w:hAnsi="Arial" w:cs="Arial"/>
                <w:b/>
              </w:rPr>
            </w:pPr>
            <w:r>
              <w:rPr>
                <w:rFonts w:ascii="Arial" w:hAnsi="Arial" w:cs="Arial"/>
                <w:b/>
              </w:rPr>
              <w:t>RA 2: 5%</w:t>
            </w:r>
          </w:p>
        </w:tc>
      </w:tr>
      <w:tr w:rsidR="00DE7F3F" w:rsidRPr="00DE24FA" w14:paraId="585F7EAA" w14:textId="77777777" w:rsidTr="003D4FD3">
        <w:tc>
          <w:tcPr>
            <w:tcW w:w="2634" w:type="pct"/>
            <w:gridSpan w:val="5"/>
            <w:shd w:val="clear" w:color="auto" w:fill="F2F2F2" w:themeFill="background1" w:themeFillShade="F2"/>
            <w:vAlign w:val="bottom"/>
          </w:tcPr>
          <w:p w14:paraId="585F7EA8" w14:textId="77777777" w:rsidR="00DE7F3F" w:rsidRPr="00DE24FA" w:rsidRDefault="00D947F4" w:rsidP="003D4FD3">
            <w:pPr>
              <w:spacing w:line="360" w:lineRule="auto"/>
              <w:jc w:val="center"/>
              <w:rPr>
                <w:rFonts w:ascii="Arial" w:hAnsi="Arial" w:cs="Arial"/>
                <w:b/>
              </w:rPr>
            </w:pPr>
            <w:r w:rsidRPr="00DE24FA">
              <w:rPr>
                <w:rFonts w:ascii="Arial" w:hAnsi="Arial" w:cs="Arial"/>
                <w:b/>
              </w:rPr>
              <w:t>A</w:t>
            </w:r>
            <w:r w:rsidR="00171946" w:rsidRPr="00DE24FA">
              <w:rPr>
                <w:rFonts w:ascii="Arial" w:hAnsi="Arial" w:cs="Arial"/>
                <w:b/>
              </w:rPr>
              <w:t>CTIVIDADES PROPUESTAS</w:t>
            </w:r>
          </w:p>
        </w:tc>
        <w:tc>
          <w:tcPr>
            <w:tcW w:w="2366" w:type="pct"/>
            <w:gridSpan w:val="2"/>
            <w:shd w:val="clear" w:color="auto" w:fill="F2F2F2" w:themeFill="background1" w:themeFillShade="F2"/>
            <w:vAlign w:val="bottom"/>
          </w:tcPr>
          <w:p w14:paraId="585F7EA9" w14:textId="77777777" w:rsidR="00DE7F3F" w:rsidRPr="00DE24FA" w:rsidRDefault="001A7A93" w:rsidP="003D4FD3">
            <w:pPr>
              <w:spacing w:line="360" w:lineRule="auto"/>
              <w:jc w:val="center"/>
              <w:rPr>
                <w:rFonts w:ascii="Arial" w:hAnsi="Arial" w:cs="Arial"/>
                <w:b/>
              </w:rPr>
            </w:pPr>
            <w:r w:rsidRPr="00DE24FA">
              <w:rPr>
                <w:rFonts w:ascii="Arial" w:hAnsi="Arial" w:cs="Arial"/>
                <w:b/>
              </w:rPr>
              <w:t>ACTIVIDADES DE EVALUACIÓ</w:t>
            </w:r>
            <w:r w:rsidR="00171946" w:rsidRPr="00DE24FA">
              <w:rPr>
                <w:rFonts w:ascii="Arial" w:hAnsi="Arial" w:cs="Arial"/>
                <w:b/>
              </w:rPr>
              <w:t>N</w:t>
            </w:r>
          </w:p>
        </w:tc>
      </w:tr>
      <w:tr w:rsidR="00DE7F3F" w:rsidRPr="00DE24FA" w14:paraId="585F7EC7" w14:textId="77777777" w:rsidTr="00E5055C">
        <w:trPr>
          <w:trHeight w:val="558"/>
        </w:trPr>
        <w:tc>
          <w:tcPr>
            <w:tcW w:w="2634" w:type="pct"/>
            <w:gridSpan w:val="5"/>
          </w:tcPr>
          <w:p w14:paraId="585F7EAB" w14:textId="77777777" w:rsidR="0018652B" w:rsidRPr="00310BF3" w:rsidRDefault="00A26396" w:rsidP="003D4FD3">
            <w:pPr>
              <w:spacing w:line="360" w:lineRule="auto"/>
              <w:rPr>
                <w:rFonts w:ascii="Arial" w:hAnsi="Arial" w:cs="Arial"/>
                <w:b/>
              </w:rPr>
            </w:pPr>
            <w:r w:rsidRPr="00310BF3">
              <w:rPr>
                <w:rFonts w:ascii="Arial" w:hAnsi="Arial" w:cs="Arial"/>
                <w:b/>
              </w:rPr>
              <w:t>Actividad</w:t>
            </w:r>
            <w:r w:rsidR="00246703" w:rsidRPr="00310BF3">
              <w:rPr>
                <w:rFonts w:ascii="Arial" w:hAnsi="Arial" w:cs="Arial"/>
                <w:b/>
              </w:rPr>
              <w:t>es de introducción</w:t>
            </w:r>
            <w:r w:rsidRPr="00310BF3">
              <w:rPr>
                <w:rFonts w:ascii="Arial" w:hAnsi="Arial" w:cs="Arial"/>
                <w:b/>
              </w:rPr>
              <w:t>:</w:t>
            </w:r>
          </w:p>
          <w:p w14:paraId="7975D835" w14:textId="77777777" w:rsidR="007E7F5A" w:rsidRPr="00310BF3" w:rsidRDefault="007E7F5A" w:rsidP="00CA102F">
            <w:pPr>
              <w:pStyle w:val="Prrafodelista"/>
              <w:numPr>
                <w:ilvl w:val="0"/>
                <w:numId w:val="2"/>
              </w:numPr>
              <w:spacing w:line="360" w:lineRule="auto"/>
              <w:rPr>
                <w:rFonts w:ascii="Arial" w:hAnsi="Arial" w:cs="Arial"/>
              </w:rPr>
            </w:pPr>
            <w:r w:rsidRPr="00310BF3">
              <w:rPr>
                <w:rFonts w:ascii="Arial" w:hAnsi="Arial" w:cs="Arial"/>
              </w:rPr>
              <w:t>Preguntas orales de iniciación para detectar conocimientos previos</w:t>
            </w:r>
          </w:p>
          <w:p w14:paraId="3EEB0BE9" w14:textId="77777777" w:rsidR="007E7F5A" w:rsidRPr="00310BF3" w:rsidRDefault="007E7F5A" w:rsidP="00CA102F">
            <w:pPr>
              <w:numPr>
                <w:ilvl w:val="0"/>
                <w:numId w:val="2"/>
              </w:numPr>
              <w:spacing w:line="360" w:lineRule="auto"/>
              <w:rPr>
                <w:rFonts w:ascii="Arial" w:hAnsi="Arial" w:cs="Arial"/>
                <w:b/>
              </w:rPr>
            </w:pPr>
            <w:r w:rsidRPr="00310BF3">
              <w:rPr>
                <w:rFonts w:ascii="Arial" w:hAnsi="Arial" w:cs="Arial"/>
              </w:rPr>
              <w:t>Presentación de los contenidos de la unidad</w:t>
            </w:r>
          </w:p>
          <w:p w14:paraId="585F7EAD" w14:textId="4FDBD0EE" w:rsidR="00845B18" w:rsidRPr="00310BF3" w:rsidRDefault="00845B18" w:rsidP="007E7F5A">
            <w:pPr>
              <w:spacing w:line="360" w:lineRule="auto"/>
              <w:rPr>
                <w:rFonts w:ascii="Arial" w:hAnsi="Arial" w:cs="Arial"/>
                <w:b/>
              </w:rPr>
            </w:pPr>
            <w:r w:rsidRPr="00310BF3">
              <w:rPr>
                <w:rFonts w:ascii="Arial" w:hAnsi="Arial" w:cs="Arial"/>
                <w:b/>
              </w:rPr>
              <w:t>Actividades de desarrollo:</w:t>
            </w:r>
          </w:p>
          <w:p w14:paraId="18B06C27" w14:textId="4793EE4D" w:rsidR="0078443C" w:rsidRPr="00310BF3" w:rsidRDefault="0078443C" w:rsidP="00CA102F">
            <w:pPr>
              <w:pStyle w:val="Prrafodelista"/>
              <w:numPr>
                <w:ilvl w:val="0"/>
                <w:numId w:val="2"/>
              </w:numPr>
              <w:spacing w:line="360" w:lineRule="auto"/>
              <w:rPr>
                <w:rFonts w:ascii="Arial" w:hAnsi="Arial" w:cs="Arial"/>
              </w:rPr>
            </w:pPr>
            <w:r w:rsidRPr="00310BF3">
              <w:rPr>
                <w:rFonts w:ascii="Arial" w:hAnsi="Arial" w:cs="Arial"/>
              </w:rPr>
              <w:t>Exposición oral por parte del profesor de los contenidos de la unidad.</w:t>
            </w:r>
          </w:p>
          <w:p w14:paraId="585F7EB0" w14:textId="77777777" w:rsidR="00246703" w:rsidRPr="00310BF3" w:rsidRDefault="0085732A" w:rsidP="00CA102F">
            <w:pPr>
              <w:pStyle w:val="Prrafodelista"/>
              <w:numPr>
                <w:ilvl w:val="0"/>
                <w:numId w:val="2"/>
              </w:numPr>
              <w:spacing w:line="360" w:lineRule="auto"/>
              <w:rPr>
                <w:rFonts w:ascii="Arial" w:hAnsi="Arial" w:cs="Arial"/>
              </w:rPr>
            </w:pPr>
            <w:r w:rsidRPr="00310BF3">
              <w:rPr>
                <w:rFonts w:ascii="Arial" w:hAnsi="Arial" w:cs="Arial"/>
              </w:rPr>
              <w:t xml:space="preserve">Explicación por el profesor del </w:t>
            </w:r>
            <w:r w:rsidR="001970A3" w:rsidRPr="00310BF3">
              <w:rPr>
                <w:rFonts w:ascii="Arial" w:hAnsi="Arial" w:cs="Arial"/>
              </w:rPr>
              <w:t>origen y la evolución del protocolo.</w:t>
            </w:r>
          </w:p>
          <w:p w14:paraId="585F7EB1" w14:textId="77777777" w:rsidR="0085732A" w:rsidRPr="00310BF3" w:rsidRDefault="0085732A" w:rsidP="00CA102F">
            <w:pPr>
              <w:pStyle w:val="Prrafodelista"/>
              <w:numPr>
                <w:ilvl w:val="0"/>
                <w:numId w:val="2"/>
              </w:numPr>
              <w:spacing w:line="360" w:lineRule="auto"/>
              <w:rPr>
                <w:rFonts w:ascii="Arial" w:hAnsi="Arial" w:cs="Arial"/>
              </w:rPr>
            </w:pPr>
            <w:r w:rsidRPr="00310BF3">
              <w:rPr>
                <w:rFonts w:ascii="Arial" w:hAnsi="Arial" w:cs="Arial"/>
              </w:rPr>
              <w:t xml:space="preserve">Explicación </w:t>
            </w:r>
            <w:r w:rsidR="001970A3" w:rsidRPr="00310BF3">
              <w:rPr>
                <w:rFonts w:ascii="Arial" w:hAnsi="Arial" w:cs="Arial"/>
              </w:rPr>
              <w:t>del protocolo y la eficacia personal.</w:t>
            </w:r>
          </w:p>
          <w:p w14:paraId="585F7EB2" w14:textId="77777777" w:rsidR="0018652B" w:rsidRPr="00310BF3" w:rsidRDefault="001970A3" w:rsidP="00CA102F">
            <w:pPr>
              <w:pStyle w:val="Prrafodelista"/>
              <w:numPr>
                <w:ilvl w:val="0"/>
                <w:numId w:val="2"/>
              </w:numPr>
              <w:spacing w:line="360" w:lineRule="auto"/>
              <w:rPr>
                <w:rFonts w:ascii="Arial" w:hAnsi="Arial" w:cs="Arial"/>
              </w:rPr>
            </w:pPr>
            <w:r w:rsidRPr="00310BF3">
              <w:rPr>
                <w:rFonts w:ascii="Arial" w:hAnsi="Arial" w:cs="Arial"/>
              </w:rPr>
              <w:t>Explicación del protocolo internacional</w:t>
            </w:r>
            <w:r w:rsidR="0085732A" w:rsidRPr="00310BF3">
              <w:rPr>
                <w:rFonts w:ascii="Arial" w:hAnsi="Arial" w:cs="Arial"/>
              </w:rPr>
              <w:t>.</w:t>
            </w:r>
          </w:p>
          <w:p w14:paraId="585F7EB3" w14:textId="77777777" w:rsidR="0085732A" w:rsidRPr="00310BF3" w:rsidRDefault="0085732A" w:rsidP="00CA102F">
            <w:pPr>
              <w:pStyle w:val="Prrafodelista"/>
              <w:numPr>
                <w:ilvl w:val="0"/>
                <w:numId w:val="2"/>
              </w:numPr>
              <w:spacing w:line="360" w:lineRule="auto"/>
              <w:rPr>
                <w:rFonts w:ascii="Arial" w:hAnsi="Arial" w:cs="Arial"/>
              </w:rPr>
            </w:pPr>
            <w:r w:rsidRPr="00310BF3">
              <w:rPr>
                <w:rFonts w:ascii="Arial" w:hAnsi="Arial" w:cs="Arial"/>
              </w:rPr>
              <w:t>Propuesta de actividades de comprobación y aplicación de los contenidos explicados</w:t>
            </w:r>
          </w:p>
          <w:p w14:paraId="585F7EB4" w14:textId="77777777" w:rsidR="000E5D80" w:rsidRPr="00310BF3" w:rsidRDefault="000E5D80" w:rsidP="003D4FD3">
            <w:pPr>
              <w:spacing w:line="360" w:lineRule="auto"/>
              <w:rPr>
                <w:rFonts w:ascii="Arial" w:hAnsi="Arial" w:cs="Arial"/>
                <w:b/>
              </w:rPr>
            </w:pPr>
            <w:r w:rsidRPr="00310BF3">
              <w:rPr>
                <w:rFonts w:ascii="Arial" w:hAnsi="Arial" w:cs="Arial"/>
                <w:b/>
              </w:rPr>
              <w:t>Actividades procedimentales:</w:t>
            </w:r>
          </w:p>
          <w:p w14:paraId="3F8953D5" w14:textId="77777777" w:rsidR="00965C1D" w:rsidRPr="00DE24FA" w:rsidRDefault="00965C1D" w:rsidP="00965C1D">
            <w:pPr>
              <w:pStyle w:val="Prrafodelista"/>
              <w:numPr>
                <w:ilvl w:val="0"/>
                <w:numId w:val="2"/>
              </w:numPr>
              <w:spacing w:line="360" w:lineRule="auto"/>
              <w:rPr>
                <w:rFonts w:ascii="Arial" w:hAnsi="Arial" w:cs="Arial"/>
              </w:rPr>
            </w:pPr>
            <w:r w:rsidRPr="00DE24FA">
              <w:rPr>
                <w:rFonts w:ascii="Arial" w:hAnsi="Arial" w:cs="Arial"/>
              </w:rPr>
              <w:t xml:space="preserve">Realización de </w:t>
            </w:r>
            <w:r>
              <w:rPr>
                <w:rFonts w:ascii="Arial" w:hAnsi="Arial" w:cs="Arial"/>
              </w:rPr>
              <w:t>actividades teórico-prácticas</w:t>
            </w:r>
            <w:r w:rsidRPr="00DE24FA">
              <w:rPr>
                <w:rFonts w:ascii="Arial" w:hAnsi="Arial" w:cs="Arial"/>
              </w:rPr>
              <w:t xml:space="preserve"> sobre los contenidos vistos en la unidad.</w:t>
            </w:r>
          </w:p>
          <w:p w14:paraId="390AC97F" w14:textId="7840D7B5" w:rsidR="000150E3" w:rsidRPr="00310BF3" w:rsidRDefault="000150E3" w:rsidP="00CA102F">
            <w:pPr>
              <w:pStyle w:val="Prrafodelista"/>
              <w:numPr>
                <w:ilvl w:val="0"/>
                <w:numId w:val="2"/>
              </w:numPr>
              <w:spacing w:line="360" w:lineRule="auto"/>
              <w:rPr>
                <w:rFonts w:ascii="Arial" w:hAnsi="Arial" w:cs="Arial"/>
              </w:rPr>
            </w:pPr>
            <w:r>
              <w:rPr>
                <w:rFonts w:ascii="Arial" w:hAnsi="Arial" w:cs="Arial"/>
              </w:rPr>
              <w:t xml:space="preserve">Realización de </w:t>
            </w:r>
            <w:r w:rsidR="00A54C89">
              <w:rPr>
                <w:rFonts w:ascii="Arial" w:hAnsi="Arial" w:cs="Arial"/>
              </w:rPr>
              <w:t>un trabajo en grupo sobre el protocolo internacional, eligiendo cada grupo un país diferente, debiendo exponerlo en el aula.</w:t>
            </w:r>
          </w:p>
          <w:p w14:paraId="585F7EB6" w14:textId="77777777" w:rsidR="006F1967" w:rsidRPr="00310BF3" w:rsidRDefault="006F1967" w:rsidP="003D4FD3">
            <w:pPr>
              <w:spacing w:line="360" w:lineRule="auto"/>
              <w:rPr>
                <w:rFonts w:ascii="Arial" w:hAnsi="Arial" w:cs="Arial"/>
                <w:b/>
              </w:rPr>
            </w:pPr>
            <w:r w:rsidRPr="00310BF3">
              <w:rPr>
                <w:rFonts w:ascii="Arial" w:hAnsi="Arial" w:cs="Arial"/>
                <w:b/>
              </w:rPr>
              <w:t>Actividades de consolidación:</w:t>
            </w:r>
          </w:p>
          <w:p w14:paraId="585F7EB7" w14:textId="229DFF40" w:rsidR="00FE7FBC" w:rsidRPr="00310BF3" w:rsidRDefault="00DA76E3" w:rsidP="00CA102F">
            <w:pPr>
              <w:pStyle w:val="Prrafodelista"/>
              <w:numPr>
                <w:ilvl w:val="0"/>
                <w:numId w:val="2"/>
              </w:numPr>
              <w:spacing w:line="360" w:lineRule="auto"/>
              <w:rPr>
                <w:rFonts w:ascii="Arial" w:hAnsi="Arial" w:cs="Arial"/>
              </w:rPr>
            </w:pPr>
            <w:r w:rsidRPr="00310BF3">
              <w:rPr>
                <w:rFonts w:ascii="Arial" w:hAnsi="Arial" w:cs="Arial"/>
              </w:rPr>
              <w:t xml:space="preserve">Realización de </w:t>
            </w:r>
            <w:r w:rsidR="00CA3846">
              <w:rPr>
                <w:rFonts w:ascii="Arial" w:hAnsi="Arial" w:cs="Arial"/>
              </w:rPr>
              <w:t>cuestionarios</w:t>
            </w:r>
            <w:r w:rsidRPr="00310BF3">
              <w:rPr>
                <w:rFonts w:ascii="Arial" w:hAnsi="Arial" w:cs="Arial"/>
              </w:rPr>
              <w:t xml:space="preserve"> tipo test, actividades de aplicación y de ampliación de la UD.</w:t>
            </w:r>
          </w:p>
        </w:tc>
        <w:tc>
          <w:tcPr>
            <w:tcW w:w="2366" w:type="pct"/>
            <w:gridSpan w:val="2"/>
            <w:vAlign w:val="center"/>
          </w:tcPr>
          <w:p w14:paraId="585F7EB8" w14:textId="77777777" w:rsidR="00C05965" w:rsidRPr="00310BF3" w:rsidRDefault="00C05965" w:rsidP="00CA102F">
            <w:pPr>
              <w:pStyle w:val="Prrafodelista"/>
              <w:numPr>
                <w:ilvl w:val="0"/>
                <w:numId w:val="2"/>
              </w:numPr>
              <w:spacing w:line="360" w:lineRule="auto"/>
              <w:ind w:left="318" w:hanging="284"/>
              <w:jc w:val="both"/>
              <w:rPr>
                <w:rFonts w:ascii="Arial" w:hAnsi="Arial" w:cs="Arial"/>
              </w:rPr>
            </w:pPr>
            <w:r w:rsidRPr="00310BF3">
              <w:rPr>
                <w:rFonts w:ascii="Arial" w:hAnsi="Arial" w:cs="Arial"/>
              </w:rPr>
              <w:t xml:space="preserve">Cuestionario oral sobre los contenidos </w:t>
            </w:r>
            <w:r w:rsidR="00DB24B5" w:rsidRPr="00310BF3">
              <w:rPr>
                <w:rFonts w:ascii="Arial" w:hAnsi="Arial" w:cs="Arial"/>
              </w:rPr>
              <w:t>que se estudiarán en esta unidad</w:t>
            </w:r>
            <w:r w:rsidRPr="00310BF3">
              <w:rPr>
                <w:rFonts w:ascii="Arial" w:hAnsi="Arial" w:cs="Arial"/>
              </w:rPr>
              <w:t>.</w:t>
            </w:r>
          </w:p>
          <w:p w14:paraId="585F7EBF" w14:textId="77777777" w:rsidR="00C05965" w:rsidRPr="00D4371F" w:rsidRDefault="00C05965" w:rsidP="00D4371F">
            <w:pPr>
              <w:spacing w:line="360" w:lineRule="auto"/>
              <w:rPr>
                <w:rFonts w:ascii="Arial" w:hAnsi="Arial" w:cs="Arial"/>
              </w:rPr>
            </w:pPr>
          </w:p>
          <w:p w14:paraId="2EAD4AD4" w14:textId="77777777" w:rsidR="00310BF3" w:rsidRPr="00310BF3" w:rsidRDefault="00C05965" w:rsidP="00CA102F">
            <w:pPr>
              <w:pStyle w:val="Prrafodelista"/>
              <w:numPr>
                <w:ilvl w:val="0"/>
                <w:numId w:val="2"/>
              </w:numPr>
              <w:spacing w:line="360" w:lineRule="auto"/>
              <w:ind w:left="318" w:hanging="284"/>
              <w:jc w:val="both"/>
              <w:rPr>
                <w:rFonts w:ascii="Arial" w:hAnsi="Arial" w:cs="Arial"/>
              </w:rPr>
            </w:pPr>
            <w:r w:rsidRPr="00310BF3">
              <w:rPr>
                <w:rFonts w:ascii="Arial" w:hAnsi="Arial" w:cs="Arial"/>
              </w:rPr>
              <w:t>Preguntas relacionadas con los contenidos expuestos por parte del profesor</w:t>
            </w:r>
          </w:p>
          <w:p w14:paraId="491C83A0" w14:textId="77777777" w:rsidR="00310BF3" w:rsidRPr="00310BF3" w:rsidRDefault="00310BF3" w:rsidP="00310BF3">
            <w:pPr>
              <w:pStyle w:val="Prrafodelista"/>
              <w:rPr>
                <w:rFonts w:ascii="Arial" w:hAnsi="Arial" w:cs="Arial"/>
              </w:rPr>
            </w:pPr>
          </w:p>
          <w:p w14:paraId="4AACE086" w14:textId="7B420486" w:rsidR="00310BF3" w:rsidRPr="00310BF3" w:rsidRDefault="00C05965" w:rsidP="00CA102F">
            <w:pPr>
              <w:pStyle w:val="Prrafodelista"/>
              <w:numPr>
                <w:ilvl w:val="0"/>
                <w:numId w:val="2"/>
              </w:numPr>
              <w:spacing w:line="360" w:lineRule="auto"/>
              <w:ind w:left="318" w:hanging="284"/>
              <w:jc w:val="both"/>
              <w:rPr>
                <w:rFonts w:ascii="Arial" w:hAnsi="Arial" w:cs="Arial"/>
              </w:rPr>
            </w:pPr>
            <w:r w:rsidRPr="00310BF3">
              <w:rPr>
                <w:rFonts w:ascii="Arial" w:hAnsi="Arial" w:cs="Arial"/>
              </w:rPr>
              <w:t>Actividades en el aula virtual, tanto individuales como grupales</w:t>
            </w:r>
            <w:r w:rsidR="00A412A3">
              <w:rPr>
                <w:rFonts w:ascii="Arial" w:hAnsi="Arial" w:cs="Arial"/>
              </w:rPr>
              <w:t xml:space="preserve"> (si el tiempo lo permite)</w:t>
            </w:r>
          </w:p>
          <w:p w14:paraId="652E62AC" w14:textId="77777777" w:rsidR="00310BF3" w:rsidRPr="00310BF3" w:rsidRDefault="00310BF3" w:rsidP="00310BF3">
            <w:pPr>
              <w:pStyle w:val="Prrafodelista"/>
              <w:rPr>
                <w:rFonts w:ascii="Arial" w:hAnsi="Arial" w:cs="Arial"/>
              </w:rPr>
            </w:pPr>
          </w:p>
          <w:p w14:paraId="5EF06784" w14:textId="1064736C" w:rsidR="00895E56" w:rsidRPr="0098320F" w:rsidRDefault="00DB24B5" w:rsidP="00CA102F">
            <w:pPr>
              <w:pStyle w:val="Prrafodelista"/>
              <w:numPr>
                <w:ilvl w:val="0"/>
                <w:numId w:val="2"/>
              </w:numPr>
              <w:spacing w:line="360" w:lineRule="auto"/>
              <w:ind w:left="318" w:hanging="284"/>
              <w:jc w:val="both"/>
              <w:rPr>
                <w:rFonts w:ascii="Arial" w:hAnsi="Arial" w:cs="Arial"/>
              </w:rPr>
            </w:pPr>
            <w:r w:rsidRPr="00310BF3">
              <w:rPr>
                <w:rFonts w:ascii="Arial" w:hAnsi="Arial" w:cs="Arial"/>
              </w:rPr>
              <w:t>Corrección de los supuestos prácticos</w:t>
            </w:r>
            <w:r w:rsidR="0098320F">
              <w:rPr>
                <w:rFonts w:ascii="Arial" w:hAnsi="Arial" w:cs="Arial"/>
              </w:rPr>
              <w:t xml:space="preserve"> y </w:t>
            </w:r>
            <w:r w:rsidR="00895E56" w:rsidRPr="0098320F">
              <w:rPr>
                <w:rFonts w:ascii="Arial" w:hAnsi="Arial" w:cs="Arial"/>
              </w:rPr>
              <w:t>de las actividades de consolidación.</w:t>
            </w:r>
          </w:p>
          <w:p w14:paraId="795ED003" w14:textId="77777777" w:rsidR="00310BF3" w:rsidRPr="00310BF3" w:rsidRDefault="00310BF3" w:rsidP="00310BF3">
            <w:pPr>
              <w:pStyle w:val="Prrafodelista"/>
              <w:rPr>
                <w:rFonts w:ascii="Arial" w:hAnsi="Arial" w:cs="Arial"/>
              </w:rPr>
            </w:pPr>
          </w:p>
          <w:p w14:paraId="585F7EC6" w14:textId="40CD79CE" w:rsidR="00FE7FBC" w:rsidRPr="00310BF3" w:rsidRDefault="00DB24B5" w:rsidP="00CA102F">
            <w:pPr>
              <w:pStyle w:val="Prrafodelista"/>
              <w:numPr>
                <w:ilvl w:val="0"/>
                <w:numId w:val="2"/>
              </w:numPr>
              <w:spacing w:line="360" w:lineRule="auto"/>
              <w:ind w:left="318" w:hanging="284"/>
              <w:jc w:val="both"/>
              <w:rPr>
                <w:rFonts w:ascii="Arial" w:hAnsi="Arial" w:cs="Arial"/>
              </w:rPr>
            </w:pPr>
            <w:r w:rsidRPr="00310BF3">
              <w:rPr>
                <w:rFonts w:ascii="Arial" w:hAnsi="Arial" w:cs="Arial"/>
              </w:rPr>
              <w:t>Cuestionario recapitulativo en el Aula Virtual sobre los contenidos de la Unidad</w:t>
            </w:r>
            <w:r w:rsidR="00A412A3">
              <w:rPr>
                <w:rFonts w:ascii="Arial" w:hAnsi="Arial" w:cs="Arial"/>
              </w:rPr>
              <w:t xml:space="preserve"> (si el tiempo lo permite)</w:t>
            </w:r>
          </w:p>
        </w:tc>
      </w:tr>
      <w:tr w:rsidR="00DE7F3F" w:rsidRPr="00DE24FA" w14:paraId="585F7EC9" w14:textId="77777777" w:rsidTr="003D4FD3">
        <w:trPr>
          <w:trHeight w:val="832"/>
        </w:trPr>
        <w:tc>
          <w:tcPr>
            <w:tcW w:w="5000" w:type="pct"/>
            <w:gridSpan w:val="7"/>
            <w:vAlign w:val="center"/>
          </w:tcPr>
          <w:p w14:paraId="585F7EC8" w14:textId="77777777" w:rsidR="00DE7F3F" w:rsidRPr="00DE24FA" w:rsidRDefault="00DE7F3F" w:rsidP="003D4FD3">
            <w:pPr>
              <w:spacing w:line="360" w:lineRule="auto"/>
              <w:jc w:val="center"/>
              <w:rPr>
                <w:rFonts w:ascii="Arial" w:hAnsi="Arial" w:cs="Arial"/>
                <w:b/>
              </w:rPr>
            </w:pPr>
            <w:r w:rsidRPr="00DE24FA">
              <w:rPr>
                <w:rFonts w:ascii="Arial" w:hAnsi="Arial" w:cs="Arial"/>
                <w:b/>
              </w:rPr>
              <w:t>INSTRUMENTOS DE EVALUACIÓN E INSTRUMENTOS DE CALIFICACIÓN</w:t>
            </w:r>
          </w:p>
        </w:tc>
      </w:tr>
      <w:tr w:rsidR="00DE7F3F" w:rsidRPr="00DE24FA" w14:paraId="585F7EDD" w14:textId="77777777" w:rsidTr="00FE68F0">
        <w:trPr>
          <w:trHeight w:val="77"/>
        </w:trPr>
        <w:tc>
          <w:tcPr>
            <w:tcW w:w="1392" w:type="pct"/>
            <w:gridSpan w:val="2"/>
            <w:vAlign w:val="center"/>
          </w:tcPr>
          <w:p w14:paraId="585F7ECA" w14:textId="77777777" w:rsidR="00DE7F3F" w:rsidRPr="00DE24FA" w:rsidRDefault="00DE7F3F" w:rsidP="003D4FD3">
            <w:pPr>
              <w:pStyle w:val="Normal2"/>
              <w:shd w:val="clear" w:color="auto" w:fill="FFFFFF"/>
              <w:spacing w:before="0" w:beforeAutospacing="0" w:after="0" w:afterAutospacing="0" w:line="360" w:lineRule="auto"/>
              <w:jc w:val="both"/>
              <w:rPr>
                <w:rFonts w:ascii="Arial" w:hAnsi="Arial" w:cs="Arial"/>
                <w:b/>
                <w:color w:val="000000"/>
                <w:sz w:val="20"/>
                <w:szCs w:val="20"/>
              </w:rPr>
            </w:pPr>
            <w:r w:rsidRPr="00DE24FA">
              <w:rPr>
                <w:rFonts w:ascii="Arial" w:hAnsi="Arial" w:cs="Arial"/>
                <w:b/>
                <w:color w:val="000000"/>
                <w:sz w:val="20"/>
                <w:szCs w:val="20"/>
              </w:rPr>
              <w:t>Criterios de evaluación:</w:t>
            </w:r>
          </w:p>
          <w:p w14:paraId="585F7ECB" w14:textId="77777777" w:rsidR="009E0D68" w:rsidRPr="00DE24FA" w:rsidRDefault="009E0D68" w:rsidP="003D4FD3">
            <w:pPr>
              <w:spacing w:line="360" w:lineRule="auto"/>
              <w:rPr>
                <w:rFonts w:ascii="Arial" w:hAnsi="Arial" w:cs="Arial"/>
                <w:b/>
              </w:rPr>
            </w:pPr>
            <w:r w:rsidRPr="00DE24FA">
              <w:rPr>
                <w:rFonts w:ascii="Arial" w:hAnsi="Arial" w:cs="Arial"/>
                <w:b/>
              </w:rPr>
              <w:t xml:space="preserve">RA1: </w:t>
            </w:r>
            <w:r w:rsidR="00F67FD6" w:rsidRPr="00DE24FA">
              <w:rPr>
                <w:rFonts w:ascii="Arial" w:hAnsi="Arial" w:cs="Arial"/>
                <w:b/>
              </w:rPr>
              <w:t>CE: a.</w:t>
            </w:r>
          </w:p>
          <w:p w14:paraId="585F7ECC" w14:textId="77777777" w:rsidR="0068186C" w:rsidRPr="00DE24FA" w:rsidRDefault="002249DE" w:rsidP="003D4FD3">
            <w:pPr>
              <w:pStyle w:val="Normal2"/>
              <w:shd w:val="clear" w:color="auto" w:fill="FFFFFF"/>
              <w:spacing w:before="0" w:beforeAutospacing="0" w:after="0" w:afterAutospacing="0" w:line="360" w:lineRule="auto"/>
              <w:jc w:val="both"/>
              <w:rPr>
                <w:rFonts w:ascii="Arial" w:hAnsi="Arial" w:cs="Arial"/>
                <w:color w:val="000000"/>
                <w:sz w:val="20"/>
                <w:szCs w:val="20"/>
              </w:rPr>
            </w:pPr>
            <w:r w:rsidRPr="00DE24FA">
              <w:rPr>
                <w:rFonts w:ascii="Arial" w:hAnsi="Arial" w:cs="Arial"/>
                <w:color w:val="000000"/>
                <w:sz w:val="20"/>
                <w:szCs w:val="20"/>
              </w:rPr>
              <w:t>a</w:t>
            </w:r>
            <w:r w:rsidR="00BD2DED" w:rsidRPr="00DE24FA">
              <w:rPr>
                <w:rFonts w:ascii="Arial" w:hAnsi="Arial" w:cs="Arial"/>
                <w:color w:val="000000"/>
                <w:sz w:val="20"/>
                <w:szCs w:val="20"/>
              </w:rPr>
              <w:t>.</w:t>
            </w:r>
            <w:r w:rsidRPr="00DE24FA">
              <w:rPr>
                <w:rFonts w:ascii="Arial" w:hAnsi="Arial" w:cs="Arial"/>
                <w:color w:val="000000"/>
                <w:sz w:val="20"/>
                <w:szCs w:val="20"/>
              </w:rPr>
              <w:t xml:space="preserve"> </w:t>
            </w:r>
            <w:r w:rsidR="0068186C" w:rsidRPr="00DE24FA">
              <w:rPr>
                <w:rFonts w:ascii="Arial" w:hAnsi="Arial" w:cs="Arial"/>
                <w:color w:val="000000"/>
                <w:sz w:val="20"/>
                <w:szCs w:val="20"/>
              </w:rPr>
              <w:t xml:space="preserve">Se han </w:t>
            </w:r>
            <w:r w:rsidR="00F67FD6" w:rsidRPr="00DE24FA">
              <w:rPr>
                <w:rFonts w:ascii="Arial" w:hAnsi="Arial" w:cs="Arial"/>
                <w:color w:val="000000"/>
                <w:sz w:val="20"/>
                <w:szCs w:val="20"/>
              </w:rPr>
              <w:t>definido los fundamentos y principios de las relaciones públicas.</w:t>
            </w:r>
          </w:p>
          <w:p w14:paraId="585F7ECD" w14:textId="77777777" w:rsidR="00F11BB9" w:rsidRPr="00DE24FA" w:rsidRDefault="00F11BB9" w:rsidP="003D4FD3">
            <w:pPr>
              <w:pStyle w:val="Normal2"/>
              <w:shd w:val="clear" w:color="auto" w:fill="FFFFFF"/>
              <w:spacing w:before="0" w:beforeAutospacing="0" w:after="0" w:afterAutospacing="0" w:line="360" w:lineRule="auto"/>
              <w:jc w:val="both"/>
              <w:rPr>
                <w:rFonts w:ascii="Arial" w:hAnsi="Arial" w:cs="Arial"/>
                <w:color w:val="000000"/>
                <w:sz w:val="20"/>
                <w:szCs w:val="20"/>
              </w:rPr>
            </w:pPr>
          </w:p>
          <w:p w14:paraId="585F7ECE" w14:textId="77777777" w:rsidR="009E0D68" w:rsidRPr="00DE24FA" w:rsidRDefault="0068186C" w:rsidP="003D4FD3">
            <w:pPr>
              <w:pStyle w:val="Normal2"/>
              <w:shd w:val="clear" w:color="auto" w:fill="FFFFFF"/>
              <w:spacing w:before="0" w:beforeAutospacing="0" w:after="0" w:afterAutospacing="0" w:line="360" w:lineRule="auto"/>
              <w:jc w:val="both"/>
              <w:rPr>
                <w:rFonts w:ascii="Arial" w:hAnsi="Arial" w:cs="Arial"/>
                <w:b/>
                <w:color w:val="000000"/>
                <w:sz w:val="20"/>
                <w:szCs w:val="20"/>
              </w:rPr>
            </w:pPr>
            <w:r w:rsidRPr="00DE24FA">
              <w:rPr>
                <w:rFonts w:ascii="Arial" w:hAnsi="Arial" w:cs="Arial"/>
                <w:b/>
                <w:color w:val="000000"/>
                <w:sz w:val="20"/>
                <w:szCs w:val="20"/>
              </w:rPr>
              <w:t>RA</w:t>
            </w:r>
            <w:r w:rsidR="00C17D8F" w:rsidRPr="00DE24FA">
              <w:rPr>
                <w:rFonts w:ascii="Arial" w:hAnsi="Arial" w:cs="Arial"/>
                <w:b/>
                <w:color w:val="000000"/>
                <w:sz w:val="20"/>
                <w:szCs w:val="20"/>
              </w:rPr>
              <w:t>2:</w:t>
            </w:r>
            <w:r w:rsidR="00C17D8F" w:rsidRPr="00DE24FA">
              <w:rPr>
                <w:rFonts w:ascii="Arial" w:hAnsi="Arial" w:cs="Arial"/>
                <w:b/>
                <w:sz w:val="20"/>
                <w:szCs w:val="20"/>
              </w:rPr>
              <w:t xml:space="preserve"> CE</w:t>
            </w:r>
            <w:r w:rsidR="00C5729F" w:rsidRPr="00DE24FA">
              <w:rPr>
                <w:rFonts w:ascii="Arial" w:hAnsi="Arial" w:cs="Arial"/>
                <w:b/>
                <w:sz w:val="20"/>
                <w:szCs w:val="20"/>
              </w:rPr>
              <w:t>: c</w:t>
            </w:r>
            <w:r w:rsidR="00DA1A58" w:rsidRPr="00DE24FA">
              <w:rPr>
                <w:rFonts w:ascii="Arial" w:hAnsi="Arial" w:cs="Arial"/>
                <w:b/>
                <w:sz w:val="20"/>
                <w:szCs w:val="20"/>
              </w:rPr>
              <w:t>.</w:t>
            </w:r>
          </w:p>
          <w:p w14:paraId="585F7ECF" w14:textId="77777777" w:rsidR="002249DE" w:rsidRPr="00DE24FA" w:rsidRDefault="002249DE" w:rsidP="003D4FD3">
            <w:pPr>
              <w:pStyle w:val="Normal2"/>
              <w:shd w:val="clear" w:color="auto" w:fill="FFFFFF"/>
              <w:spacing w:before="0" w:beforeAutospacing="0" w:after="0" w:afterAutospacing="0" w:line="360" w:lineRule="auto"/>
              <w:jc w:val="both"/>
              <w:rPr>
                <w:rFonts w:ascii="Arial" w:hAnsi="Arial" w:cs="Arial"/>
                <w:color w:val="000000"/>
                <w:sz w:val="20"/>
                <w:szCs w:val="20"/>
              </w:rPr>
            </w:pPr>
            <w:r w:rsidRPr="00DE24FA">
              <w:rPr>
                <w:rFonts w:ascii="Arial" w:hAnsi="Arial" w:cs="Arial"/>
                <w:color w:val="000000"/>
                <w:sz w:val="20"/>
                <w:szCs w:val="20"/>
              </w:rPr>
              <w:t>c</w:t>
            </w:r>
            <w:r w:rsidR="007B6180" w:rsidRPr="00DE24FA">
              <w:rPr>
                <w:rFonts w:ascii="Arial" w:hAnsi="Arial" w:cs="Arial"/>
                <w:color w:val="000000"/>
                <w:sz w:val="20"/>
                <w:szCs w:val="20"/>
              </w:rPr>
              <w:t>.</w:t>
            </w:r>
            <w:r w:rsidRPr="00DE24FA">
              <w:rPr>
                <w:rFonts w:ascii="Arial" w:hAnsi="Arial" w:cs="Arial"/>
                <w:color w:val="000000"/>
                <w:sz w:val="20"/>
                <w:szCs w:val="20"/>
              </w:rPr>
              <w:t xml:space="preserve"> Se han </w:t>
            </w:r>
            <w:r w:rsidR="00DA1A58" w:rsidRPr="00DE24FA">
              <w:rPr>
                <w:rFonts w:ascii="Arial" w:hAnsi="Arial" w:cs="Arial"/>
                <w:color w:val="000000"/>
                <w:sz w:val="20"/>
                <w:szCs w:val="20"/>
              </w:rPr>
              <w:t xml:space="preserve">diferenciado los requisitos y necesidades de </w:t>
            </w:r>
            <w:r w:rsidR="00DA1A58" w:rsidRPr="00DE24FA">
              <w:rPr>
                <w:rFonts w:ascii="Arial" w:hAnsi="Arial" w:cs="Arial"/>
                <w:color w:val="000000"/>
                <w:sz w:val="20"/>
                <w:szCs w:val="20"/>
              </w:rPr>
              <w:lastRenderedPageBreak/>
              <w:t>los actos protocolarios nacionales e internacionales.</w:t>
            </w:r>
            <w:r w:rsidRPr="00DE24FA">
              <w:rPr>
                <w:rFonts w:ascii="Arial" w:hAnsi="Arial" w:cs="Arial"/>
                <w:color w:val="000000"/>
                <w:sz w:val="20"/>
                <w:szCs w:val="20"/>
              </w:rPr>
              <w:t xml:space="preserve"> </w:t>
            </w:r>
          </w:p>
          <w:p w14:paraId="585F7ED0" w14:textId="77777777" w:rsidR="002249DE" w:rsidRPr="00DE24FA" w:rsidRDefault="002249DE" w:rsidP="003D4FD3">
            <w:pPr>
              <w:pStyle w:val="Normal2"/>
              <w:shd w:val="clear" w:color="auto" w:fill="FFFFFF"/>
              <w:spacing w:before="0" w:beforeAutospacing="0" w:after="0" w:afterAutospacing="0" w:line="360" w:lineRule="auto"/>
              <w:jc w:val="both"/>
              <w:rPr>
                <w:rFonts w:ascii="Arial" w:hAnsi="Arial" w:cs="Arial"/>
                <w:color w:val="000000"/>
                <w:sz w:val="20"/>
                <w:szCs w:val="20"/>
              </w:rPr>
            </w:pPr>
          </w:p>
          <w:p w14:paraId="585F7ED1" w14:textId="77777777" w:rsidR="0018652B" w:rsidRPr="00DE24FA" w:rsidRDefault="0018652B" w:rsidP="00DA1A58">
            <w:pPr>
              <w:pStyle w:val="Normal2"/>
              <w:shd w:val="clear" w:color="auto" w:fill="FFFFFF"/>
              <w:spacing w:before="0" w:beforeAutospacing="0" w:after="0" w:afterAutospacing="0" w:line="360" w:lineRule="auto"/>
              <w:jc w:val="both"/>
              <w:rPr>
                <w:rFonts w:ascii="Arial" w:hAnsi="Arial" w:cs="Arial"/>
                <w:color w:val="000000"/>
                <w:sz w:val="20"/>
                <w:szCs w:val="20"/>
              </w:rPr>
            </w:pPr>
          </w:p>
        </w:tc>
        <w:tc>
          <w:tcPr>
            <w:tcW w:w="3608" w:type="pct"/>
            <w:gridSpan w:val="5"/>
          </w:tcPr>
          <w:p w14:paraId="585F7ED2" w14:textId="77777777" w:rsidR="00DE7F3F" w:rsidRPr="00DE24FA" w:rsidRDefault="00DE7F3F" w:rsidP="003D4FD3">
            <w:pPr>
              <w:spacing w:line="360" w:lineRule="auto"/>
              <w:rPr>
                <w:rFonts w:ascii="Arial" w:hAnsi="Arial" w:cs="Arial"/>
                <w:b/>
              </w:rPr>
            </w:pPr>
            <w:r w:rsidRPr="00DE24FA">
              <w:rPr>
                <w:rFonts w:ascii="Arial" w:hAnsi="Arial" w:cs="Arial"/>
                <w:b/>
              </w:rPr>
              <w:lastRenderedPageBreak/>
              <w:t>Instrumentos de evaluación</w:t>
            </w:r>
          </w:p>
          <w:p w14:paraId="068DFDC0" w14:textId="16846B22" w:rsidR="00D4371F" w:rsidRDefault="005B0E4A" w:rsidP="00CA102F">
            <w:pPr>
              <w:pStyle w:val="Prrafodelista"/>
              <w:numPr>
                <w:ilvl w:val="0"/>
                <w:numId w:val="2"/>
              </w:numPr>
              <w:spacing w:line="360" w:lineRule="auto"/>
              <w:jc w:val="both"/>
              <w:rPr>
                <w:rFonts w:ascii="Arial" w:hAnsi="Arial" w:cs="Arial"/>
              </w:rPr>
            </w:pPr>
            <w:r>
              <w:rPr>
                <w:rFonts w:ascii="Arial" w:hAnsi="Arial" w:cs="Arial"/>
              </w:rPr>
              <w:t>Actividades y trabajos</w:t>
            </w:r>
            <w:r w:rsidR="002249DE" w:rsidRPr="00DE24FA">
              <w:rPr>
                <w:rFonts w:ascii="Arial" w:hAnsi="Arial" w:cs="Arial"/>
              </w:rPr>
              <w:t xml:space="preserve"> (Actividades en el</w:t>
            </w:r>
            <w:r w:rsidR="00441089">
              <w:rPr>
                <w:rFonts w:ascii="Arial" w:hAnsi="Arial" w:cs="Arial"/>
              </w:rPr>
              <w:t xml:space="preserve"> aula y/o</w:t>
            </w:r>
            <w:r w:rsidR="002249DE" w:rsidRPr="00DE24FA">
              <w:rPr>
                <w:rFonts w:ascii="Arial" w:hAnsi="Arial" w:cs="Arial"/>
              </w:rPr>
              <w:t xml:space="preserve"> Aula Virtual</w:t>
            </w:r>
            <w:r w:rsidR="00D4371F">
              <w:rPr>
                <w:rFonts w:ascii="Arial" w:hAnsi="Arial" w:cs="Arial"/>
              </w:rPr>
              <w:t>, s</w:t>
            </w:r>
            <w:r w:rsidR="0064304E" w:rsidRPr="00D4371F">
              <w:rPr>
                <w:rFonts w:ascii="Arial" w:hAnsi="Arial" w:cs="Arial"/>
              </w:rPr>
              <w:t xml:space="preserve">upuestos prácticos, </w:t>
            </w:r>
            <w:r w:rsidR="00D4371F">
              <w:rPr>
                <w:rFonts w:ascii="Arial" w:hAnsi="Arial" w:cs="Arial"/>
              </w:rPr>
              <w:t>trabajos en equipo, etc. dependiendo del tiempo disponible)</w:t>
            </w:r>
          </w:p>
          <w:p w14:paraId="585F7ED6" w14:textId="5A37ABF5" w:rsidR="002249DE" w:rsidRPr="00D4371F" w:rsidRDefault="002249DE" w:rsidP="00CA102F">
            <w:pPr>
              <w:pStyle w:val="Prrafodelista"/>
              <w:numPr>
                <w:ilvl w:val="0"/>
                <w:numId w:val="2"/>
              </w:numPr>
              <w:spacing w:line="360" w:lineRule="auto"/>
              <w:jc w:val="both"/>
              <w:rPr>
                <w:rFonts w:ascii="Arial" w:hAnsi="Arial" w:cs="Arial"/>
              </w:rPr>
            </w:pPr>
            <w:r w:rsidRPr="00D4371F">
              <w:rPr>
                <w:rFonts w:ascii="Arial" w:hAnsi="Arial" w:cs="Arial"/>
              </w:rPr>
              <w:t>Prueba escrita teórica</w:t>
            </w:r>
          </w:p>
          <w:p w14:paraId="585F7ED7" w14:textId="77777777" w:rsidR="002249DE" w:rsidRPr="00DE24FA" w:rsidRDefault="002249DE" w:rsidP="004A0290">
            <w:pPr>
              <w:spacing w:line="360" w:lineRule="auto"/>
              <w:jc w:val="both"/>
              <w:rPr>
                <w:rFonts w:ascii="Arial" w:hAnsi="Arial" w:cs="Arial"/>
                <w:b/>
              </w:rPr>
            </w:pPr>
            <w:r w:rsidRPr="00DE24FA">
              <w:rPr>
                <w:rFonts w:ascii="Arial" w:hAnsi="Arial" w:cs="Arial"/>
                <w:b/>
              </w:rPr>
              <w:t>Instrumentos de calificación</w:t>
            </w:r>
          </w:p>
          <w:p w14:paraId="585F7ED8" w14:textId="655DD7F8" w:rsidR="0018652B" w:rsidRPr="00DE24FA" w:rsidRDefault="002249DE" w:rsidP="00CA102F">
            <w:pPr>
              <w:pStyle w:val="Prrafodelista"/>
              <w:numPr>
                <w:ilvl w:val="0"/>
                <w:numId w:val="2"/>
              </w:numPr>
              <w:spacing w:line="360" w:lineRule="auto"/>
              <w:jc w:val="both"/>
              <w:rPr>
                <w:rFonts w:ascii="Arial" w:hAnsi="Arial" w:cs="Arial"/>
              </w:rPr>
            </w:pPr>
            <w:r w:rsidRPr="00DE24FA">
              <w:rPr>
                <w:rFonts w:ascii="Arial" w:hAnsi="Arial" w:cs="Arial"/>
              </w:rPr>
              <w:t xml:space="preserve">Escala </w:t>
            </w:r>
            <w:r w:rsidR="0060534D" w:rsidRPr="00DE24FA">
              <w:rPr>
                <w:rFonts w:ascii="Arial" w:hAnsi="Arial" w:cs="Arial"/>
              </w:rPr>
              <w:t>numérica</w:t>
            </w:r>
            <w:r w:rsidRPr="00DE24FA">
              <w:rPr>
                <w:rFonts w:ascii="Arial" w:hAnsi="Arial" w:cs="Arial"/>
              </w:rPr>
              <w:t xml:space="preserve"> para las actividades del </w:t>
            </w:r>
            <w:r w:rsidR="00441089">
              <w:rPr>
                <w:rFonts w:ascii="Arial" w:hAnsi="Arial" w:cs="Arial"/>
              </w:rPr>
              <w:t xml:space="preserve">aula y/o </w:t>
            </w:r>
            <w:r w:rsidRPr="00DE24FA">
              <w:rPr>
                <w:rFonts w:ascii="Arial" w:hAnsi="Arial" w:cs="Arial"/>
              </w:rPr>
              <w:t>Aula virtual</w:t>
            </w:r>
            <w:r w:rsidR="00D4371F">
              <w:rPr>
                <w:rFonts w:ascii="Arial" w:hAnsi="Arial" w:cs="Arial"/>
              </w:rPr>
              <w:t>, supuestos prácticos</w:t>
            </w:r>
            <w:r w:rsidR="00FE68F0">
              <w:rPr>
                <w:rFonts w:ascii="Arial" w:hAnsi="Arial" w:cs="Arial"/>
              </w:rPr>
              <w:t>…</w:t>
            </w:r>
          </w:p>
          <w:p w14:paraId="585F7ED9" w14:textId="77777777" w:rsidR="002249DE" w:rsidRPr="00DE24FA" w:rsidRDefault="0060534D" w:rsidP="00CA102F">
            <w:pPr>
              <w:pStyle w:val="Prrafodelista"/>
              <w:numPr>
                <w:ilvl w:val="0"/>
                <w:numId w:val="2"/>
              </w:numPr>
              <w:spacing w:line="360" w:lineRule="auto"/>
              <w:jc w:val="both"/>
              <w:rPr>
                <w:rFonts w:ascii="Arial" w:hAnsi="Arial" w:cs="Arial"/>
              </w:rPr>
            </w:pPr>
            <w:r w:rsidRPr="00DE24FA">
              <w:rPr>
                <w:rFonts w:ascii="Arial" w:hAnsi="Arial" w:cs="Arial"/>
              </w:rPr>
              <w:t xml:space="preserve">Cuaderno del profesor para </w:t>
            </w:r>
            <w:r w:rsidR="002249DE" w:rsidRPr="00DE24FA">
              <w:rPr>
                <w:rFonts w:ascii="Arial" w:hAnsi="Arial" w:cs="Arial"/>
              </w:rPr>
              <w:t>observa</w:t>
            </w:r>
            <w:r w:rsidRPr="00DE24FA">
              <w:rPr>
                <w:rFonts w:ascii="Arial" w:hAnsi="Arial" w:cs="Arial"/>
              </w:rPr>
              <w:t>c</w:t>
            </w:r>
            <w:r w:rsidR="002249DE" w:rsidRPr="00DE24FA">
              <w:rPr>
                <w:rFonts w:ascii="Arial" w:hAnsi="Arial" w:cs="Arial"/>
              </w:rPr>
              <w:t>ión</w:t>
            </w:r>
            <w:r w:rsidRPr="00DE24FA">
              <w:rPr>
                <w:rFonts w:ascii="Arial" w:hAnsi="Arial" w:cs="Arial"/>
              </w:rPr>
              <w:t xml:space="preserve"> del</w:t>
            </w:r>
            <w:r w:rsidR="002249DE" w:rsidRPr="00DE24FA">
              <w:rPr>
                <w:rFonts w:ascii="Arial" w:hAnsi="Arial" w:cs="Arial"/>
              </w:rPr>
              <w:t xml:space="preserve"> trabajo en el aula</w:t>
            </w:r>
          </w:p>
          <w:p w14:paraId="585F7EDB" w14:textId="77777777" w:rsidR="0060534D" w:rsidRPr="00DE24FA" w:rsidRDefault="0060534D" w:rsidP="00CA102F">
            <w:pPr>
              <w:pStyle w:val="Prrafodelista"/>
              <w:numPr>
                <w:ilvl w:val="0"/>
                <w:numId w:val="2"/>
              </w:numPr>
              <w:spacing w:line="360" w:lineRule="auto"/>
              <w:jc w:val="both"/>
              <w:rPr>
                <w:rFonts w:ascii="Arial" w:hAnsi="Arial" w:cs="Arial"/>
                <w:b/>
              </w:rPr>
            </w:pPr>
            <w:r w:rsidRPr="00DE24FA">
              <w:rPr>
                <w:rFonts w:ascii="Arial" w:hAnsi="Arial" w:cs="Arial"/>
              </w:rPr>
              <w:lastRenderedPageBreak/>
              <w:t>Escala numérica para prueba escrita</w:t>
            </w:r>
          </w:p>
          <w:p w14:paraId="585F7EDC" w14:textId="13FA99FF" w:rsidR="004D167D" w:rsidRPr="00DE24FA" w:rsidRDefault="004D167D" w:rsidP="00CA102F">
            <w:pPr>
              <w:pStyle w:val="Prrafodelista"/>
              <w:numPr>
                <w:ilvl w:val="0"/>
                <w:numId w:val="2"/>
              </w:numPr>
              <w:spacing w:line="360" w:lineRule="auto"/>
              <w:jc w:val="both"/>
              <w:rPr>
                <w:rFonts w:ascii="Arial" w:hAnsi="Arial" w:cs="Arial"/>
                <w:b/>
              </w:rPr>
            </w:pPr>
            <w:r w:rsidRPr="00DE24FA">
              <w:rPr>
                <w:rFonts w:ascii="Arial" w:hAnsi="Arial" w:cs="Arial"/>
              </w:rPr>
              <w:t>Rúbrica para la realización y exposición de trabajos, individual o en grupo, sobre determinados contenidos del módulo que sean más relevante o susciten mayor interés</w:t>
            </w:r>
            <w:r w:rsidR="007112A2">
              <w:rPr>
                <w:rFonts w:ascii="Arial" w:hAnsi="Arial" w:cs="Arial"/>
              </w:rPr>
              <w:t xml:space="preserve"> (si el tiempo lo permite)</w:t>
            </w:r>
          </w:p>
        </w:tc>
      </w:tr>
      <w:tr w:rsidR="000D1548" w:rsidRPr="00DE24FA" w14:paraId="585F7EDF" w14:textId="77777777" w:rsidTr="000B41E8">
        <w:trPr>
          <w:trHeight w:val="77"/>
        </w:trPr>
        <w:tc>
          <w:tcPr>
            <w:tcW w:w="5000" w:type="pct"/>
            <w:gridSpan w:val="7"/>
            <w:shd w:val="clear" w:color="auto" w:fill="C6D9F1" w:themeFill="text2" w:themeFillTint="33"/>
            <w:vAlign w:val="center"/>
          </w:tcPr>
          <w:p w14:paraId="585F7EDE" w14:textId="77777777" w:rsidR="000D1548" w:rsidRPr="00DE24FA" w:rsidRDefault="000D1548" w:rsidP="003D4FD3">
            <w:pPr>
              <w:spacing w:line="360" w:lineRule="auto"/>
              <w:jc w:val="center"/>
              <w:rPr>
                <w:rFonts w:ascii="Arial" w:hAnsi="Arial" w:cs="Arial"/>
                <w:b/>
              </w:rPr>
            </w:pPr>
            <w:r w:rsidRPr="00DE24FA">
              <w:rPr>
                <w:rFonts w:ascii="Arial" w:hAnsi="Arial" w:cs="Arial"/>
                <w:b/>
              </w:rPr>
              <w:lastRenderedPageBreak/>
              <w:t>CRITERIOS DE CALIFICACIÓN</w:t>
            </w:r>
          </w:p>
        </w:tc>
      </w:tr>
      <w:tr w:rsidR="003D4FD3" w:rsidRPr="00DE24FA" w14:paraId="585F7EE8" w14:textId="77777777" w:rsidTr="00714865">
        <w:trPr>
          <w:trHeight w:val="77"/>
        </w:trPr>
        <w:tc>
          <w:tcPr>
            <w:tcW w:w="1701" w:type="pct"/>
            <w:gridSpan w:val="3"/>
            <w:tcBorders>
              <w:top w:val="single" w:sz="4" w:space="0" w:color="auto"/>
              <w:left w:val="single" w:sz="4" w:space="0" w:color="auto"/>
              <w:bottom w:val="single" w:sz="4" w:space="0" w:color="auto"/>
              <w:right w:val="single" w:sz="4" w:space="0" w:color="auto"/>
            </w:tcBorders>
            <w:vAlign w:val="center"/>
          </w:tcPr>
          <w:p w14:paraId="585F7EE5" w14:textId="77777777" w:rsidR="003D4FD3" w:rsidRPr="00DE24FA" w:rsidRDefault="003D4FD3" w:rsidP="006915C0">
            <w:pPr>
              <w:spacing w:line="360" w:lineRule="auto"/>
              <w:jc w:val="center"/>
              <w:rPr>
                <w:rFonts w:ascii="Arial" w:hAnsi="Arial" w:cs="Arial"/>
                <w:b/>
              </w:rPr>
            </w:pPr>
            <w:r w:rsidRPr="00DE24FA">
              <w:rPr>
                <w:rFonts w:ascii="Arial" w:hAnsi="Arial" w:cs="Arial"/>
                <w:b/>
              </w:rPr>
              <w:t>Procedimientos</w:t>
            </w:r>
          </w:p>
        </w:tc>
        <w:tc>
          <w:tcPr>
            <w:tcW w:w="502" w:type="pct"/>
            <w:tcBorders>
              <w:top w:val="single" w:sz="4" w:space="0" w:color="auto"/>
              <w:left w:val="single" w:sz="4" w:space="0" w:color="auto"/>
              <w:bottom w:val="single" w:sz="4" w:space="0" w:color="auto"/>
              <w:right w:val="single" w:sz="4" w:space="0" w:color="auto"/>
            </w:tcBorders>
            <w:vAlign w:val="center"/>
          </w:tcPr>
          <w:p w14:paraId="585F7EE6" w14:textId="77777777" w:rsidR="003D4FD3" w:rsidRPr="00DE24FA" w:rsidRDefault="003D4FD3" w:rsidP="006915C0">
            <w:pPr>
              <w:spacing w:line="360" w:lineRule="auto"/>
              <w:jc w:val="center"/>
              <w:rPr>
                <w:rFonts w:ascii="Arial" w:hAnsi="Arial" w:cs="Arial"/>
                <w:b/>
              </w:rPr>
            </w:pPr>
          </w:p>
        </w:tc>
        <w:tc>
          <w:tcPr>
            <w:tcW w:w="2797" w:type="pct"/>
            <w:gridSpan w:val="3"/>
            <w:tcBorders>
              <w:top w:val="single" w:sz="4" w:space="0" w:color="auto"/>
              <w:left w:val="single" w:sz="4" w:space="0" w:color="auto"/>
              <w:bottom w:val="single" w:sz="4" w:space="0" w:color="auto"/>
              <w:right w:val="single" w:sz="4" w:space="0" w:color="auto"/>
            </w:tcBorders>
            <w:vAlign w:val="center"/>
          </w:tcPr>
          <w:p w14:paraId="585F7EE7" w14:textId="77777777" w:rsidR="003D4FD3" w:rsidRPr="00DE24FA" w:rsidRDefault="003D4FD3" w:rsidP="003D4FD3">
            <w:pPr>
              <w:spacing w:line="360" w:lineRule="auto"/>
              <w:jc w:val="both"/>
              <w:rPr>
                <w:rFonts w:ascii="Arial" w:hAnsi="Arial" w:cs="Arial"/>
                <w:b/>
              </w:rPr>
            </w:pPr>
            <w:r w:rsidRPr="00DE24FA">
              <w:rPr>
                <w:rFonts w:ascii="Arial" w:hAnsi="Arial" w:cs="Arial"/>
                <w:b/>
              </w:rPr>
              <w:t>Criterios de evaluación</w:t>
            </w:r>
          </w:p>
        </w:tc>
      </w:tr>
      <w:tr w:rsidR="003D4FD3" w:rsidRPr="00DE24FA" w14:paraId="585F7EEA" w14:textId="77777777" w:rsidTr="00FE68F0">
        <w:trPr>
          <w:trHeight w:val="714"/>
        </w:trPr>
        <w:tc>
          <w:tcPr>
            <w:tcW w:w="5000" w:type="pct"/>
            <w:gridSpan w:val="7"/>
            <w:shd w:val="clear" w:color="auto" w:fill="C6D9F1" w:themeFill="text2" w:themeFillTint="33"/>
            <w:vAlign w:val="center"/>
          </w:tcPr>
          <w:p w14:paraId="585F7EE9" w14:textId="1D2B911F" w:rsidR="003D4FD3" w:rsidRPr="00DE24FA" w:rsidRDefault="00FE68F0" w:rsidP="00FE68F0">
            <w:pPr>
              <w:pBdr>
                <w:top w:val="nil"/>
                <w:left w:val="nil"/>
                <w:bottom w:val="nil"/>
                <w:right w:val="nil"/>
                <w:between w:val="nil"/>
              </w:pBdr>
              <w:spacing w:line="360" w:lineRule="auto"/>
              <w:jc w:val="center"/>
              <w:rPr>
                <w:rFonts w:ascii="Arial" w:hAnsi="Arial" w:cs="Arial"/>
                <w:b/>
              </w:rPr>
            </w:pPr>
            <w:r w:rsidRPr="00DE24FA">
              <w:rPr>
                <w:rFonts w:ascii="Arial" w:hAnsi="Arial" w:cs="Arial"/>
                <w:b/>
              </w:rPr>
              <w:t>RA1. Caracteriza los fundamentos y elementos de relaciones públicas, relacionándolos con las distintas situaciones empresariales.</w:t>
            </w:r>
          </w:p>
        </w:tc>
      </w:tr>
      <w:tr w:rsidR="003D4FD3" w:rsidRPr="00DE24FA" w14:paraId="585F7EEF" w14:textId="77777777" w:rsidTr="00714865">
        <w:trPr>
          <w:trHeight w:val="77"/>
        </w:trPr>
        <w:tc>
          <w:tcPr>
            <w:tcW w:w="928" w:type="pct"/>
            <w:vAlign w:val="center"/>
          </w:tcPr>
          <w:p w14:paraId="585F7EEB" w14:textId="30763359" w:rsidR="003D4FD3" w:rsidRPr="00DE24FA" w:rsidRDefault="003D4FD3" w:rsidP="006915C0">
            <w:pPr>
              <w:spacing w:line="360" w:lineRule="auto"/>
              <w:jc w:val="center"/>
              <w:rPr>
                <w:rFonts w:ascii="Arial" w:hAnsi="Arial" w:cs="Arial"/>
                <w:b/>
              </w:rPr>
            </w:pPr>
            <w:r w:rsidRPr="00DE24FA">
              <w:rPr>
                <w:rFonts w:ascii="Arial" w:hAnsi="Arial" w:cs="Arial"/>
                <w:b/>
              </w:rPr>
              <w:t>Prueba escrita</w:t>
            </w:r>
            <w:r w:rsidR="00C71F55">
              <w:rPr>
                <w:rFonts w:ascii="Arial" w:hAnsi="Arial" w:cs="Arial"/>
                <w:b/>
              </w:rPr>
              <w:t xml:space="preserve"> </w:t>
            </w:r>
            <w:r w:rsidRPr="00DE24FA">
              <w:rPr>
                <w:rFonts w:ascii="Arial" w:hAnsi="Arial" w:cs="Arial"/>
                <w:b/>
              </w:rPr>
              <w:t>(teórica)</w:t>
            </w:r>
          </w:p>
        </w:tc>
        <w:tc>
          <w:tcPr>
            <w:tcW w:w="773" w:type="pct"/>
            <w:gridSpan w:val="2"/>
            <w:vAlign w:val="center"/>
          </w:tcPr>
          <w:p w14:paraId="585F7EEC" w14:textId="77777777" w:rsidR="003D4FD3" w:rsidRPr="00DE24FA" w:rsidRDefault="00E45643" w:rsidP="006915C0">
            <w:pPr>
              <w:spacing w:line="360" w:lineRule="auto"/>
              <w:jc w:val="center"/>
              <w:rPr>
                <w:rFonts w:ascii="Arial" w:hAnsi="Arial" w:cs="Arial"/>
                <w:b/>
                <w:color w:val="1F497D" w:themeColor="text2"/>
              </w:rPr>
            </w:pPr>
            <w:r w:rsidRPr="00DE24FA">
              <w:rPr>
                <w:rFonts w:ascii="Arial" w:hAnsi="Arial" w:cs="Arial"/>
                <w:b/>
                <w:color w:val="1F497D" w:themeColor="text2"/>
              </w:rPr>
              <w:t>a</w:t>
            </w:r>
          </w:p>
        </w:tc>
        <w:tc>
          <w:tcPr>
            <w:tcW w:w="502" w:type="pct"/>
            <w:vAlign w:val="center"/>
          </w:tcPr>
          <w:p w14:paraId="585F7EED" w14:textId="451A9276" w:rsidR="003D4FD3" w:rsidRPr="00DE24FA" w:rsidRDefault="0025462D" w:rsidP="006915C0">
            <w:pPr>
              <w:spacing w:line="360" w:lineRule="auto"/>
              <w:jc w:val="center"/>
              <w:rPr>
                <w:rFonts w:ascii="Arial" w:hAnsi="Arial" w:cs="Arial"/>
                <w:b/>
                <w:color w:val="1F497D" w:themeColor="text2"/>
              </w:rPr>
            </w:pPr>
            <w:r>
              <w:rPr>
                <w:rFonts w:ascii="Arial" w:hAnsi="Arial" w:cs="Arial"/>
                <w:b/>
                <w:color w:val="1F497D" w:themeColor="text2"/>
              </w:rPr>
              <w:t>7</w:t>
            </w:r>
            <w:r w:rsidR="0091666F" w:rsidRPr="00DE24FA">
              <w:rPr>
                <w:rFonts w:ascii="Arial" w:hAnsi="Arial" w:cs="Arial"/>
                <w:b/>
                <w:color w:val="1F497D" w:themeColor="text2"/>
              </w:rPr>
              <w:t>%</w:t>
            </w:r>
          </w:p>
        </w:tc>
        <w:tc>
          <w:tcPr>
            <w:tcW w:w="2797" w:type="pct"/>
            <w:gridSpan w:val="3"/>
            <w:vAlign w:val="center"/>
          </w:tcPr>
          <w:p w14:paraId="585F7EEE" w14:textId="77777777" w:rsidR="003D4FD3" w:rsidRPr="00DE24FA" w:rsidRDefault="003D4FD3" w:rsidP="006915C0">
            <w:pPr>
              <w:spacing w:line="360" w:lineRule="auto"/>
              <w:jc w:val="center"/>
              <w:rPr>
                <w:rFonts w:ascii="Arial" w:hAnsi="Arial" w:cs="Arial"/>
                <w:b/>
              </w:rPr>
            </w:pPr>
            <w:r w:rsidRPr="00DE24FA">
              <w:rPr>
                <w:rFonts w:ascii="Arial" w:hAnsi="Arial" w:cs="Arial"/>
                <w:b/>
                <w:color w:val="1F497D" w:themeColor="text2"/>
              </w:rPr>
              <w:t>Identificados en los criterios de evaluación.</w:t>
            </w:r>
          </w:p>
        </w:tc>
      </w:tr>
      <w:tr w:rsidR="003D4FD3" w:rsidRPr="00DE24FA" w14:paraId="585F7EF9" w14:textId="77777777" w:rsidTr="00714865">
        <w:trPr>
          <w:trHeight w:val="77"/>
        </w:trPr>
        <w:tc>
          <w:tcPr>
            <w:tcW w:w="928" w:type="pct"/>
            <w:vAlign w:val="center"/>
          </w:tcPr>
          <w:p w14:paraId="585F7EF5" w14:textId="06A5D8B8" w:rsidR="003D4FD3" w:rsidRPr="00DE24FA" w:rsidRDefault="0025462D" w:rsidP="006915C0">
            <w:pPr>
              <w:spacing w:line="360" w:lineRule="auto"/>
              <w:jc w:val="center"/>
              <w:rPr>
                <w:rFonts w:ascii="Arial" w:hAnsi="Arial" w:cs="Arial"/>
                <w:b/>
              </w:rPr>
            </w:pPr>
            <w:r>
              <w:rPr>
                <w:rFonts w:ascii="Arial" w:hAnsi="Arial" w:cs="Arial"/>
                <w:b/>
              </w:rPr>
              <w:t xml:space="preserve">Cuaderno, </w:t>
            </w:r>
            <w:r w:rsidR="003D4FD3" w:rsidRPr="00DE24FA">
              <w:rPr>
                <w:rFonts w:ascii="Arial" w:hAnsi="Arial" w:cs="Arial"/>
                <w:b/>
              </w:rPr>
              <w:t>Actividades en el Aula Virtual y clase</w:t>
            </w:r>
            <w:r>
              <w:rPr>
                <w:rFonts w:ascii="Arial" w:hAnsi="Arial" w:cs="Arial"/>
                <w:b/>
              </w:rPr>
              <w:t>, trabajos</w:t>
            </w:r>
          </w:p>
        </w:tc>
        <w:tc>
          <w:tcPr>
            <w:tcW w:w="773" w:type="pct"/>
            <w:gridSpan w:val="2"/>
            <w:vAlign w:val="center"/>
          </w:tcPr>
          <w:p w14:paraId="585F7EF6" w14:textId="77777777" w:rsidR="003D4FD3" w:rsidRPr="00DE24FA" w:rsidRDefault="00E45643" w:rsidP="006915C0">
            <w:pPr>
              <w:spacing w:line="360" w:lineRule="auto"/>
              <w:jc w:val="center"/>
              <w:rPr>
                <w:rFonts w:ascii="Arial" w:hAnsi="Arial" w:cs="Arial"/>
                <w:b/>
              </w:rPr>
            </w:pPr>
            <w:r w:rsidRPr="00DE24FA">
              <w:rPr>
                <w:rFonts w:ascii="Arial" w:hAnsi="Arial" w:cs="Arial"/>
                <w:b/>
                <w:color w:val="1F497D" w:themeColor="text2"/>
              </w:rPr>
              <w:t>a</w:t>
            </w:r>
          </w:p>
        </w:tc>
        <w:tc>
          <w:tcPr>
            <w:tcW w:w="502" w:type="pct"/>
            <w:vAlign w:val="center"/>
          </w:tcPr>
          <w:p w14:paraId="585F7EF7" w14:textId="485E5AB9" w:rsidR="003D4FD3" w:rsidRPr="00DE24FA" w:rsidRDefault="0025462D" w:rsidP="006915C0">
            <w:pPr>
              <w:spacing w:line="360" w:lineRule="auto"/>
              <w:jc w:val="center"/>
              <w:rPr>
                <w:rFonts w:ascii="Arial" w:hAnsi="Arial" w:cs="Arial"/>
                <w:b/>
                <w:color w:val="1F497D" w:themeColor="text2"/>
              </w:rPr>
            </w:pPr>
            <w:r>
              <w:rPr>
                <w:rFonts w:ascii="Arial" w:hAnsi="Arial" w:cs="Arial"/>
                <w:b/>
                <w:color w:val="1F497D" w:themeColor="text2"/>
              </w:rPr>
              <w:t>3</w:t>
            </w:r>
            <w:r w:rsidR="00B15336" w:rsidRPr="00DE24FA">
              <w:rPr>
                <w:rFonts w:ascii="Arial" w:hAnsi="Arial" w:cs="Arial"/>
                <w:b/>
                <w:color w:val="1F497D" w:themeColor="text2"/>
              </w:rPr>
              <w:t>%</w:t>
            </w:r>
          </w:p>
        </w:tc>
        <w:tc>
          <w:tcPr>
            <w:tcW w:w="2797" w:type="pct"/>
            <w:gridSpan w:val="3"/>
            <w:vAlign w:val="center"/>
          </w:tcPr>
          <w:p w14:paraId="585F7EF8" w14:textId="77777777" w:rsidR="003D4FD3" w:rsidRPr="00DE24FA" w:rsidRDefault="003D4FD3" w:rsidP="006915C0">
            <w:pPr>
              <w:spacing w:line="360" w:lineRule="auto"/>
              <w:jc w:val="center"/>
              <w:rPr>
                <w:rFonts w:ascii="Arial" w:hAnsi="Arial" w:cs="Arial"/>
                <w:b/>
              </w:rPr>
            </w:pPr>
            <w:r w:rsidRPr="00DE24FA">
              <w:rPr>
                <w:rFonts w:ascii="Arial" w:hAnsi="Arial" w:cs="Arial"/>
                <w:b/>
                <w:color w:val="1F497D" w:themeColor="text2"/>
              </w:rPr>
              <w:t>Identificados en los criterios de evaluación.</w:t>
            </w:r>
          </w:p>
        </w:tc>
      </w:tr>
      <w:tr w:rsidR="003D4FD3" w:rsidRPr="00DE24FA" w14:paraId="585F7EFB" w14:textId="77777777" w:rsidTr="000B41E8">
        <w:trPr>
          <w:trHeight w:val="77"/>
        </w:trPr>
        <w:tc>
          <w:tcPr>
            <w:tcW w:w="5000" w:type="pct"/>
            <w:gridSpan w:val="7"/>
            <w:shd w:val="clear" w:color="auto" w:fill="C6D9F1" w:themeFill="text2" w:themeFillTint="33"/>
            <w:vAlign w:val="center"/>
          </w:tcPr>
          <w:p w14:paraId="585F7EFA" w14:textId="62E95D1C" w:rsidR="003D4FD3" w:rsidRPr="00DE24FA" w:rsidRDefault="00FE68F0" w:rsidP="006915C0">
            <w:pPr>
              <w:spacing w:line="360" w:lineRule="auto"/>
              <w:jc w:val="center"/>
              <w:rPr>
                <w:rFonts w:ascii="Arial" w:hAnsi="Arial" w:cs="Arial"/>
                <w:b/>
                <w:color w:val="1F497D" w:themeColor="text2"/>
              </w:rPr>
            </w:pPr>
            <w:r w:rsidRPr="00DE24FA">
              <w:rPr>
                <w:rFonts w:ascii="Arial" w:hAnsi="Arial" w:cs="Arial"/>
                <w:b/>
                <w:color w:val="000000"/>
                <w:lang w:val="es-ES"/>
              </w:rPr>
              <w:t>RA2. Selecciona las técnicas de protocolo empresarial aplicable, describiendo los diferentes elementos de diseño y organización, según la naturaleza y el tipo de acto, así como al público al que va dirigido.</w:t>
            </w:r>
          </w:p>
        </w:tc>
      </w:tr>
      <w:tr w:rsidR="003D4FD3" w:rsidRPr="00DE24FA" w14:paraId="585F7F00" w14:textId="77777777" w:rsidTr="00714865">
        <w:trPr>
          <w:trHeight w:val="77"/>
        </w:trPr>
        <w:tc>
          <w:tcPr>
            <w:tcW w:w="928" w:type="pct"/>
            <w:vAlign w:val="center"/>
          </w:tcPr>
          <w:p w14:paraId="585F7EFC" w14:textId="419CB346" w:rsidR="003D4FD3" w:rsidRPr="00DE24FA" w:rsidRDefault="003D4FD3" w:rsidP="006915C0">
            <w:pPr>
              <w:spacing w:line="360" w:lineRule="auto"/>
              <w:jc w:val="center"/>
              <w:rPr>
                <w:rFonts w:ascii="Arial" w:hAnsi="Arial" w:cs="Arial"/>
                <w:b/>
              </w:rPr>
            </w:pPr>
            <w:r w:rsidRPr="00DE24FA">
              <w:rPr>
                <w:rFonts w:ascii="Arial" w:hAnsi="Arial" w:cs="Arial"/>
                <w:b/>
              </w:rPr>
              <w:t>Prueba escrita</w:t>
            </w:r>
            <w:r w:rsidR="00C71F55">
              <w:rPr>
                <w:rFonts w:ascii="Arial" w:hAnsi="Arial" w:cs="Arial"/>
                <w:b/>
              </w:rPr>
              <w:t xml:space="preserve"> </w:t>
            </w:r>
            <w:r w:rsidRPr="00DE24FA">
              <w:rPr>
                <w:rFonts w:ascii="Arial" w:hAnsi="Arial" w:cs="Arial"/>
                <w:b/>
              </w:rPr>
              <w:t>(teórica)</w:t>
            </w:r>
          </w:p>
        </w:tc>
        <w:tc>
          <w:tcPr>
            <w:tcW w:w="773" w:type="pct"/>
            <w:gridSpan w:val="2"/>
            <w:vAlign w:val="center"/>
          </w:tcPr>
          <w:p w14:paraId="585F7EFD" w14:textId="77777777" w:rsidR="003D4FD3" w:rsidRPr="00DE24FA" w:rsidRDefault="00C5729F" w:rsidP="00C5729F">
            <w:pPr>
              <w:pStyle w:val="Normal2"/>
              <w:shd w:val="clear" w:color="auto" w:fill="FFFFFF"/>
              <w:spacing w:before="0" w:beforeAutospacing="0" w:after="0" w:afterAutospacing="0" w:line="360" w:lineRule="auto"/>
              <w:jc w:val="center"/>
              <w:rPr>
                <w:rFonts w:ascii="Arial" w:hAnsi="Arial" w:cs="Arial"/>
                <w:b/>
                <w:color w:val="1F497D" w:themeColor="text2"/>
                <w:sz w:val="20"/>
                <w:szCs w:val="20"/>
              </w:rPr>
            </w:pPr>
            <w:r w:rsidRPr="00DE24FA">
              <w:rPr>
                <w:rFonts w:ascii="Arial" w:hAnsi="Arial" w:cs="Arial"/>
                <w:b/>
                <w:color w:val="1F497D" w:themeColor="text2"/>
                <w:sz w:val="20"/>
                <w:szCs w:val="20"/>
              </w:rPr>
              <w:t>c</w:t>
            </w:r>
          </w:p>
        </w:tc>
        <w:tc>
          <w:tcPr>
            <w:tcW w:w="502" w:type="pct"/>
            <w:vAlign w:val="center"/>
          </w:tcPr>
          <w:p w14:paraId="585F7EFE" w14:textId="07FB0053" w:rsidR="003D4FD3" w:rsidRPr="00DE24FA" w:rsidRDefault="00315A72" w:rsidP="006915C0">
            <w:pPr>
              <w:spacing w:line="360" w:lineRule="auto"/>
              <w:jc w:val="center"/>
              <w:rPr>
                <w:rFonts w:ascii="Arial" w:hAnsi="Arial" w:cs="Arial"/>
                <w:b/>
                <w:color w:val="1F497D" w:themeColor="text2"/>
              </w:rPr>
            </w:pPr>
            <w:r>
              <w:rPr>
                <w:rFonts w:ascii="Arial" w:hAnsi="Arial" w:cs="Arial"/>
                <w:b/>
                <w:color w:val="1F497D" w:themeColor="text2"/>
              </w:rPr>
              <w:t>3,5</w:t>
            </w:r>
            <w:r w:rsidR="000D0BD5" w:rsidRPr="00DE24FA">
              <w:rPr>
                <w:rFonts w:ascii="Arial" w:hAnsi="Arial" w:cs="Arial"/>
                <w:b/>
                <w:color w:val="1F497D" w:themeColor="text2"/>
              </w:rPr>
              <w:t>%</w:t>
            </w:r>
          </w:p>
        </w:tc>
        <w:tc>
          <w:tcPr>
            <w:tcW w:w="2797" w:type="pct"/>
            <w:gridSpan w:val="3"/>
            <w:vAlign w:val="center"/>
          </w:tcPr>
          <w:p w14:paraId="585F7EFF" w14:textId="77777777" w:rsidR="003D4FD3" w:rsidRPr="00DE24FA" w:rsidRDefault="003D4FD3" w:rsidP="006915C0">
            <w:pPr>
              <w:spacing w:line="360" w:lineRule="auto"/>
              <w:jc w:val="center"/>
              <w:rPr>
                <w:rFonts w:ascii="Arial" w:hAnsi="Arial" w:cs="Arial"/>
                <w:b/>
                <w:color w:val="1F497D" w:themeColor="text2"/>
              </w:rPr>
            </w:pPr>
            <w:r w:rsidRPr="00DE24FA">
              <w:rPr>
                <w:rFonts w:ascii="Arial" w:hAnsi="Arial" w:cs="Arial"/>
                <w:b/>
                <w:color w:val="1F497D" w:themeColor="text2"/>
              </w:rPr>
              <w:t>Identificados en los criterios de evaluación.</w:t>
            </w:r>
          </w:p>
        </w:tc>
      </w:tr>
      <w:tr w:rsidR="00E45643" w:rsidRPr="00DE24FA" w14:paraId="585F7F0A" w14:textId="77777777" w:rsidTr="00714865">
        <w:trPr>
          <w:trHeight w:val="77"/>
        </w:trPr>
        <w:tc>
          <w:tcPr>
            <w:tcW w:w="928" w:type="pct"/>
            <w:vAlign w:val="center"/>
          </w:tcPr>
          <w:p w14:paraId="585F7F06" w14:textId="1097072F" w:rsidR="00E45643" w:rsidRPr="00DE24FA" w:rsidRDefault="0025462D" w:rsidP="006915C0">
            <w:pPr>
              <w:spacing w:line="360" w:lineRule="auto"/>
              <w:jc w:val="center"/>
              <w:rPr>
                <w:rFonts w:ascii="Arial" w:hAnsi="Arial" w:cs="Arial"/>
                <w:b/>
              </w:rPr>
            </w:pPr>
            <w:r>
              <w:rPr>
                <w:rFonts w:ascii="Arial" w:hAnsi="Arial" w:cs="Arial"/>
                <w:b/>
              </w:rPr>
              <w:t xml:space="preserve">Cuaderno, </w:t>
            </w:r>
            <w:r w:rsidRPr="00DE24FA">
              <w:rPr>
                <w:rFonts w:ascii="Arial" w:hAnsi="Arial" w:cs="Arial"/>
                <w:b/>
              </w:rPr>
              <w:t>Actividades en el Aula Virtual y clase</w:t>
            </w:r>
            <w:r>
              <w:rPr>
                <w:rFonts w:ascii="Arial" w:hAnsi="Arial" w:cs="Arial"/>
                <w:b/>
              </w:rPr>
              <w:t>, trabajos</w:t>
            </w:r>
          </w:p>
        </w:tc>
        <w:tc>
          <w:tcPr>
            <w:tcW w:w="773" w:type="pct"/>
            <w:gridSpan w:val="2"/>
            <w:vAlign w:val="center"/>
          </w:tcPr>
          <w:p w14:paraId="585F7F07" w14:textId="77777777" w:rsidR="00E45643" w:rsidRPr="00DE24FA" w:rsidRDefault="00C5729F" w:rsidP="00C5729F">
            <w:pPr>
              <w:pStyle w:val="Normal2"/>
              <w:shd w:val="clear" w:color="auto" w:fill="FFFFFF"/>
              <w:spacing w:before="0" w:beforeAutospacing="0" w:after="0" w:afterAutospacing="0" w:line="360" w:lineRule="auto"/>
              <w:jc w:val="center"/>
              <w:rPr>
                <w:rFonts w:ascii="Arial" w:hAnsi="Arial" w:cs="Arial"/>
                <w:b/>
                <w:color w:val="1F497D" w:themeColor="text2"/>
                <w:sz w:val="20"/>
                <w:szCs w:val="20"/>
              </w:rPr>
            </w:pPr>
            <w:r w:rsidRPr="00DE24FA">
              <w:rPr>
                <w:rFonts w:ascii="Arial" w:hAnsi="Arial" w:cs="Arial"/>
                <w:b/>
                <w:color w:val="1F497D" w:themeColor="text2"/>
                <w:sz w:val="20"/>
                <w:szCs w:val="20"/>
              </w:rPr>
              <w:t>c</w:t>
            </w:r>
          </w:p>
        </w:tc>
        <w:tc>
          <w:tcPr>
            <w:tcW w:w="502" w:type="pct"/>
            <w:vAlign w:val="center"/>
          </w:tcPr>
          <w:p w14:paraId="585F7F08" w14:textId="281C914E" w:rsidR="00E45643" w:rsidRPr="00DE24FA" w:rsidRDefault="00315A72" w:rsidP="006915C0">
            <w:pPr>
              <w:spacing w:line="360" w:lineRule="auto"/>
              <w:jc w:val="center"/>
              <w:rPr>
                <w:rFonts w:ascii="Arial" w:hAnsi="Arial" w:cs="Arial"/>
                <w:b/>
                <w:color w:val="1F497D" w:themeColor="text2"/>
              </w:rPr>
            </w:pPr>
            <w:r>
              <w:rPr>
                <w:rFonts w:ascii="Arial" w:hAnsi="Arial" w:cs="Arial"/>
                <w:b/>
                <w:color w:val="1F497D" w:themeColor="text2"/>
              </w:rPr>
              <w:t>1,5</w:t>
            </w:r>
            <w:r w:rsidR="000D0BD5" w:rsidRPr="00DE24FA">
              <w:rPr>
                <w:rFonts w:ascii="Arial" w:hAnsi="Arial" w:cs="Arial"/>
                <w:b/>
                <w:color w:val="1F497D" w:themeColor="text2"/>
              </w:rPr>
              <w:t>%</w:t>
            </w:r>
          </w:p>
        </w:tc>
        <w:tc>
          <w:tcPr>
            <w:tcW w:w="2797" w:type="pct"/>
            <w:gridSpan w:val="3"/>
            <w:vAlign w:val="center"/>
          </w:tcPr>
          <w:p w14:paraId="585F7F09" w14:textId="77777777" w:rsidR="00E45643" w:rsidRPr="00DE24FA" w:rsidRDefault="00E45643" w:rsidP="006915C0">
            <w:pPr>
              <w:spacing w:line="360" w:lineRule="auto"/>
              <w:jc w:val="center"/>
              <w:rPr>
                <w:rFonts w:ascii="Arial" w:hAnsi="Arial" w:cs="Arial"/>
                <w:b/>
                <w:color w:val="1F497D" w:themeColor="text2"/>
              </w:rPr>
            </w:pPr>
            <w:r w:rsidRPr="00DE24FA">
              <w:rPr>
                <w:rFonts w:ascii="Arial" w:hAnsi="Arial" w:cs="Arial"/>
                <w:b/>
                <w:color w:val="1F497D" w:themeColor="text2"/>
              </w:rPr>
              <w:t>Identificados en los criterios de evaluación.</w:t>
            </w:r>
          </w:p>
        </w:tc>
      </w:tr>
    </w:tbl>
    <w:p w14:paraId="585F7F0B" w14:textId="77777777" w:rsidR="000D1548" w:rsidRPr="00DE24FA" w:rsidRDefault="000D1548">
      <w:pPr>
        <w:rPr>
          <w:rFonts w:ascii="Arial" w:hAnsi="Arial" w:cs="Arial"/>
        </w:rPr>
      </w:pPr>
      <w:r w:rsidRPr="00DE24FA">
        <w:rPr>
          <w:rFonts w:ascii="Arial" w:hAnsi="Arial" w:cs="Arial"/>
        </w:rPr>
        <w:br w:type="page"/>
      </w:r>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304"/>
        <w:gridCol w:w="964"/>
        <w:gridCol w:w="1029"/>
        <w:gridCol w:w="2279"/>
        <w:gridCol w:w="2291"/>
      </w:tblGrid>
      <w:tr w:rsidR="006634C6" w:rsidRPr="00DE24FA" w14:paraId="585F7F0E" w14:textId="77777777" w:rsidTr="006634C6">
        <w:tc>
          <w:tcPr>
            <w:tcW w:w="3814" w:type="pct"/>
            <w:gridSpan w:val="5"/>
            <w:shd w:val="clear" w:color="auto" w:fill="C6D9F1" w:themeFill="text2" w:themeFillTint="33"/>
            <w:vAlign w:val="bottom"/>
          </w:tcPr>
          <w:p w14:paraId="70FCC0B0" w14:textId="77777777" w:rsidR="006634C6" w:rsidRPr="00DE24FA" w:rsidRDefault="006634C6" w:rsidP="00BD2DED">
            <w:pPr>
              <w:spacing w:line="360" w:lineRule="auto"/>
              <w:jc w:val="center"/>
              <w:rPr>
                <w:rFonts w:ascii="Arial" w:hAnsi="Arial" w:cs="Arial"/>
                <w:b/>
              </w:rPr>
            </w:pPr>
            <w:r w:rsidRPr="00DE24FA">
              <w:rPr>
                <w:rFonts w:ascii="Arial" w:hAnsi="Arial" w:cs="Arial"/>
                <w:b/>
              </w:rPr>
              <w:lastRenderedPageBreak/>
              <w:t>UD2: LA COMUNICACIÓN</w:t>
            </w:r>
          </w:p>
        </w:tc>
        <w:tc>
          <w:tcPr>
            <w:tcW w:w="1186" w:type="pct"/>
            <w:shd w:val="clear" w:color="auto" w:fill="C6D9F1" w:themeFill="text2" w:themeFillTint="33"/>
            <w:vAlign w:val="bottom"/>
          </w:tcPr>
          <w:p w14:paraId="585F7F0D" w14:textId="60299860" w:rsidR="00CC02E5" w:rsidRPr="00DE24FA" w:rsidRDefault="00CC02E5" w:rsidP="00CC02E5">
            <w:pPr>
              <w:spacing w:line="360" w:lineRule="auto"/>
              <w:jc w:val="center"/>
              <w:rPr>
                <w:rFonts w:ascii="Arial" w:hAnsi="Arial" w:cs="Arial"/>
                <w:b/>
              </w:rPr>
            </w:pPr>
            <w:r>
              <w:rPr>
                <w:rFonts w:ascii="Arial" w:hAnsi="Arial" w:cs="Arial"/>
                <w:b/>
              </w:rPr>
              <w:t>RA 1: 40%</w:t>
            </w:r>
          </w:p>
        </w:tc>
      </w:tr>
      <w:tr w:rsidR="00264C5D" w:rsidRPr="00DE24FA" w14:paraId="585F7F11" w14:textId="77777777" w:rsidTr="00DF592A">
        <w:tc>
          <w:tcPr>
            <w:tcW w:w="2634" w:type="pct"/>
            <w:gridSpan w:val="4"/>
            <w:shd w:val="clear" w:color="auto" w:fill="F2F2F2" w:themeFill="background1" w:themeFillShade="F2"/>
            <w:vAlign w:val="bottom"/>
          </w:tcPr>
          <w:p w14:paraId="585F7F0F" w14:textId="77777777" w:rsidR="00264C5D" w:rsidRPr="00DE24FA" w:rsidRDefault="00264C5D" w:rsidP="003B09B8">
            <w:pPr>
              <w:spacing w:line="360" w:lineRule="auto"/>
              <w:jc w:val="center"/>
              <w:rPr>
                <w:rFonts w:ascii="Arial" w:hAnsi="Arial" w:cs="Arial"/>
                <w:b/>
              </w:rPr>
            </w:pPr>
            <w:r w:rsidRPr="00DE24FA">
              <w:rPr>
                <w:rFonts w:ascii="Arial" w:hAnsi="Arial" w:cs="Arial"/>
                <w:b/>
              </w:rPr>
              <w:t>ACTIVIDADES PROPUESTAS</w:t>
            </w:r>
          </w:p>
        </w:tc>
        <w:tc>
          <w:tcPr>
            <w:tcW w:w="2366" w:type="pct"/>
            <w:gridSpan w:val="2"/>
            <w:shd w:val="clear" w:color="auto" w:fill="F2F2F2" w:themeFill="background1" w:themeFillShade="F2"/>
            <w:vAlign w:val="bottom"/>
          </w:tcPr>
          <w:p w14:paraId="585F7F10" w14:textId="77777777" w:rsidR="00264C5D" w:rsidRPr="00DE24FA" w:rsidRDefault="00264C5D" w:rsidP="003B09B8">
            <w:pPr>
              <w:spacing w:line="360" w:lineRule="auto"/>
              <w:jc w:val="center"/>
              <w:rPr>
                <w:rFonts w:ascii="Arial" w:hAnsi="Arial" w:cs="Arial"/>
                <w:b/>
              </w:rPr>
            </w:pPr>
            <w:r w:rsidRPr="00DE24FA">
              <w:rPr>
                <w:rFonts w:ascii="Arial" w:hAnsi="Arial" w:cs="Arial"/>
                <w:b/>
              </w:rPr>
              <w:t>ACTIVIDADES DE EVALUACIÓN</w:t>
            </w:r>
          </w:p>
        </w:tc>
      </w:tr>
      <w:tr w:rsidR="00F60DE5" w:rsidRPr="00DE24FA" w14:paraId="585F7F2F" w14:textId="77777777" w:rsidTr="00CB67B3">
        <w:trPr>
          <w:trHeight w:val="7558"/>
        </w:trPr>
        <w:tc>
          <w:tcPr>
            <w:tcW w:w="2634" w:type="pct"/>
            <w:gridSpan w:val="4"/>
          </w:tcPr>
          <w:p w14:paraId="585F7F12" w14:textId="77777777" w:rsidR="00246703" w:rsidRPr="004A0290" w:rsidRDefault="00246703" w:rsidP="003B09B8">
            <w:pPr>
              <w:spacing w:line="360" w:lineRule="auto"/>
              <w:rPr>
                <w:rFonts w:ascii="Arial" w:hAnsi="Arial" w:cs="Arial"/>
                <w:b/>
              </w:rPr>
            </w:pPr>
            <w:r w:rsidRPr="004A0290">
              <w:rPr>
                <w:rFonts w:ascii="Arial" w:hAnsi="Arial" w:cs="Arial"/>
                <w:b/>
              </w:rPr>
              <w:t>Actividad inicial de detección de conocimientos previos:</w:t>
            </w:r>
          </w:p>
          <w:p w14:paraId="249D919D" w14:textId="77777777" w:rsidR="00CC02E5" w:rsidRPr="004A0290" w:rsidRDefault="00CC02E5" w:rsidP="00CA102F">
            <w:pPr>
              <w:pStyle w:val="Prrafodelista"/>
              <w:numPr>
                <w:ilvl w:val="0"/>
                <w:numId w:val="2"/>
              </w:numPr>
              <w:spacing w:line="360" w:lineRule="auto"/>
              <w:rPr>
                <w:rFonts w:ascii="Arial" w:hAnsi="Arial" w:cs="Arial"/>
              </w:rPr>
            </w:pPr>
            <w:r w:rsidRPr="004A0290">
              <w:rPr>
                <w:rFonts w:ascii="Arial" w:hAnsi="Arial" w:cs="Arial"/>
              </w:rPr>
              <w:t>Preguntas orales de iniciación para detectar conocimientos previos</w:t>
            </w:r>
          </w:p>
          <w:p w14:paraId="4BE7F838" w14:textId="77777777" w:rsidR="00CC02E5" w:rsidRPr="004A0290" w:rsidRDefault="00CC02E5" w:rsidP="00CA102F">
            <w:pPr>
              <w:numPr>
                <w:ilvl w:val="0"/>
                <w:numId w:val="2"/>
              </w:numPr>
              <w:spacing w:line="360" w:lineRule="auto"/>
              <w:rPr>
                <w:rFonts w:ascii="Arial" w:hAnsi="Arial" w:cs="Arial"/>
                <w:b/>
              </w:rPr>
            </w:pPr>
            <w:r w:rsidRPr="004A0290">
              <w:rPr>
                <w:rFonts w:ascii="Arial" w:hAnsi="Arial" w:cs="Arial"/>
              </w:rPr>
              <w:t>Presentación de los contenidos de la unidad</w:t>
            </w:r>
          </w:p>
          <w:p w14:paraId="585F7F14" w14:textId="77777777" w:rsidR="00246703" w:rsidRPr="004A0290" w:rsidRDefault="00246703" w:rsidP="003B09B8">
            <w:pPr>
              <w:spacing w:line="360" w:lineRule="auto"/>
              <w:rPr>
                <w:rFonts w:ascii="Arial" w:hAnsi="Arial" w:cs="Arial"/>
                <w:b/>
              </w:rPr>
            </w:pPr>
            <w:r w:rsidRPr="004A0290">
              <w:rPr>
                <w:rFonts w:ascii="Arial" w:hAnsi="Arial" w:cs="Arial"/>
                <w:b/>
              </w:rPr>
              <w:t>Actividades de desarrollo:</w:t>
            </w:r>
          </w:p>
          <w:p w14:paraId="585F7F16" w14:textId="77777777" w:rsidR="00F767E6" w:rsidRPr="004A0290" w:rsidRDefault="00F60DE5" w:rsidP="00CA102F">
            <w:pPr>
              <w:pStyle w:val="Prrafodelista"/>
              <w:numPr>
                <w:ilvl w:val="0"/>
                <w:numId w:val="2"/>
              </w:numPr>
              <w:spacing w:line="360" w:lineRule="auto"/>
              <w:rPr>
                <w:rFonts w:ascii="Arial" w:hAnsi="Arial" w:cs="Arial"/>
              </w:rPr>
            </w:pPr>
            <w:r w:rsidRPr="004A0290">
              <w:rPr>
                <w:rFonts w:ascii="Arial" w:hAnsi="Arial" w:cs="Arial"/>
              </w:rPr>
              <w:t xml:space="preserve">Visualización </w:t>
            </w:r>
            <w:r w:rsidR="00F767E6" w:rsidRPr="004A0290">
              <w:rPr>
                <w:rFonts w:ascii="Arial" w:hAnsi="Arial" w:cs="Arial"/>
              </w:rPr>
              <w:t>de algunos vídeos sobre la comunicación no verbal.</w:t>
            </w:r>
          </w:p>
          <w:p w14:paraId="585F7F17" w14:textId="77777777" w:rsidR="003978C5" w:rsidRPr="004A0290" w:rsidRDefault="003978C5" w:rsidP="00CA102F">
            <w:pPr>
              <w:pStyle w:val="Prrafodelista"/>
              <w:numPr>
                <w:ilvl w:val="0"/>
                <w:numId w:val="2"/>
              </w:numPr>
              <w:spacing w:line="360" w:lineRule="auto"/>
              <w:rPr>
                <w:rFonts w:ascii="Arial" w:hAnsi="Arial" w:cs="Arial"/>
              </w:rPr>
            </w:pPr>
            <w:r w:rsidRPr="004A0290">
              <w:rPr>
                <w:rFonts w:ascii="Arial" w:hAnsi="Arial" w:cs="Arial"/>
              </w:rPr>
              <w:t xml:space="preserve">Exposición oral por parte del profesor sobre los conceptos más importantes de la unidad. </w:t>
            </w:r>
          </w:p>
          <w:p w14:paraId="585F7F18" w14:textId="77777777" w:rsidR="00F767E6" w:rsidRPr="004A0290" w:rsidRDefault="00F767E6" w:rsidP="00CA102F">
            <w:pPr>
              <w:pStyle w:val="Prrafodelista"/>
              <w:numPr>
                <w:ilvl w:val="0"/>
                <w:numId w:val="2"/>
              </w:numPr>
              <w:spacing w:line="360" w:lineRule="auto"/>
              <w:rPr>
                <w:rFonts w:ascii="Arial" w:hAnsi="Arial" w:cs="Arial"/>
              </w:rPr>
            </w:pPr>
            <w:r w:rsidRPr="004A0290">
              <w:rPr>
                <w:rFonts w:ascii="Arial" w:hAnsi="Arial" w:cs="Arial"/>
              </w:rPr>
              <w:t>Explicación por el profesor de la comunicación verbal y no verbal.</w:t>
            </w:r>
          </w:p>
          <w:p w14:paraId="585F7F19" w14:textId="77777777" w:rsidR="003978C5" w:rsidRPr="004A0290" w:rsidRDefault="003978C5" w:rsidP="00CA102F">
            <w:pPr>
              <w:pStyle w:val="Prrafodelista"/>
              <w:numPr>
                <w:ilvl w:val="0"/>
                <w:numId w:val="2"/>
              </w:numPr>
              <w:spacing w:line="360" w:lineRule="auto"/>
              <w:rPr>
                <w:rFonts w:ascii="Arial" w:hAnsi="Arial" w:cs="Arial"/>
              </w:rPr>
            </w:pPr>
            <w:r w:rsidRPr="004A0290">
              <w:rPr>
                <w:rFonts w:ascii="Arial" w:hAnsi="Arial" w:cs="Arial"/>
              </w:rPr>
              <w:t xml:space="preserve">Explicación </w:t>
            </w:r>
            <w:r w:rsidR="00F767E6" w:rsidRPr="004A0290">
              <w:rPr>
                <w:rFonts w:ascii="Arial" w:hAnsi="Arial" w:cs="Arial"/>
              </w:rPr>
              <w:t>sobre los tipos de comunicación organizacional.</w:t>
            </w:r>
          </w:p>
          <w:p w14:paraId="585F7F1A" w14:textId="06006FB6" w:rsidR="00441F71" w:rsidRPr="004A0290" w:rsidRDefault="00F767E6" w:rsidP="00CA102F">
            <w:pPr>
              <w:pStyle w:val="Prrafodelista"/>
              <w:numPr>
                <w:ilvl w:val="0"/>
                <w:numId w:val="2"/>
              </w:numPr>
              <w:spacing w:line="360" w:lineRule="auto"/>
              <w:rPr>
                <w:rFonts w:ascii="Arial" w:hAnsi="Arial" w:cs="Arial"/>
              </w:rPr>
            </w:pPr>
            <w:r w:rsidRPr="004A0290">
              <w:rPr>
                <w:rFonts w:ascii="Arial" w:hAnsi="Arial" w:cs="Arial"/>
              </w:rPr>
              <w:t>Explicación de los tipos de medios de com</w:t>
            </w:r>
            <w:r w:rsidR="004A0290" w:rsidRPr="004A0290">
              <w:rPr>
                <w:rFonts w:ascii="Arial" w:hAnsi="Arial" w:cs="Arial"/>
              </w:rPr>
              <w:t>u</w:t>
            </w:r>
            <w:r w:rsidRPr="004A0290">
              <w:rPr>
                <w:rFonts w:ascii="Arial" w:hAnsi="Arial" w:cs="Arial"/>
              </w:rPr>
              <w:t>nicación.</w:t>
            </w:r>
          </w:p>
          <w:p w14:paraId="585F7F1B" w14:textId="77777777" w:rsidR="003978C5" w:rsidRPr="004A0290" w:rsidRDefault="003978C5" w:rsidP="00CA102F">
            <w:pPr>
              <w:pStyle w:val="Prrafodelista"/>
              <w:numPr>
                <w:ilvl w:val="0"/>
                <w:numId w:val="2"/>
              </w:numPr>
              <w:spacing w:line="360" w:lineRule="auto"/>
              <w:rPr>
                <w:rFonts w:ascii="Arial" w:hAnsi="Arial" w:cs="Arial"/>
              </w:rPr>
            </w:pPr>
            <w:r w:rsidRPr="004A0290">
              <w:rPr>
                <w:rFonts w:ascii="Arial" w:hAnsi="Arial" w:cs="Arial"/>
              </w:rPr>
              <w:t>Propuesta de actividades de comprobación y aplicación de los contenidos explicados</w:t>
            </w:r>
            <w:r w:rsidR="007E6C76" w:rsidRPr="004A0290">
              <w:rPr>
                <w:rFonts w:ascii="Arial" w:hAnsi="Arial" w:cs="Arial"/>
              </w:rPr>
              <w:t xml:space="preserve"> en la unidad.</w:t>
            </w:r>
          </w:p>
          <w:p w14:paraId="585F7F1C" w14:textId="77777777" w:rsidR="00F60DE5" w:rsidRPr="004A0290" w:rsidRDefault="00F60DE5" w:rsidP="003B09B8">
            <w:pPr>
              <w:spacing w:line="360" w:lineRule="auto"/>
              <w:rPr>
                <w:rFonts w:ascii="Arial" w:hAnsi="Arial" w:cs="Arial"/>
                <w:b/>
              </w:rPr>
            </w:pPr>
            <w:r w:rsidRPr="004A0290">
              <w:rPr>
                <w:rFonts w:ascii="Arial" w:hAnsi="Arial" w:cs="Arial"/>
                <w:b/>
              </w:rPr>
              <w:t>Actividades procedimentales:</w:t>
            </w:r>
          </w:p>
          <w:p w14:paraId="36F5788C" w14:textId="77777777" w:rsidR="00965C1D" w:rsidRPr="00DE24FA" w:rsidRDefault="00965C1D" w:rsidP="00965C1D">
            <w:pPr>
              <w:pStyle w:val="Prrafodelista"/>
              <w:numPr>
                <w:ilvl w:val="0"/>
                <w:numId w:val="2"/>
              </w:numPr>
              <w:spacing w:line="360" w:lineRule="auto"/>
              <w:rPr>
                <w:rFonts w:ascii="Arial" w:hAnsi="Arial" w:cs="Arial"/>
              </w:rPr>
            </w:pPr>
            <w:r w:rsidRPr="00DE24FA">
              <w:rPr>
                <w:rFonts w:ascii="Arial" w:hAnsi="Arial" w:cs="Arial"/>
              </w:rPr>
              <w:t xml:space="preserve">Realización de </w:t>
            </w:r>
            <w:r>
              <w:rPr>
                <w:rFonts w:ascii="Arial" w:hAnsi="Arial" w:cs="Arial"/>
              </w:rPr>
              <w:t>actividades teórico-prácticas</w:t>
            </w:r>
            <w:r w:rsidRPr="00DE24FA">
              <w:rPr>
                <w:rFonts w:ascii="Arial" w:hAnsi="Arial" w:cs="Arial"/>
              </w:rPr>
              <w:t xml:space="preserve"> sobre los contenidos vistos en la unidad.</w:t>
            </w:r>
          </w:p>
          <w:p w14:paraId="585F7F1E" w14:textId="77777777" w:rsidR="00F60DE5" w:rsidRPr="004A0290" w:rsidRDefault="00F60DE5" w:rsidP="003B09B8">
            <w:pPr>
              <w:spacing w:line="360" w:lineRule="auto"/>
              <w:rPr>
                <w:rFonts w:ascii="Arial" w:hAnsi="Arial" w:cs="Arial"/>
                <w:b/>
              </w:rPr>
            </w:pPr>
            <w:r w:rsidRPr="004A0290">
              <w:rPr>
                <w:rFonts w:ascii="Arial" w:hAnsi="Arial" w:cs="Arial"/>
                <w:b/>
              </w:rPr>
              <w:t>Actividades de consolidación:</w:t>
            </w:r>
          </w:p>
          <w:p w14:paraId="585F7F1F" w14:textId="77777777" w:rsidR="00F60DE5" w:rsidRPr="004A0290" w:rsidRDefault="00F60DE5" w:rsidP="00CA102F">
            <w:pPr>
              <w:pStyle w:val="Prrafodelista"/>
              <w:numPr>
                <w:ilvl w:val="0"/>
                <w:numId w:val="2"/>
              </w:numPr>
              <w:spacing w:line="360" w:lineRule="auto"/>
              <w:rPr>
                <w:rFonts w:ascii="Arial" w:hAnsi="Arial" w:cs="Arial"/>
              </w:rPr>
            </w:pPr>
            <w:r w:rsidRPr="004A0290">
              <w:rPr>
                <w:rFonts w:ascii="Arial" w:hAnsi="Arial" w:cs="Arial"/>
              </w:rPr>
              <w:t>Realización de los ejercicios tipo test, actividades de aplicación y de ampliación de la UD.</w:t>
            </w:r>
          </w:p>
        </w:tc>
        <w:tc>
          <w:tcPr>
            <w:tcW w:w="2366" w:type="pct"/>
            <w:gridSpan w:val="2"/>
            <w:vAlign w:val="center"/>
          </w:tcPr>
          <w:p w14:paraId="585F7F22" w14:textId="47E7A10A" w:rsidR="00222318" w:rsidRPr="004A0290" w:rsidRDefault="00222318" w:rsidP="00CA102F">
            <w:pPr>
              <w:pStyle w:val="Prrafodelista"/>
              <w:numPr>
                <w:ilvl w:val="0"/>
                <w:numId w:val="2"/>
              </w:numPr>
              <w:spacing w:line="360" w:lineRule="auto"/>
              <w:ind w:left="318" w:hanging="284"/>
              <w:jc w:val="both"/>
              <w:rPr>
                <w:rFonts w:ascii="Arial" w:hAnsi="Arial" w:cs="Arial"/>
              </w:rPr>
            </w:pPr>
            <w:r w:rsidRPr="004A0290">
              <w:rPr>
                <w:rFonts w:ascii="Arial" w:hAnsi="Arial" w:cs="Arial"/>
              </w:rPr>
              <w:t>Cuestionario oral sobre los contenidos que se estudiarán en esta unidad.</w:t>
            </w:r>
          </w:p>
          <w:p w14:paraId="585F7F25" w14:textId="77777777" w:rsidR="00222318" w:rsidRPr="004A0290" w:rsidRDefault="00222318" w:rsidP="004A0290">
            <w:pPr>
              <w:spacing w:line="360" w:lineRule="auto"/>
              <w:rPr>
                <w:rFonts w:ascii="Arial" w:hAnsi="Arial" w:cs="Arial"/>
              </w:rPr>
            </w:pPr>
          </w:p>
          <w:p w14:paraId="585F7F26" w14:textId="0DD3C70F" w:rsidR="00222318" w:rsidRPr="004A0290" w:rsidRDefault="00222318" w:rsidP="00CA102F">
            <w:pPr>
              <w:pStyle w:val="Prrafodelista"/>
              <w:numPr>
                <w:ilvl w:val="0"/>
                <w:numId w:val="2"/>
              </w:numPr>
              <w:spacing w:line="360" w:lineRule="auto"/>
              <w:ind w:left="318" w:hanging="284"/>
              <w:jc w:val="both"/>
              <w:rPr>
                <w:rFonts w:ascii="Arial" w:hAnsi="Arial" w:cs="Arial"/>
              </w:rPr>
            </w:pPr>
            <w:r w:rsidRPr="004A0290">
              <w:rPr>
                <w:rFonts w:ascii="Arial" w:hAnsi="Arial" w:cs="Arial"/>
              </w:rPr>
              <w:t>Corrección de l</w:t>
            </w:r>
            <w:r w:rsidR="004A0290">
              <w:rPr>
                <w:rFonts w:ascii="Arial" w:hAnsi="Arial" w:cs="Arial"/>
              </w:rPr>
              <w:t>o</w:t>
            </w:r>
            <w:r w:rsidRPr="004A0290">
              <w:rPr>
                <w:rFonts w:ascii="Arial" w:hAnsi="Arial" w:cs="Arial"/>
              </w:rPr>
              <w:t xml:space="preserve">s </w:t>
            </w:r>
            <w:r w:rsidR="004A0290">
              <w:rPr>
                <w:rFonts w:ascii="Arial" w:hAnsi="Arial" w:cs="Arial"/>
              </w:rPr>
              <w:t xml:space="preserve">supuestos prácticos y las </w:t>
            </w:r>
            <w:r w:rsidRPr="004A0290">
              <w:rPr>
                <w:rFonts w:ascii="Arial" w:hAnsi="Arial" w:cs="Arial"/>
              </w:rPr>
              <w:t>actividades de consolidación.</w:t>
            </w:r>
          </w:p>
          <w:p w14:paraId="585F7F27" w14:textId="77777777" w:rsidR="00222318" w:rsidRPr="004A0290" w:rsidRDefault="00222318" w:rsidP="003B09B8">
            <w:pPr>
              <w:pStyle w:val="Prrafodelista"/>
              <w:spacing w:line="360" w:lineRule="auto"/>
              <w:ind w:left="318" w:hanging="284"/>
              <w:rPr>
                <w:rFonts w:ascii="Arial" w:hAnsi="Arial" w:cs="Arial"/>
              </w:rPr>
            </w:pPr>
          </w:p>
          <w:p w14:paraId="095CD0A3" w14:textId="77777777" w:rsidR="004A0290" w:rsidRPr="004A0290" w:rsidRDefault="00222318" w:rsidP="00CA102F">
            <w:pPr>
              <w:pStyle w:val="Prrafodelista"/>
              <w:numPr>
                <w:ilvl w:val="0"/>
                <w:numId w:val="2"/>
              </w:numPr>
              <w:spacing w:line="360" w:lineRule="auto"/>
              <w:ind w:left="318" w:hanging="284"/>
              <w:jc w:val="both"/>
              <w:rPr>
                <w:rFonts w:ascii="Arial" w:hAnsi="Arial" w:cs="Arial"/>
              </w:rPr>
            </w:pPr>
            <w:r w:rsidRPr="004A0290">
              <w:rPr>
                <w:rFonts w:ascii="Arial" w:hAnsi="Arial" w:cs="Arial"/>
              </w:rPr>
              <w:t>Preguntas relacionadas con los contenidos expuestos por parte del profesor</w:t>
            </w:r>
          </w:p>
          <w:p w14:paraId="48BCBA82" w14:textId="77777777" w:rsidR="004A0290" w:rsidRPr="004A0290" w:rsidRDefault="004A0290" w:rsidP="004A0290">
            <w:pPr>
              <w:pStyle w:val="Prrafodelista"/>
              <w:rPr>
                <w:rFonts w:ascii="Arial" w:hAnsi="Arial" w:cs="Arial"/>
              </w:rPr>
            </w:pPr>
          </w:p>
          <w:p w14:paraId="1696C2BE" w14:textId="5FFA9D59" w:rsidR="004A0290" w:rsidRPr="004A0290" w:rsidRDefault="00222318" w:rsidP="00CA102F">
            <w:pPr>
              <w:pStyle w:val="Prrafodelista"/>
              <w:numPr>
                <w:ilvl w:val="0"/>
                <w:numId w:val="2"/>
              </w:numPr>
              <w:spacing w:line="360" w:lineRule="auto"/>
              <w:ind w:left="318" w:hanging="284"/>
              <w:jc w:val="both"/>
              <w:rPr>
                <w:rFonts w:ascii="Arial" w:hAnsi="Arial" w:cs="Arial"/>
              </w:rPr>
            </w:pPr>
            <w:r w:rsidRPr="004A0290">
              <w:rPr>
                <w:rFonts w:ascii="Arial" w:hAnsi="Arial" w:cs="Arial"/>
              </w:rPr>
              <w:t xml:space="preserve">Actividades en el aula virtual, tanto individuales como grupales. </w:t>
            </w:r>
            <w:r w:rsidR="004A0290" w:rsidRPr="004A0290">
              <w:rPr>
                <w:rFonts w:ascii="Arial" w:hAnsi="Arial" w:cs="Arial"/>
              </w:rPr>
              <w:t>(si el tiempo lo permite)</w:t>
            </w:r>
          </w:p>
          <w:p w14:paraId="30B9AF1E" w14:textId="77777777" w:rsidR="004A0290" w:rsidRPr="004A0290" w:rsidRDefault="004A0290" w:rsidP="004A0290">
            <w:pPr>
              <w:pStyle w:val="Prrafodelista"/>
              <w:rPr>
                <w:rFonts w:ascii="Arial" w:hAnsi="Arial" w:cs="Arial"/>
              </w:rPr>
            </w:pPr>
          </w:p>
          <w:p w14:paraId="58741F79" w14:textId="78E236FC" w:rsidR="004A0290" w:rsidRPr="004A0290" w:rsidRDefault="00222318" w:rsidP="00CA102F">
            <w:pPr>
              <w:pStyle w:val="Prrafodelista"/>
              <w:numPr>
                <w:ilvl w:val="0"/>
                <w:numId w:val="2"/>
              </w:numPr>
              <w:spacing w:line="360" w:lineRule="auto"/>
              <w:ind w:left="318" w:hanging="284"/>
              <w:jc w:val="both"/>
              <w:rPr>
                <w:rFonts w:ascii="Arial" w:hAnsi="Arial" w:cs="Arial"/>
              </w:rPr>
            </w:pPr>
            <w:r w:rsidRPr="004A0290">
              <w:rPr>
                <w:rFonts w:ascii="Arial" w:hAnsi="Arial" w:cs="Arial"/>
              </w:rPr>
              <w:t>Cuestionario recapitulativo en el Aula Virtual sobre los contenidos de la Unidad</w:t>
            </w:r>
            <w:r w:rsidR="004A0290">
              <w:rPr>
                <w:rFonts w:ascii="Arial" w:hAnsi="Arial" w:cs="Arial"/>
              </w:rPr>
              <w:t xml:space="preserve">. </w:t>
            </w:r>
            <w:r w:rsidR="004A0290" w:rsidRPr="004A0290">
              <w:rPr>
                <w:rFonts w:ascii="Arial" w:hAnsi="Arial" w:cs="Arial"/>
              </w:rPr>
              <w:t>(si el tiempo lo permite)</w:t>
            </w:r>
          </w:p>
          <w:p w14:paraId="335F9203" w14:textId="77777777" w:rsidR="004A0290" w:rsidRPr="004A0290" w:rsidRDefault="004A0290" w:rsidP="004A0290">
            <w:pPr>
              <w:pStyle w:val="Prrafodelista"/>
              <w:rPr>
                <w:rFonts w:ascii="Arial" w:hAnsi="Arial" w:cs="Arial"/>
              </w:rPr>
            </w:pPr>
          </w:p>
          <w:p w14:paraId="585F7F2E" w14:textId="1E89DC36" w:rsidR="00F60DE5" w:rsidRPr="004A0290" w:rsidRDefault="00CB67B3" w:rsidP="00CA102F">
            <w:pPr>
              <w:pStyle w:val="Prrafodelista"/>
              <w:numPr>
                <w:ilvl w:val="0"/>
                <w:numId w:val="2"/>
              </w:numPr>
              <w:spacing w:line="360" w:lineRule="auto"/>
              <w:ind w:left="318" w:hanging="284"/>
              <w:jc w:val="both"/>
              <w:rPr>
                <w:rFonts w:ascii="Arial" w:hAnsi="Arial" w:cs="Arial"/>
              </w:rPr>
            </w:pPr>
            <w:r w:rsidRPr="004A0290">
              <w:rPr>
                <w:rFonts w:ascii="Arial" w:hAnsi="Arial" w:cs="Arial"/>
              </w:rPr>
              <w:t xml:space="preserve">Examen teórico en </w:t>
            </w:r>
            <w:r w:rsidR="00222318" w:rsidRPr="004A0290">
              <w:rPr>
                <w:rFonts w:ascii="Arial" w:hAnsi="Arial" w:cs="Arial"/>
              </w:rPr>
              <w:t>el Aula Virtual</w:t>
            </w:r>
            <w:r w:rsidR="004A0290">
              <w:rPr>
                <w:rFonts w:ascii="Arial" w:hAnsi="Arial" w:cs="Arial"/>
              </w:rPr>
              <w:t xml:space="preserve"> (si es posible, sino se realizará a mano)</w:t>
            </w:r>
            <w:r w:rsidR="00222318" w:rsidRPr="004A0290">
              <w:rPr>
                <w:rFonts w:ascii="Arial" w:hAnsi="Arial" w:cs="Arial"/>
              </w:rPr>
              <w:t xml:space="preserve"> de las UD 1 y 2, correspondiente a la primera evaluación.</w:t>
            </w:r>
          </w:p>
        </w:tc>
      </w:tr>
      <w:tr w:rsidR="00F60DE5" w:rsidRPr="00DE24FA" w14:paraId="585F7F31" w14:textId="77777777" w:rsidTr="00DF592A">
        <w:trPr>
          <w:trHeight w:val="832"/>
        </w:trPr>
        <w:tc>
          <w:tcPr>
            <w:tcW w:w="5000" w:type="pct"/>
            <w:gridSpan w:val="6"/>
            <w:vAlign w:val="center"/>
          </w:tcPr>
          <w:p w14:paraId="585F7F30" w14:textId="77777777" w:rsidR="00F60DE5" w:rsidRPr="00DE24FA" w:rsidRDefault="00F60DE5" w:rsidP="003B09B8">
            <w:pPr>
              <w:spacing w:line="360" w:lineRule="auto"/>
              <w:jc w:val="center"/>
              <w:rPr>
                <w:rFonts w:ascii="Arial" w:hAnsi="Arial" w:cs="Arial"/>
                <w:b/>
              </w:rPr>
            </w:pPr>
            <w:r w:rsidRPr="00DE24FA">
              <w:rPr>
                <w:rFonts w:ascii="Arial" w:hAnsi="Arial" w:cs="Arial"/>
                <w:b/>
              </w:rPr>
              <w:t>INSTRUMENTOS DE EVALUACIÓN E INSTRUMENTOS DE CALIFICACIÓN</w:t>
            </w:r>
          </w:p>
        </w:tc>
      </w:tr>
      <w:tr w:rsidR="00F60DE5" w:rsidRPr="00DE24FA" w14:paraId="585F7F48" w14:textId="77777777" w:rsidTr="006979F7">
        <w:trPr>
          <w:trHeight w:val="1844"/>
        </w:trPr>
        <w:tc>
          <w:tcPr>
            <w:tcW w:w="2634" w:type="pct"/>
            <w:gridSpan w:val="4"/>
            <w:vAlign w:val="center"/>
          </w:tcPr>
          <w:p w14:paraId="585F7F32" w14:textId="77777777" w:rsidR="00F60DE5" w:rsidRPr="00DE24FA" w:rsidRDefault="00F60DE5" w:rsidP="003B09B8">
            <w:pPr>
              <w:spacing w:line="360" w:lineRule="auto"/>
              <w:jc w:val="both"/>
              <w:rPr>
                <w:rFonts w:ascii="Arial" w:hAnsi="Arial" w:cs="Arial"/>
                <w:b/>
              </w:rPr>
            </w:pPr>
            <w:r w:rsidRPr="00DE24FA">
              <w:rPr>
                <w:rFonts w:ascii="Arial" w:hAnsi="Arial" w:cs="Arial"/>
                <w:b/>
              </w:rPr>
              <w:t>Criterios de evaluación:</w:t>
            </w:r>
          </w:p>
          <w:p w14:paraId="585F7F33" w14:textId="77777777" w:rsidR="00492ED4" w:rsidRPr="00DE24FA" w:rsidRDefault="00492ED4" w:rsidP="003B09B8">
            <w:pPr>
              <w:pStyle w:val="Prrafodelista"/>
              <w:spacing w:line="360" w:lineRule="auto"/>
              <w:ind w:left="0"/>
              <w:rPr>
                <w:rFonts w:ascii="Arial" w:hAnsi="Arial" w:cs="Arial"/>
                <w:b/>
              </w:rPr>
            </w:pPr>
            <w:r w:rsidRPr="00DE24FA">
              <w:rPr>
                <w:rFonts w:ascii="Arial" w:hAnsi="Arial" w:cs="Arial"/>
                <w:b/>
              </w:rPr>
              <w:t>RA1</w:t>
            </w:r>
            <w:r w:rsidR="004A0834" w:rsidRPr="00DE24FA">
              <w:rPr>
                <w:rFonts w:ascii="Arial" w:hAnsi="Arial" w:cs="Arial"/>
                <w:b/>
              </w:rPr>
              <w:t>:</w:t>
            </w:r>
            <w:r w:rsidR="00BD2DED" w:rsidRPr="00DE24FA">
              <w:rPr>
                <w:rFonts w:ascii="Arial" w:hAnsi="Arial" w:cs="Arial"/>
                <w:b/>
              </w:rPr>
              <w:t xml:space="preserve"> CE: e, f, g</w:t>
            </w:r>
          </w:p>
          <w:p w14:paraId="585F7F35" w14:textId="256FA906" w:rsidR="008A330B" w:rsidRPr="00DE24FA" w:rsidRDefault="00BD2DED" w:rsidP="00BD2DED">
            <w:pPr>
              <w:pBdr>
                <w:top w:val="nil"/>
                <w:left w:val="nil"/>
                <w:bottom w:val="nil"/>
                <w:right w:val="nil"/>
                <w:between w:val="nil"/>
              </w:pBdr>
              <w:spacing w:line="360" w:lineRule="auto"/>
              <w:jc w:val="both"/>
              <w:rPr>
                <w:rFonts w:ascii="Arial" w:hAnsi="Arial" w:cs="Arial"/>
              </w:rPr>
            </w:pPr>
            <w:r w:rsidRPr="00DE24FA">
              <w:rPr>
                <w:rFonts w:ascii="Arial" w:hAnsi="Arial" w:cs="Arial"/>
              </w:rPr>
              <w:t>e. Se han seleccionado diferentes medios de comunicación, dependiendo del producto que hay que presentar y el público al que se dirige.</w:t>
            </w:r>
          </w:p>
          <w:p w14:paraId="585F7F37" w14:textId="6FBC4F52" w:rsidR="008A330B" w:rsidRPr="00DE24FA" w:rsidRDefault="00BD2DED" w:rsidP="00BD2DED">
            <w:pPr>
              <w:spacing w:line="360" w:lineRule="auto"/>
              <w:jc w:val="both"/>
              <w:rPr>
                <w:rFonts w:ascii="Arial" w:hAnsi="Arial" w:cs="Arial"/>
              </w:rPr>
            </w:pPr>
            <w:r w:rsidRPr="00DE24FA">
              <w:rPr>
                <w:rFonts w:ascii="Arial" w:hAnsi="Arial" w:cs="Arial"/>
              </w:rPr>
              <w:t>f. Se ha valorado la importancia de la imagen, la identidad corporativa, la comunicación y las relaciones públicas en las empresas y las organizaciones.</w:t>
            </w:r>
          </w:p>
          <w:p w14:paraId="585F7F38" w14:textId="77777777" w:rsidR="00492ED4" w:rsidRPr="00DE24FA" w:rsidRDefault="00BD2DED" w:rsidP="00BD2DED">
            <w:pPr>
              <w:spacing w:line="360" w:lineRule="auto"/>
              <w:jc w:val="both"/>
              <w:rPr>
                <w:rFonts w:ascii="Arial" w:hAnsi="Arial" w:cs="Arial"/>
                <w:b/>
              </w:rPr>
            </w:pPr>
            <w:r w:rsidRPr="00DE24FA">
              <w:rPr>
                <w:rFonts w:ascii="Arial" w:hAnsi="Arial" w:cs="Arial"/>
              </w:rPr>
              <w:t xml:space="preserve">g. Se ha analizado la conveniencia de contar con un servicio de protocolo y/o un gabinete de prensa o </w:t>
            </w:r>
            <w:r w:rsidRPr="00DE24FA">
              <w:rPr>
                <w:rFonts w:ascii="Arial" w:hAnsi="Arial" w:cs="Arial"/>
              </w:rPr>
              <w:lastRenderedPageBreak/>
              <w:t>comunicación, según la dimensión de la empresa u organización.</w:t>
            </w:r>
          </w:p>
          <w:p w14:paraId="585F7F39" w14:textId="77777777" w:rsidR="00451622" w:rsidRPr="00DE24FA" w:rsidRDefault="00451622" w:rsidP="003B09B8">
            <w:pPr>
              <w:spacing w:line="360" w:lineRule="auto"/>
              <w:rPr>
                <w:rFonts w:ascii="Arial" w:hAnsi="Arial" w:cs="Arial"/>
                <w:b/>
              </w:rPr>
            </w:pPr>
          </w:p>
          <w:p w14:paraId="585F7F3A" w14:textId="77777777" w:rsidR="00451622" w:rsidRPr="00DE24FA" w:rsidRDefault="00451622" w:rsidP="003B09B8">
            <w:pPr>
              <w:spacing w:line="360" w:lineRule="auto"/>
              <w:rPr>
                <w:rFonts w:ascii="Arial" w:hAnsi="Arial" w:cs="Arial"/>
                <w:b/>
              </w:rPr>
            </w:pPr>
          </w:p>
          <w:p w14:paraId="585F7F3B" w14:textId="77777777" w:rsidR="00F60DE5" w:rsidRPr="00DE24FA" w:rsidRDefault="00F60DE5" w:rsidP="007B6180">
            <w:pPr>
              <w:pStyle w:val="Normal2"/>
              <w:shd w:val="clear" w:color="auto" w:fill="FFFFFF"/>
              <w:spacing w:before="0" w:beforeAutospacing="0" w:after="0" w:afterAutospacing="0" w:line="360" w:lineRule="auto"/>
              <w:jc w:val="both"/>
              <w:rPr>
                <w:rFonts w:ascii="Arial" w:hAnsi="Arial" w:cs="Arial"/>
                <w:b/>
              </w:rPr>
            </w:pPr>
          </w:p>
        </w:tc>
        <w:tc>
          <w:tcPr>
            <w:tcW w:w="2366" w:type="pct"/>
            <w:gridSpan w:val="2"/>
          </w:tcPr>
          <w:p w14:paraId="585F7F3C" w14:textId="77777777" w:rsidR="00BE3FDA" w:rsidRPr="00DE24FA" w:rsidRDefault="00BE3FDA" w:rsidP="003B09B8">
            <w:pPr>
              <w:spacing w:line="360" w:lineRule="auto"/>
              <w:rPr>
                <w:rFonts w:ascii="Arial" w:hAnsi="Arial" w:cs="Arial"/>
                <w:b/>
              </w:rPr>
            </w:pPr>
            <w:r w:rsidRPr="00DE24FA">
              <w:rPr>
                <w:rFonts w:ascii="Arial" w:hAnsi="Arial" w:cs="Arial"/>
                <w:b/>
              </w:rPr>
              <w:lastRenderedPageBreak/>
              <w:t>Instrumentos de evaluación</w:t>
            </w:r>
          </w:p>
          <w:p w14:paraId="265C61EF" w14:textId="46C44C58" w:rsidR="004A0290" w:rsidRPr="004A0290" w:rsidRDefault="00817154" w:rsidP="00CA102F">
            <w:pPr>
              <w:pStyle w:val="Prrafodelista"/>
              <w:numPr>
                <w:ilvl w:val="0"/>
                <w:numId w:val="2"/>
              </w:numPr>
              <w:spacing w:line="360" w:lineRule="auto"/>
              <w:rPr>
                <w:rFonts w:ascii="Arial" w:hAnsi="Arial" w:cs="Arial"/>
              </w:rPr>
            </w:pPr>
            <w:r>
              <w:rPr>
                <w:rFonts w:ascii="Arial" w:hAnsi="Arial" w:cs="Arial"/>
              </w:rPr>
              <w:t>Actividades y trabajos</w:t>
            </w:r>
            <w:r w:rsidRPr="00DE24FA">
              <w:rPr>
                <w:rFonts w:ascii="Arial" w:hAnsi="Arial" w:cs="Arial"/>
              </w:rPr>
              <w:t xml:space="preserve"> </w:t>
            </w:r>
            <w:r w:rsidR="004A0290" w:rsidRPr="004A0290">
              <w:rPr>
                <w:rFonts w:ascii="Arial" w:hAnsi="Arial" w:cs="Arial"/>
              </w:rPr>
              <w:t>(Actividades en el aula y/o Aula Virtual, supuestos prácticos, trabajos en equipo, etc. dependiendo del tiempo disponibl</w:t>
            </w:r>
            <w:r w:rsidR="00A13FE0">
              <w:rPr>
                <w:rFonts w:ascii="Arial" w:hAnsi="Arial" w:cs="Arial"/>
              </w:rPr>
              <w:t>e</w:t>
            </w:r>
            <w:r w:rsidR="004A0290" w:rsidRPr="004A0290">
              <w:rPr>
                <w:rFonts w:ascii="Arial" w:hAnsi="Arial" w:cs="Arial"/>
              </w:rPr>
              <w:t>)</w:t>
            </w:r>
          </w:p>
          <w:p w14:paraId="585F7F41" w14:textId="0AD3984E" w:rsidR="00BE3FDA" w:rsidRPr="004A0290" w:rsidRDefault="004A0290" w:rsidP="00CA102F">
            <w:pPr>
              <w:pStyle w:val="Prrafodelista"/>
              <w:numPr>
                <w:ilvl w:val="0"/>
                <w:numId w:val="2"/>
              </w:numPr>
              <w:spacing w:line="360" w:lineRule="auto"/>
              <w:rPr>
                <w:rFonts w:ascii="Arial" w:hAnsi="Arial" w:cs="Arial"/>
              </w:rPr>
            </w:pPr>
            <w:r w:rsidRPr="004A0290">
              <w:rPr>
                <w:rFonts w:ascii="Arial" w:hAnsi="Arial" w:cs="Arial"/>
              </w:rPr>
              <w:t>Prueba escrita teóric</w:t>
            </w:r>
            <w:r w:rsidR="00C71F55">
              <w:rPr>
                <w:rFonts w:ascii="Arial" w:hAnsi="Arial" w:cs="Arial"/>
              </w:rPr>
              <w:t>a</w:t>
            </w:r>
          </w:p>
          <w:p w14:paraId="585F7F42" w14:textId="77777777" w:rsidR="00BE3FDA" w:rsidRPr="00DE24FA" w:rsidRDefault="00BE3FDA" w:rsidP="003B09B8">
            <w:pPr>
              <w:spacing w:line="360" w:lineRule="auto"/>
              <w:rPr>
                <w:rFonts w:ascii="Arial" w:hAnsi="Arial" w:cs="Arial"/>
                <w:b/>
              </w:rPr>
            </w:pPr>
            <w:r w:rsidRPr="00DE24FA">
              <w:rPr>
                <w:rFonts w:ascii="Arial" w:hAnsi="Arial" w:cs="Arial"/>
                <w:b/>
              </w:rPr>
              <w:t>Instrumentos de calificación</w:t>
            </w:r>
          </w:p>
          <w:p w14:paraId="0F707FE2" w14:textId="482C44F2" w:rsidR="004A0290" w:rsidRPr="00DE24FA" w:rsidRDefault="004A0290" w:rsidP="00CA102F">
            <w:pPr>
              <w:pStyle w:val="Prrafodelista"/>
              <w:numPr>
                <w:ilvl w:val="0"/>
                <w:numId w:val="2"/>
              </w:numPr>
              <w:spacing w:line="360" w:lineRule="auto"/>
              <w:jc w:val="both"/>
              <w:rPr>
                <w:rFonts w:ascii="Arial" w:hAnsi="Arial" w:cs="Arial"/>
              </w:rPr>
            </w:pPr>
            <w:r w:rsidRPr="00DE24FA">
              <w:rPr>
                <w:rFonts w:ascii="Arial" w:hAnsi="Arial" w:cs="Arial"/>
              </w:rPr>
              <w:t xml:space="preserve">Escala numérica para las actividades del </w:t>
            </w:r>
            <w:r>
              <w:rPr>
                <w:rFonts w:ascii="Arial" w:hAnsi="Arial" w:cs="Arial"/>
              </w:rPr>
              <w:t xml:space="preserve">aula y/o </w:t>
            </w:r>
            <w:r w:rsidRPr="00DE24FA">
              <w:rPr>
                <w:rFonts w:ascii="Arial" w:hAnsi="Arial" w:cs="Arial"/>
              </w:rPr>
              <w:t>Aula virtual</w:t>
            </w:r>
            <w:r>
              <w:rPr>
                <w:rFonts w:ascii="Arial" w:hAnsi="Arial" w:cs="Arial"/>
              </w:rPr>
              <w:t>, supuestos prácticos…</w:t>
            </w:r>
          </w:p>
          <w:p w14:paraId="69E6CC41" w14:textId="77777777" w:rsidR="004A0290" w:rsidRPr="00DE24FA" w:rsidRDefault="004A0290" w:rsidP="00CA102F">
            <w:pPr>
              <w:pStyle w:val="Prrafodelista"/>
              <w:numPr>
                <w:ilvl w:val="0"/>
                <w:numId w:val="2"/>
              </w:numPr>
              <w:spacing w:line="360" w:lineRule="auto"/>
              <w:jc w:val="both"/>
              <w:rPr>
                <w:rFonts w:ascii="Arial" w:hAnsi="Arial" w:cs="Arial"/>
              </w:rPr>
            </w:pPr>
            <w:r w:rsidRPr="00DE24FA">
              <w:rPr>
                <w:rFonts w:ascii="Arial" w:hAnsi="Arial" w:cs="Arial"/>
              </w:rPr>
              <w:lastRenderedPageBreak/>
              <w:t>Cuaderno del profesor para observación del trabajo en el aula</w:t>
            </w:r>
          </w:p>
          <w:p w14:paraId="5636BA92" w14:textId="77777777" w:rsidR="004A0290" w:rsidRPr="00DE24FA" w:rsidRDefault="004A0290" w:rsidP="00CA102F">
            <w:pPr>
              <w:pStyle w:val="Prrafodelista"/>
              <w:numPr>
                <w:ilvl w:val="0"/>
                <w:numId w:val="2"/>
              </w:numPr>
              <w:spacing w:line="360" w:lineRule="auto"/>
              <w:jc w:val="both"/>
              <w:rPr>
                <w:rFonts w:ascii="Arial" w:hAnsi="Arial" w:cs="Arial"/>
                <w:b/>
              </w:rPr>
            </w:pPr>
            <w:r w:rsidRPr="00DE24FA">
              <w:rPr>
                <w:rFonts w:ascii="Arial" w:hAnsi="Arial" w:cs="Arial"/>
              </w:rPr>
              <w:t>Escala numérica para prueba escrita</w:t>
            </w:r>
          </w:p>
          <w:p w14:paraId="585F7F47" w14:textId="0CA04E88" w:rsidR="00F60DE5" w:rsidRPr="00DE24FA" w:rsidRDefault="004A0290" w:rsidP="00CA102F">
            <w:pPr>
              <w:pStyle w:val="Prrafodelista"/>
              <w:numPr>
                <w:ilvl w:val="0"/>
                <w:numId w:val="2"/>
              </w:numPr>
              <w:spacing w:line="360" w:lineRule="auto"/>
              <w:rPr>
                <w:rFonts w:ascii="Arial" w:hAnsi="Arial" w:cs="Arial"/>
              </w:rPr>
            </w:pPr>
            <w:r w:rsidRPr="00DE24FA">
              <w:rPr>
                <w:rFonts w:ascii="Arial" w:hAnsi="Arial" w:cs="Arial"/>
              </w:rPr>
              <w:t>Rúbrica para la realización y exposición de trabajos, individual o en grupo, sobre determinados contenidos del módulo que sean más relevante o susciten mayor interés</w:t>
            </w:r>
            <w:r>
              <w:rPr>
                <w:rFonts w:ascii="Arial" w:hAnsi="Arial" w:cs="Arial"/>
              </w:rPr>
              <w:t xml:space="preserve"> (si el tiempo lo permite)</w:t>
            </w:r>
          </w:p>
        </w:tc>
      </w:tr>
      <w:tr w:rsidR="00503A79" w:rsidRPr="00DE24FA" w14:paraId="585F7F4A" w14:textId="77777777" w:rsidTr="000B41E8">
        <w:trPr>
          <w:trHeight w:val="77"/>
        </w:trPr>
        <w:tc>
          <w:tcPr>
            <w:tcW w:w="5000" w:type="pct"/>
            <w:gridSpan w:val="6"/>
            <w:shd w:val="clear" w:color="auto" w:fill="C6D9F1" w:themeFill="text2" w:themeFillTint="33"/>
            <w:vAlign w:val="center"/>
          </w:tcPr>
          <w:p w14:paraId="585F7F49" w14:textId="77777777" w:rsidR="00503A79" w:rsidRPr="00DE24FA" w:rsidRDefault="00503A79" w:rsidP="003B09B8">
            <w:pPr>
              <w:spacing w:line="360" w:lineRule="auto"/>
              <w:jc w:val="center"/>
              <w:rPr>
                <w:rFonts w:ascii="Arial" w:hAnsi="Arial" w:cs="Arial"/>
                <w:b/>
              </w:rPr>
            </w:pPr>
            <w:r w:rsidRPr="00DE24FA">
              <w:rPr>
                <w:rFonts w:ascii="Arial" w:hAnsi="Arial" w:cs="Arial"/>
                <w:b/>
              </w:rPr>
              <w:lastRenderedPageBreak/>
              <w:t>CRITERIOS DE CALIFICACIÓN</w:t>
            </w:r>
          </w:p>
        </w:tc>
      </w:tr>
      <w:tr w:rsidR="00B41589" w:rsidRPr="00DE24FA" w14:paraId="585F7F50" w14:textId="77777777" w:rsidTr="000B41E8">
        <w:trPr>
          <w:trHeight w:val="77"/>
        </w:trPr>
        <w:tc>
          <w:tcPr>
            <w:tcW w:w="5000" w:type="pct"/>
            <w:gridSpan w:val="6"/>
            <w:shd w:val="clear" w:color="auto" w:fill="C6D9F1" w:themeFill="text2" w:themeFillTint="33"/>
            <w:vAlign w:val="center"/>
          </w:tcPr>
          <w:p w14:paraId="585F7F4F" w14:textId="01BC30F5" w:rsidR="00B41589" w:rsidRPr="00DE24FA" w:rsidRDefault="004A0290" w:rsidP="006915C0">
            <w:pPr>
              <w:spacing w:line="360" w:lineRule="auto"/>
              <w:jc w:val="center"/>
              <w:rPr>
                <w:rFonts w:ascii="Arial" w:hAnsi="Arial" w:cs="Arial"/>
                <w:b/>
              </w:rPr>
            </w:pPr>
            <w:r w:rsidRPr="00DE24FA">
              <w:rPr>
                <w:rFonts w:ascii="Arial" w:hAnsi="Arial" w:cs="Arial"/>
                <w:b/>
              </w:rPr>
              <w:t>RA1. Caracteriza los fundamentos y elementos de relaciones públicas, relacionándolos con las distintas situaciones empresariales.</w:t>
            </w:r>
          </w:p>
        </w:tc>
      </w:tr>
      <w:tr w:rsidR="00B41589" w:rsidRPr="00DE24FA" w14:paraId="585F7F55" w14:textId="77777777" w:rsidTr="004A0290">
        <w:trPr>
          <w:trHeight w:val="77"/>
        </w:trPr>
        <w:tc>
          <w:tcPr>
            <w:tcW w:w="927" w:type="pct"/>
            <w:vAlign w:val="center"/>
          </w:tcPr>
          <w:p w14:paraId="585F7F51" w14:textId="728697B0" w:rsidR="00B41589" w:rsidRPr="00DE24FA" w:rsidRDefault="00B41589" w:rsidP="006915C0">
            <w:pPr>
              <w:spacing w:line="360" w:lineRule="auto"/>
              <w:jc w:val="center"/>
              <w:rPr>
                <w:rFonts w:ascii="Arial" w:hAnsi="Arial" w:cs="Arial"/>
                <w:b/>
              </w:rPr>
            </w:pPr>
            <w:r w:rsidRPr="00DE24FA">
              <w:rPr>
                <w:rFonts w:ascii="Arial" w:hAnsi="Arial" w:cs="Arial"/>
                <w:b/>
              </w:rPr>
              <w:t>Prueba escrita</w:t>
            </w:r>
            <w:r w:rsidR="00C71F55">
              <w:rPr>
                <w:rFonts w:ascii="Arial" w:hAnsi="Arial" w:cs="Arial"/>
                <w:b/>
              </w:rPr>
              <w:t xml:space="preserve"> </w:t>
            </w:r>
            <w:r w:rsidRPr="00DE24FA">
              <w:rPr>
                <w:rFonts w:ascii="Arial" w:hAnsi="Arial" w:cs="Arial"/>
                <w:b/>
              </w:rPr>
              <w:t>(teórica)</w:t>
            </w:r>
          </w:p>
        </w:tc>
        <w:tc>
          <w:tcPr>
            <w:tcW w:w="675" w:type="pct"/>
            <w:vAlign w:val="center"/>
          </w:tcPr>
          <w:p w14:paraId="585F7F52" w14:textId="77777777" w:rsidR="00B41589" w:rsidRPr="00DE24FA" w:rsidRDefault="00F25433" w:rsidP="00F25433">
            <w:pPr>
              <w:pStyle w:val="Prrafodelista"/>
              <w:spacing w:line="360" w:lineRule="auto"/>
              <w:ind w:left="0"/>
              <w:jc w:val="center"/>
              <w:rPr>
                <w:rFonts w:ascii="Arial" w:hAnsi="Arial" w:cs="Arial"/>
                <w:b/>
                <w:color w:val="1F497D" w:themeColor="text2"/>
              </w:rPr>
            </w:pPr>
            <w:r w:rsidRPr="00DE24FA">
              <w:rPr>
                <w:rFonts w:ascii="Arial" w:hAnsi="Arial" w:cs="Arial"/>
                <w:b/>
                <w:color w:val="1F497D" w:themeColor="text2"/>
              </w:rPr>
              <w:t>e, f, g</w:t>
            </w:r>
          </w:p>
        </w:tc>
        <w:tc>
          <w:tcPr>
            <w:tcW w:w="499" w:type="pct"/>
            <w:vAlign w:val="center"/>
          </w:tcPr>
          <w:p w14:paraId="585F7F53" w14:textId="57A46AB6" w:rsidR="00B41589" w:rsidRPr="00DE24FA" w:rsidRDefault="00900504" w:rsidP="006915C0">
            <w:pPr>
              <w:spacing w:line="360" w:lineRule="auto"/>
              <w:jc w:val="center"/>
              <w:rPr>
                <w:rFonts w:ascii="Arial" w:hAnsi="Arial" w:cs="Arial"/>
                <w:b/>
                <w:color w:val="1F497D" w:themeColor="text2"/>
              </w:rPr>
            </w:pPr>
            <w:r>
              <w:rPr>
                <w:rFonts w:ascii="Arial" w:hAnsi="Arial" w:cs="Arial"/>
                <w:b/>
                <w:color w:val="1F497D" w:themeColor="text2"/>
              </w:rPr>
              <w:t>28</w:t>
            </w:r>
            <w:r w:rsidR="00C30085" w:rsidRPr="00DE24FA">
              <w:rPr>
                <w:rFonts w:ascii="Arial" w:hAnsi="Arial" w:cs="Arial"/>
                <w:b/>
                <w:color w:val="1F497D" w:themeColor="text2"/>
              </w:rPr>
              <w:t>%</w:t>
            </w:r>
          </w:p>
        </w:tc>
        <w:tc>
          <w:tcPr>
            <w:tcW w:w="2899" w:type="pct"/>
            <w:gridSpan w:val="3"/>
            <w:vAlign w:val="center"/>
          </w:tcPr>
          <w:p w14:paraId="585F7F54" w14:textId="77777777" w:rsidR="00B41589" w:rsidRPr="00DE24FA" w:rsidRDefault="00B41589" w:rsidP="006915C0">
            <w:pPr>
              <w:spacing w:line="360" w:lineRule="auto"/>
              <w:jc w:val="center"/>
              <w:rPr>
                <w:rFonts w:ascii="Arial" w:hAnsi="Arial" w:cs="Arial"/>
                <w:b/>
              </w:rPr>
            </w:pPr>
            <w:r w:rsidRPr="00DE24FA">
              <w:rPr>
                <w:rFonts w:ascii="Arial" w:hAnsi="Arial" w:cs="Arial"/>
                <w:b/>
                <w:color w:val="1F497D" w:themeColor="text2"/>
              </w:rPr>
              <w:t>Identificados en los criterios de evaluación.</w:t>
            </w:r>
          </w:p>
        </w:tc>
      </w:tr>
      <w:tr w:rsidR="00B41589" w:rsidRPr="00DE24FA" w14:paraId="585F7F5F" w14:textId="77777777" w:rsidTr="004A0290">
        <w:trPr>
          <w:trHeight w:val="77"/>
        </w:trPr>
        <w:tc>
          <w:tcPr>
            <w:tcW w:w="927" w:type="pct"/>
            <w:vAlign w:val="center"/>
          </w:tcPr>
          <w:p w14:paraId="585F7F5B" w14:textId="01CCCE70" w:rsidR="00B41589" w:rsidRPr="00DE24FA" w:rsidRDefault="00C71F55" w:rsidP="006915C0">
            <w:pPr>
              <w:spacing w:line="360" w:lineRule="auto"/>
              <w:jc w:val="center"/>
              <w:rPr>
                <w:rFonts w:ascii="Arial" w:hAnsi="Arial" w:cs="Arial"/>
                <w:b/>
              </w:rPr>
            </w:pPr>
            <w:r>
              <w:rPr>
                <w:rFonts w:ascii="Arial" w:hAnsi="Arial" w:cs="Arial"/>
                <w:b/>
              </w:rPr>
              <w:t xml:space="preserve">Cuaderno, </w:t>
            </w:r>
            <w:r w:rsidRPr="00DE24FA">
              <w:rPr>
                <w:rFonts w:ascii="Arial" w:hAnsi="Arial" w:cs="Arial"/>
                <w:b/>
              </w:rPr>
              <w:t>Actividades en el Aula Virtual y clase</w:t>
            </w:r>
            <w:r>
              <w:rPr>
                <w:rFonts w:ascii="Arial" w:hAnsi="Arial" w:cs="Arial"/>
                <w:b/>
              </w:rPr>
              <w:t>, trabajos</w:t>
            </w:r>
          </w:p>
        </w:tc>
        <w:tc>
          <w:tcPr>
            <w:tcW w:w="675" w:type="pct"/>
            <w:vAlign w:val="center"/>
          </w:tcPr>
          <w:p w14:paraId="585F7F5C" w14:textId="77777777" w:rsidR="00B41589" w:rsidRPr="00DE24FA" w:rsidRDefault="00F25433" w:rsidP="00F25433">
            <w:pPr>
              <w:pStyle w:val="Prrafodelista"/>
              <w:spacing w:line="360" w:lineRule="auto"/>
              <w:ind w:left="0"/>
              <w:jc w:val="center"/>
              <w:rPr>
                <w:rFonts w:ascii="Arial" w:hAnsi="Arial" w:cs="Arial"/>
                <w:b/>
                <w:color w:val="1F497D" w:themeColor="text2"/>
              </w:rPr>
            </w:pPr>
            <w:r w:rsidRPr="00DE24FA">
              <w:rPr>
                <w:rFonts w:ascii="Arial" w:hAnsi="Arial" w:cs="Arial"/>
                <w:b/>
                <w:color w:val="1F497D" w:themeColor="text2"/>
              </w:rPr>
              <w:t>e, f, g</w:t>
            </w:r>
          </w:p>
        </w:tc>
        <w:tc>
          <w:tcPr>
            <w:tcW w:w="499" w:type="pct"/>
            <w:vAlign w:val="center"/>
          </w:tcPr>
          <w:p w14:paraId="585F7F5D" w14:textId="72E033C5" w:rsidR="00B41589" w:rsidRPr="00DE24FA" w:rsidRDefault="00C71F55" w:rsidP="006915C0">
            <w:pPr>
              <w:spacing w:line="360" w:lineRule="auto"/>
              <w:jc w:val="center"/>
              <w:rPr>
                <w:rFonts w:ascii="Arial" w:hAnsi="Arial" w:cs="Arial"/>
                <w:b/>
                <w:color w:val="1F497D" w:themeColor="text2"/>
              </w:rPr>
            </w:pPr>
            <w:r>
              <w:rPr>
                <w:rFonts w:ascii="Arial" w:hAnsi="Arial" w:cs="Arial"/>
                <w:b/>
                <w:color w:val="1F497D" w:themeColor="text2"/>
              </w:rPr>
              <w:t>12</w:t>
            </w:r>
            <w:r w:rsidR="00781065" w:rsidRPr="00DE24FA">
              <w:rPr>
                <w:rFonts w:ascii="Arial" w:hAnsi="Arial" w:cs="Arial"/>
                <w:b/>
                <w:color w:val="1F497D" w:themeColor="text2"/>
              </w:rPr>
              <w:t>%</w:t>
            </w:r>
          </w:p>
        </w:tc>
        <w:tc>
          <w:tcPr>
            <w:tcW w:w="2899" w:type="pct"/>
            <w:gridSpan w:val="3"/>
            <w:vAlign w:val="center"/>
          </w:tcPr>
          <w:p w14:paraId="585F7F5E" w14:textId="77777777" w:rsidR="00B41589" w:rsidRPr="00DE24FA" w:rsidRDefault="00B41589" w:rsidP="006915C0">
            <w:pPr>
              <w:spacing w:line="360" w:lineRule="auto"/>
              <w:jc w:val="center"/>
              <w:rPr>
                <w:rFonts w:ascii="Arial" w:hAnsi="Arial" w:cs="Arial"/>
                <w:b/>
              </w:rPr>
            </w:pPr>
            <w:r w:rsidRPr="00DE24FA">
              <w:rPr>
                <w:rFonts w:ascii="Arial" w:hAnsi="Arial" w:cs="Arial"/>
                <w:b/>
                <w:color w:val="1F497D" w:themeColor="text2"/>
              </w:rPr>
              <w:t>Identificados en los criterios de evaluación.</w:t>
            </w:r>
          </w:p>
        </w:tc>
      </w:tr>
    </w:tbl>
    <w:p w14:paraId="585F7F60" w14:textId="77777777" w:rsidR="003B09B8" w:rsidRPr="00DE24FA" w:rsidRDefault="003B09B8">
      <w:pPr>
        <w:rPr>
          <w:rFonts w:ascii="Arial" w:hAnsi="Arial" w:cs="Arial"/>
        </w:rPr>
      </w:pPr>
      <w:r w:rsidRPr="00DE24FA">
        <w:rPr>
          <w:rFonts w:ascii="Arial" w:hAnsi="Arial" w:cs="Arial"/>
        </w:rPr>
        <w:br w:type="page"/>
      </w:r>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304"/>
        <w:gridCol w:w="964"/>
        <w:gridCol w:w="747"/>
        <w:gridCol w:w="272"/>
        <w:gridCol w:w="3272"/>
        <w:gridCol w:w="1298"/>
      </w:tblGrid>
      <w:tr w:rsidR="00C71F55" w:rsidRPr="00DE24FA" w14:paraId="585F7F65" w14:textId="77777777" w:rsidTr="00124636">
        <w:tc>
          <w:tcPr>
            <w:tcW w:w="4328" w:type="pct"/>
            <w:gridSpan w:val="6"/>
            <w:shd w:val="clear" w:color="auto" w:fill="C6D9F1" w:themeFill="text2" w:themeFillTint="33"/>
            <w:vAlign w:val="bottom"/>
          </w:tcPr>
          <w:p w14:paraId="25FDFE50" w14:textId="77777777" w:rsidR="00C71F55" w:rsidRPr="00DE24FA" w:rsidRDefault="00C71F55" w:rsidP="00C71F55">
            <w:pPr>
              <w:spacing w:line="360" w:lineRule="auto"/>
              <w:jc w:val="center"/>
              <w:rPr>
                <w:rFonts w:ascii="Arial" w:hAnsi="Arial" w:cs="Arial"/>
                <w:b/>
              </w:rPr>
            </w:pPr>
            <w:r w:rsidRPr="00DE24FA">
              <w:rPr>
                <w:rFonts w:ascii="Arial" w:hAnsi="Arial" w:cs="Arial"/>
                <w:b/>
              </w:rPr>
              <w:lastRenderedPageBreak/>
              <w:t>UD3: CARACTERIZACIÓN DE LOS FUNDAMENTOS Y ELEMENTOS DE RELACIONES PÚBLICAS</w:t>
            </w:r>
          </w:p>
        </w:tc>
        <w:tc>
          <w:tcPr>
            <w:tcW w:w="672" w:type="pct"/>
            <w:shd w:val="clear" w:color="auto" w:fill="C6D9F1" w:themeFill="text2" w:themeFillTint="33"/>
            <w:vAlign w:val="center"/>
          </w:tcPr>
          <w:p w14:paraId="585F7F64" w14:textId="77B3A95E" w:rsidR="00C71F55" w:rsidRPr="00DE24FA" w:rsidRDefault="00124636" w:rsidP="00124636">
            <w:pPr>
              <w:spacing w:line="360" w:lineRule="auto"/>
              <w:jc w:val="center"/>
              <w:rPr>
                <w:rFonts w:ascii="Arial" w:hAnsi="Arial" w:cs="Arial"/>
                <w:b/>
              </w:rPr>
            </w:pPr>
            <w:r>
              <w:rPr>
                <w:rFonts w:ascii="Arial" w:hAnsi="Arial" w:cs="Arial"/>
                <w:b/>
              </w:rPr>
              <w:t>RA1: 50%</w:t>
            </w:r>
          </w:p>
        </w:tc>
      </w:tr>
      <w:tr w:rsidR="001A7A93" w:rsidRPr="00DE24FA" w14:paraId="585F7F68" w14:textId="77777777" w:rsidTr="00DF592A">
        <w:tc>
          <w:tcPr>
            <w:tcW w:w="2634" w:type="pct"/>
            <w:gridSpan w:val="5"/>
            <w:shd w:val="clear" w:color="auto" w:fill="F2F2F2" w:themeFill="background1" w:themeFillShade="F2"/>
            <w:vAlign w:val="bottom"/>
          </w:tcPr>
          <w:p w14:paraId="585F7F66" w14:textId="77777777" w:rsidR="001A7A93" w:rsidRPr="00DE24FA" w:rsidRDefault="001A7A93" w:rsidP="00671131">
            <w:pPr>
              <w:spacing w:line="360" w:lineRule="auto"/>
              <w:jc w:val="center"/>
              <w:rPr>
                <w:rFonts w:ascii="Arial" w:hAnsi="Arial" w:cs="Arial"/>
                <w:b/>
              </w:rPr>
            </w:pPr>
            <w:r w:rsidRPr="00DE24FA">
              <w:rPr>
                <w:rFonts w:ascii="Arial" w:hAnsi="Arial" w:cs="Arial"/>
                <w:b/>
              </w:rPr>
              <w:t>ACTIVIDADES PROPUESTAS</w:t>
            </w:r>
          </w:p>
        </w:tc>
        <w:tc>
          <w:tcPr>
            <w:tcW w:w="2366" w:type="pct"/>
            <w:gridSpan w:val="2"/>
            <w:shd w:val="clear" w:color="auto" w:fill="F2F2F2" w:themeFill="background1" w:themeFillShade="F2"/>
            <w:vAlign w:val="bottom"/>
          </w:tcPr>
          <w:p w14:paraId="585F7F67" w14:textId="77777777" w:rsidR="001A7A93" w:rsidRPr="00DE24FA" w:rsidRDefault="001A7A93" w:rsidP="00671131">
            <w:pPr>
              <w:spacing w:line="360" w:lineRule="auto"/>
              <w:jc w:val="center"/>
              <w:rPr>
                <w:rFonts w:ascii="Arial" w:hAnsi="Arial" w:cs="Arial"/>
                <w:b/>
              </w:rPr>
            </w:pPr>
            <w:r w:rsidRPr="00DE24FA">
              <w:rPr>
                <w:rFonts w:ascii="Arial" w:hAnsi="Arial" w:cs="Arial"/>
                <w:b/>
              </w:rPr>
              <w:t>ACTIVIDADES DE EVALUACIÓN</w:t>
            </w:r>
          </w:p>
        </w:tc>
      </w:tr>
      <w:tr w:rsidR="001A7A93" w:rsidRPr="00DE24FA" w14:paraId="585F7F84" w14:textId="77777777" w:rsidTr="00367B5E">
        <w:trPr>
          <w:trHeight w:val="7934"/>
        </w:trPr>
        <w:tc>
          <w:tcPr>
            <w:tcW w:w="2634" w:type="pct"/>
            <w:gridSpan w:val="5"/>
            <w:vAlign w:val="center"/>
          </w:tcPr>
          <w:p w14:paraId="585F7F69" w14:textId="77777777" w:rsidR="00F17F15" w:rsidRPr="00DE24FA" w:rsidRDefault="00F17F15" w:rsidP="00671131">
            <w:pPr>
              <w:spacing w:line="360" w:lineRule="auto"/>
              <w:rPr>
                <w:rFonts w:ascii="Arial" w:hAnsi="Arial" w:cs="Arial"/>
                <w:b/>
              </w:rPr>
            </w:pPr>
            <w:r w:rsidRPr="00DE24FA">
              <w:rPr>
                <w:rFonts w:ascii="Arial" w:hAnsi="Arial" w:cs="Arial"/>
                <w:b/>
              </w:rPr>
              <w:t>Actividad inicial de detección de conocimientos previos:</w:t>
            </w:r>
          </w:p>
          <w:p w14:paraId="4C4F406B" w14:textId="77777777" w:rsidR="00124636" w:rsidRPr="004A0290" w:rsidRDefault="00124636" w:rsidP="00CA102F">
            <w:pPr>
              <w:pStyle w:val="Prrafodelista"/>
              <w:numPr>
                <w:ilvl w:val="0"/>
                <w:numId w:val="2"/>
              </w:numPr>
              <w:spacing w:line="360" w:lineRule="auto"/>
              <w:rPr>
                <w:rFonts w:ascii="Arial" w:hAnsi="Arial" w:cs="Arial"/>
              </w:rPr>
            </w:pPr>
            <w:r w:rsidRPr="004A0290">
              <w:rPr>
                <w:rFonts w:ascii="Arial" w:hAnsi="Arial" w:cs="Arial"/>
              </w:rPr>
              <w:t>Preguntas orales de iniciación para detectar conocimientos previos</w:t>
            </w:r>
          </w:p>
          <w:p w14:paraId="17672530" w14:textId="77777777" w:rsidR="00124636" w:rsidRPr="004A0290" w:rsidRDefault="00124636" w:rsidP="00CA102F">
            <w:pPr>
              <w:numPr>
                <w:ilvl w:val="0"/>
                <w:numId w:val="2"/>
              </w:numPr>
              <w:spacing w:line="360" w:lineRule="auto"/>
              <w:rPr>
                <w:rFonts w:ascii="Arial" w:hAnsi="Arial" w:cs="Arial"/>
                <w:b/>
              </w:rPr>
            </w:pPr>
            <w:r w:rsidRPr="004A0290">
              <w:rPr>
                <w:rFonts w:ascii="Arial" w:hAnsi="Arial" w:cs="Arial"/>
              </w:rPr>
              <w:t>Presentación de los contenidos de la unidad</w:t>
            </w:r>
          </w:p>
          <w:p w14:paraId="585F7F6C" w14:textId="39A64898" w:rsidR="00F17F15" w:rsidRPr="00124636" w:rsidRDefault="00F17F15" w:rsidP="00124636">
            <w:pPr>
              <w:spacing w:line="360" w:lineRule="auto"/>
              <w:rPr>
                <w:rFonts w:ascii="Arial" w:hAnsi="Arial" w:cs="Arial"/>
                <w:b/>
              </w:rPr>
            </w:pPr>
            <w:r w:rsidRPr="00DE24FA">
              <w:rPr>
                <w:rFonts w:ascii="Arial" w:hAnsi="Arial" w:cs="Arial"/>
                <w:b/>
              </w:rPr>
              <w:t>Actividades de desarrollo:</w:t>
            </w:r>
          </w:p>
          <w:p w14:paraId="585F7F6D" w14:textId="77777777" w:rsidR="00F17F15" w:rsidRPr="00DE24FA" w:rsidRDefault="00F17F15" w:rsidP="00CA102F">
            <w:pPr>
              <w:pStyle w:val="Prrafodelista"/>
              <w:numPr>
                <w:ilvl w:val="0"/>
                <w:numId w:val="2"/>
              </w:numPr>
              <w:spacing w:line="360" w:lineRule="auto"/>
              <w:rPr>
                <w:rFonts w:ascii="Arial" w:hAnsi="Arial" w:cs="Arial"/>
              </w:rPr>
            </w:pPr>
            <w:r w:rsidRPr="00DE24FA">
              <w:rPr>
                <w:rFonts w:ascii="Arial" w:hAnsi="Arial" w:cs="Arial"/>
              </w:rPr>
              <w:t xml:space="preserve">Exposición oral por parte del profesor sobre los conceptos más importantes de la unidad. </w:t>
            </w:r>
          </w:p>
          <w:p w14:paraId="585F7F6E" w14:textId="77777777" w:rsidR="00E646C1" w:rsidRPr="00DE24FA" w:rsidRDefault="00F17F15" w:rsidP="00CA102F">
            <w:pPr>
              <w:pStyle w:val="Prrafodelista"/>
              <w:numPr>
                <w:ilvl w:val="0"/>
                <w:numId w:val="2"/>
              </w:numPr>
              <w:spacing w:line="360" w:lineRule="auto"/>
              <w:rPr>
                <w:rFonts w:ascii="Arial" w:hAnsi="Arial" w:cs="Arial"/>
              </w:rPr>
            </w:pPr>
            <w:r w:rsidRPr="00DE24FA">
              <w:rPr>
                <w:rFonts w:ascii="Arial" w:hAnsi="Arial" w:cs="Arial"/>
              </w:rPr>
              <w:t xml:space="preserve">Explicación por el profesor </w:t>
            </w:r>
            <w:r w:rsidR="00F767E6" w:rsidRPr="00DE24FA">
              <w:rPr>
                <w:rFonts w:ascii="Arial" w:hAnsi="Arial" w:cs="Arial"/>
              </w:rPr>
              <w:t>los fundamentos y elementos de las relaciones públicas.</w:t>
            </w:r>
          </w:p>
          <w:p w14:paraId="585F7F6F" w14:textId="77777777" w:rsidR="00BB0E8D" w:rsidRPr="00DE24FA" w:rsidRDefault="00F17F15" w:rsidP="00CA102F">
            <w:pPr>
              <w:pStyle w:val="Prrafodelista"/>
              <w:numPr>
                <w:ilvl w:val="0"/>
                <w:numId w:val="2"/>
              </w:numPr>
              <w:spacing w:line="360" w:lineRule="auto"/>
              <w:rPr>
                <w:rFonts w:ascii="Arial" w:hAnsi="Arial" w:cs="Arial"/>
              </w:rPr>
            </w:pPr>
            <w:r w:rsidRPr="00DE24FA">
              <w:rPr>
                <w:rFonts w:ascii="Arial" w:hAnsi="Arial" w:cs="Arial"/>
              </w:rPr>
              <w:t xml:space="preserve">Explicación de </w:t>
            </w:r>
            <w:r w:rsidR="00F767E6" w:rsidRPr="00DE24FA">
              <w:rPr>
                <w:rFonts w:ascii="Arial" w:hAnsi="Arial" w:cs="Arial"/>
              </w:rPr>
              <w:t>los distintos recursos de las relaciones públicas.</w:t>
            </w:r>
          </w:p>
          <w:p w14:paraId="585F7F70" w14:textId="77777777" w:rsidR="00100F17" w:rsidRPr="00DE24FA" w:rsidRDefault="00F17F15" w:rsidP="00CA102F">
            <w:pPr>
              <w:pStyle w:val="Prrafodelista"/>
              <w:numPr>
                <w:ilvl w:val="0"/>
                <w:numId w:val="2"/>
              </w:numPr>
              <w:spacing w:line="360" w:lineRule="auto"/>
              <w:rPr>
                <w:rFonts w:ascii="Arial" w:hAnsi="Arial" w:cs="Arial"/>
              </w:rPr>
            </w:pPr>
            <w:r w:rsidRPr="00DE24FA">
              <w:rPr>
                <w:rFonts w:ascii="Arial" w:hAnsi="Arial" w:cs="Arial"/>
              </w:rPr>
              <w:t xml:space="preserve">Explicación de </w:t>
            </w:r>
            <w:r w:rsidR="00F767E6" w:rsidRPr="00DE24FA">
              <w:rPr>
                <w:rFonts w:ascii="Arial" w:hAnsi="Arial" w:cs="Arial"/>
              </w:rPr>
              <w:t>la identidad corporativa</w:t>
            </w:r>
            <w:r w:rsidR="00100F17" w:rsidRPr="00DE24FA">
              <w:rPr>
                <w:rFonts w:ascii="Arial" w:hAnsi="Arial" w:cs="Arial"/>
              </w:rPr>
              <w:t>.</w:t>
            </w:r>
          </w:p>
          <w:p w14:paraId="585F7F71" w14:textId="77777777" w:rsidR="00100F17" w:rsidRPr="00DE24FA" w:rsidRDefault="00100F17" w:rsidP="00CA102F">
            <w:pPr>
              <w:pStyle w:val="Prrafodelista"/>
              <w:numPr>
                <w:ilvl w:val="0"/>
                <w:numId w:val="2"/>
              </w:numPr>
              <w:spacing w:line="360" w:lineRule="auto"/>
              <w:rPr>
                <w:rFonts w:ascii="Arial" w:hAnsi="Arial" w:cs="Arial"/>
              </w:rPr>
            </w:pPr>
            <w:r w:rsidRPr="00DE24FA">
              <w:rPr>
                <w:rFonts w:ascii="Arial" w:hAnsi="Arial" w:cs="Arial"/>
              </w:rPr>
              <w:t xml:space="preserve">Explicación de </w:t>
            </w:r>
            <w:r w:rsidR="00F767E6" w:rsidRPr="00DE24FA">
              <w:rPr>
                <w:rFonts w:ascii="Arial" w:hAnsi="Arial" w:cs="Arial"/>
              </w:rPr>
              <w:t>la imagen corporativa</w:t>
            </w:r>
            <w:r w:rsidRPr="00DE24FA">
              <w:rPr>
                <w:rFonts w:ascii="Arial" w:hAnsi="Arial" w:cs="Arial"/>
              </w:rPr>
              <w:t>.</w:t>
            </w:r>
          </w:p>
          <w:p w14:paraId="585F7F72" w14:textId="77777777" w:rsidR="00F17F15" w:rsidRPr="00DE24FA" w:rsidRDefault="00F17F15" w:rsidP="00CA102F">
            <w:pPr>
              <w:pStyle w:val="Prrafodelista"/>
              <w:numPr>
                <w:ilvl w:val="0"/>
                <w:numId w:val="2"/>
              </w:numPr>
              <w:spacing w:line="360" w:lineRule="auto"/>
              <w:rPr>
                <w:rFonts w:ascii="Arial" w:hAnsi="Arial" w:cs="Arial"/>
              </w:rPr>
            </w:pPr>
            <w:r w:rsidRPr="00DE24FA">
              <w:rPr>
                <w:rFonts w:ascii="Arial" w:hAnsi="Arial" w:cs="Arial"/>
              </w:rPr>
              <w:t>Propuesta de actividades de comprobación y aplicación de los contenidos explicados en la unidad.</w:t>
            </w:r>
          </w:p>
          <w:p w14:paraId="585F7F73" w14:textId="77777777" w:rsidR="00F17F15" w:rsidRPr="00DE24FA" w:rsidRDefault="00F17F15" w:rsidP="00671131">
            <w:pPr>
              <w:spacing w:line="360" w:lineRule="auto"/>
              <w:rPr>
                <w:rFonts w:ascii="Arial" w:hAnsi="Arial" w:cs="Arial"/>
                <w:b/>
              </w:rPr>
            </w:pPr>
            <w:r w:rsidRPr="00DE24FA">
              <w:rPr>
                <w:rFonts w:ascii="Arial" w:hAnsi="Arial" w:cs="Arial"/>
                <w:b/>
              </w:rPr>
              <w:t>Actividades procedimentales:</w:t>
            </w:r>
          </w:p>
          <w:p w14:paraId="7CF05BB2" w14:textId="77777777" w:rsidR="002A0910" w:rsidRPr="00DE24FA" w:rsidRDefault="002A0910" w:rsidP="002A0910">
            <w:pPr>
              <w:pStyle w:val="Prrafodelista"/>
              <w:numPr>
                <w:ilvl w:val="0"/>
                <w:numId w:val="2"/>
              </w:numPr>
              <w:spacing w:line="360" w:lineRule="auto"/>
              <w:rPr>
                <w:rFonts w:ascii="Arial" w:hAnsi="Arial" w:cs="Arial"/>
              </w:rPr>
            </w:pPr>
            <w:r w:rsidRPr="00DE24FA">
              <w:rPr>
                <w:rFonts w:ascii="Arial" w:hAnsi="Arial" w:cs="Arial"/>
              </w:rPr>
              <w:t xml:space="preserve">Realización de </w:t>
            </w:r>
            <w:r>
              <w:rPr>
                <w:rFonts w:ascii="Arial" w:hAnsi="Arial" w:cs="Arial"/>
              </w:rPr>
              <w:t>actividades teórico-prácticas</w:t>
            </w:r>
            <w:r w:rsidRPr="00DE24FA">
              <w:rPr>
                <w:rFonts w:ascii="Arial" w:hAnsi="Arial" w:cs="Arial"/>
              </w:rPr>
              <w:t xml:space="preserve"> sobre los contenidos vistos en la unidad.</w:t>
            </w:r>
          </w:p>
          <w:p w14:paraId="585F7F75" w14:textId="77777777" w:rsidR="00F17F15" w:rsidRPr="00DE24FA" w:rsidRDefault="00F17F15" w:rsidP="00671131">
            <w:pPr>
              <w:spacing w:line="360" w:lineRule="auto"/>
              <w:rPr>
                <w:rFonts w:ascii="Arial" w:hAnsi="Arial" w:cs="Arial"/>
                <w:b/>
              </w:rPr>
            </w:pPr>
            <w:r w:rsidRPr="00DE24FA">
              <w:rPr>
                <w:rFonts w:ascii="Arial" w:hAnsi="Arial" w:cs="Arial"/>
                <w:b/>
              </w:rPr>
              <w:t>Actividades de consolidación:</w:t>
            </w:r>
          </w:p>
          <w:p w14:paraId="585F7F76" w14:textId="77777777" w:rsidR="001A7A93" w:rsidRPr="00DE24FA" w:rsidRDefault="00F17F15" w:rsidP="00CA102F">
            <w:pPr>
              <w:pStyle w:val="Prrafodelista"/>
              <w:numPr>
                <w:ilvl w:val="0"/>
                <w:numId w:val="2"/>
              </w:numPr>
              <w:spacing w:line="360" w:lineRule="auto"/>
              <w:rPr>
                <w:rFonts w:ascii="Arial" w:hAnsi="Arial" w:cs="Arial"/>
              </w:rPr>
            </w:pPr>
            <w:r w:rsidRPr="00DE24FA">
              <w:rPr>
                <w:rFonts w:ascii="Arial" w:hAnsi="Arial" w:cs="Arial"/>
              </w:rPr>
              <w:t>Realización de los ejercicios tipo test, actividades de aplicación y de ampliación de la UD.</w:t>
            </w:r>
          </w:p>
        </w:tc>
        <w:tc>
          <w:tcPr>
            <w:tcW w:w="2366" w:type="pct"/>
            <w:gridSpan w:val="2"/>
            <w:vAlign w:val="center"/>
          </w:tcPr>
          <w:p w14:paraId="585F7F77" w14:textId="77777777" w:rsidR="00275ADD" w:rsidRPr="00DE24FA" w:rsidRDefault="00275ADD"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Cuestionario oral sobre los contenidos que se estudiarán en esta unidad.</w:t>
            </w:r>
          </w:p>
          <w:p w14:paraId="585F7F7C" w14:textId="77777777" w:rsidR="00275ADD" w:rsidRPr="00124636" w:rsidRDefault="00275ADD" w:rsidP="00124636">
            <w:pPr>
              <w:spacing w:line="360" w:lineRule="auto"/>
              <w:rPr>
                <w:rFonts w:ascii="Arial" w:hAnsi="Arial" w:cs="Arial"/>
              </w:rPr>
            </w:pPr>
          </w:p>
          <w:p w14:paraId="585F7F7D" w14:textId="0083FC92" w:rsidR="00275ADD" w:rsidRPr="00DE24FA" w:rsidRDefault="00275ADD"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Corrección de l</w:t>
            </w:r>
            <w:r w:rsidR="00124636">
              <w:rPr>
                <w:rFonts w:ascii="Arial" w:hAnsi="Arial" w:cs="Arial"/>
              </w:rPr>
              <w:t>o</w:t>
            </w:r>
            <w:r w:rsidRPr="00DE24FA">
              <w:rPr>
                <w:rFonts w:ascii="Arial" w:hAnsi="Arial" w:cs="Arial"/>
              </w:rPr>
              <w:t>s</w:t>
            </w:r>
            <w:r w:rsidR="00124636">
              <w:rPr>
                <w:rFonts w:ascii="Arial" w:hAnsi="Arial" w:cs="Arial"/>
              </w:rPr>
              <w:t xml:space="preserve"> supuestos prácticos y</w:t>
            </w:r>
            <w:r w:rsidRPr="00DE24FA">
              <w:rPr>
                <w:rFonts w:ascii="Arial" w:hAnsi="Arial" w:cs="Arial"/>
              </w:rPr>
              <w:t xml:space="preserve"> actividades de consolidación.</w:t>
            </w:r>
          </w:p>
          <w:p w14:paraId="585F7F7E" w14:textId="77777777" w:rsidR="00275ADD" w:rsidRPr="00DE24FA" w:rsidRDefault="00275ADD" w:rsidP="00671131">
            <w:pPr>
              <w:pStyle w:val="Prrafodelista"/>
              <w:spacing w:line="360" w:lineRule="auto"/>
              <w:ind w:left="318" w:hanging="284"/>
              <w:rPr>
                <w:rFonts w:ascii="Arial" w:hAnsi="Arial" w:cs="Arial"/>
              </w:rPr>
            </w:pPr>
          </w:p>
          <w:p w14:paraId="585F7F7F" w14:textId="77777777" w:rsidR="00275ADD" w:rsidRPr="00DE24FA" w:rsidRDefault="00275ADD"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Preguntas relacionadas con los contenidos expuestos por parte del profesor</w:t>
            </w:r>
          </w:p>
          <w:p w14:paraId="585F7F80" w14:textId="77777777" w:rsidR="00275ADD" w:rsidRPr="00DE24FA" w:rsidRDefault="00275ADD" w:rsidP="00671131">
            <w:pPr>
              <w:pStyle w:val="Prrafodelista"/>
              <w:spacing w:line="360" w:lineRule="auto"/>
              <w:ind w:left="318"/>
              <w:jc w:val="both"/>
              <w:rPr>
                <w:rFonts w:ascii="Arial" w:hAnsi="Arial" w:cs="Arial"/>
              </w:rPr>
            </w:pPr>
          </w:p>
          <w:p w14:paraId="585F7F81" w14:textId="041AC53E" w:rsidR="00275ADD" w:rsidRPr="00DE24FA" w:rsidRDefault="00275ADD"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 xml:space="preserve">Actividades en el aula virtual, tanto individuales como grupales. </w:t>
            </w:r>
            <w:r w:rsidR="00124636">
              <w:rPr>
                <w:rFonts w:ascii="Arial" w:hAnsi="Arial" w:cs="Arial"/>
              </w:rPr>
              <w:t>(si el tiempo lo permite)</w:t>
            </w:r>
          </w:p>
          <w:p w14:paraId="585F7F82" w14:textId="77777777" w:rsidR="00275ADD" w:rsidRPr="00DE24FA" w:rsidRDefault="00275ADD" w:rsidP="00671131">
            <w:pPr>
              <w:pStyle w:val="Default"/>
              <w:spacing w:line="360" w:lineRule="auto"/>
              <w:ind w:left="318" w:hanging="284"/>
              <w:jc w:val="both"/>
              <w:rPr>
                <w:color w:val="FF0000"/>
                <w:sz w:val="18"/>
                <w:szCs w:val="18"/>
              </w:rPr>
            </w:pPr>
          </w:p>
          <w:p w14:paraId="585F7F83" w14:textId="40C25D5B" w:rsidR="00E87CBF" w:rsidRPr="00DE24FA" w:rsidRDefault="00275ADD"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Cuestionario recapitulativo en el Aula Virtual sobre los contenidos de la Unidad</w:t>
            </w:r>
            <w:r w:rsidR="00124636">
              <w:rPr>
                <w:rFonts w:ascii="Arial" w:hAnsi="Arial" w:cs="Arial"/>
              </w:rPr>
              <w:t xml:space="preserve"> (si el tiempo lo permite)</w:t>
            </w:r>
          </w:p>
        </w:tc>
      </w:tr>
      <w:tr w:rsidR="001A7A93" w:rsidRPr="00DE24FA" w14:paraId="585F7F86" w14:textId="77777777" w:rsidTr="00DF592A">
        <w:trPr>
          <w:trHeight w:val="832"/>
        </w:trPr>
        <w:tc>
          <w:tcPr>
            <w:tcW w:w="5000" w:type="pct"/>
            <w:gridSpan w:val="7"/>
            <w:vAlign w:val="center"/>
          </w:tcPr>
          <w:p w14:paraId="585F7F85" w14:textId="77777777" w:rsidR="001A7A93" w:rsidRPr="00DE24FA" w:rsidRDefault="001A7A93" w:rsidP="00671131">
            <w:pPr>
              <w:spacing w:line="360" w:lineRule="auto"/>
              <w:jc w:val="center"/>
              <w:rPr>
                <w:rFonts w:ascii="Arial" w:hAnsi="Arial" w:cs="Arial"/>
                <w:b/>
              </w:rPr>
            </w:pPr>
            <w:r w:rsidRPr="00DE24FA">
              <w:rPr>
                <w:rFonts w:ascii="Arial" w:hAnsi="Arial" w:cs="Arial"/>
                <w:b/>
              </w:rPr>
              <w:t>INSTRUMENTOS DE EVALUACIÓN E INSTRUMENTOS DE CALIFICACIÓN</w:t>
            </w:r>
          </w:p>
        </w:tc>
      </w:tr>
      <w:tr w:rsidR="001A7A93" w:rsidRPr="00DE24FA" w14:paraId="585F7FA2" w14:textId="77777777" w:rsidTr="0098320F">
        <w:trPr>
          <w:trHeight w:val="1844"/>
        </w:trPr>
        <w:tc>
          <w:tcPr>
            <w:tcW w:w="2493" w:type="pct"/>
            <w:gridSpan w:val="4"/>
            <w:vAlign w:val="center"/>
          </w:tcPr>
          <w:p w14:paraId="585F7F87" w14:textId="77777777" w:rsidR="001A7A93" w:rsidRPr="00DE24FA" w:rsidRDefault="001A7A93" w:rsidP="00671131">
            <w:pPr>
              <w:spacing w:line="360" w:lineRule="auto"/>
              <w:jc w:val="both"/>
              <w:rPr>
                <w:rFonts w:ascii="Arial" w:hAnsi="Arial" w:cs="Arial"/>
                <w:b/>
              </w:rPr>
            </w:pPr>
            <w:r w:rsidRPr="00DE24FA">
              <w:rPr>
                <w:rFonts w:ascii="Arial" w:hAnsi="Arial" w:cs="Arial"/>
                <w:b/>
              </w:rPr>
              <w:t>Criterios de evaluación:</w:t>
            </w:r>
          </w:p>
          <w:p w14:paraId="585F7F88" w14:textId="0B8A87AA" w:rsidR="001A7A93" w:rsidRPr="00DE24FA" w:rsidRDefault="00FE7FBC" w:rsidP="00671131">
            <w:pPr>
              <w:spacing w:line="360" w:lineRule="auto"/>
              <w:jc w:val="both"/>
              <w:rPr>
                <w:rFonts w:ascii="Arial" w:hAnsi="Arial" w:cs="Arial"/>
                <w:b/>
              </w:rPr>
            </w:pPr>
            <w:r w:rsidRPr="00DE24FA">
              <w:rPr>
                <w:rFonts w:ascii="Arial" w:hAnsi="Arial" w:cs="Arial"/>
                <w:b/>
              </w:rPr>
              <w:t>RA1:</w:t>
            </w:r>
            <w:r w:rsidR="00037B5C" w:rsidRPr="00DE24FA">
              <w:rPr>
                <w:rFonts w:ascii="Arial" w:hAnsi="Arial" w:cs="Arial"/>
                <w:b/>
              </w:rPr>
              <w:t xml:space="preserve"> CE: </w:t>
            </w:r>
            <w:r w:rsidR="008A330B" w:rsidRPr="00DE24FA">
              <w:rPr>
                <w:rFonts w:ascii="Arial" w:hAnsi="Arial" w:cs="Arial"/>
                <w:b/>
              </w:rPr>
              <w:t>a, b, c, d, f, g.</w:t>
            </w:r>
          </w:p>
          <w:p w14:paraId="585F7F8A" w14:textId="69358C87" w:rsidR="008A330B" w:rsidRPr="00DE24FA" w:rsidRDefault="008A330B" w:rsidP="008A330B">
            <w:pPr>
              <w:pBdr>
                <w:top w:val="nil"/>
                <w:left w:val="nil"/>
                <w:bottom w:val="nil"/>
                <w:right w:val="nil"/>
                <w:between w:val="nil"/>
              </w:pBdr>
              <w:spacing w:line="360" w:lineRule="auto"/>
              <w:jc w:val="both"/>
              <w:rPr>
                <w:rFonts w:ascii="Arial" w:hAnsi="Arial" w:cs="Arial"/>
              </w:rPr>
            </w:pPr>
            <w:r w:rsidRPr="00DE24FA">
              <w:rPr>
                <w:rFonts w:ascii="Arial" w:hAnsi="Arial" w:cs="Arial"/>
              </w:rPr>
              <w:t>a. Se han definido los fundamentos y principios de las relaciones públicas.</w:t>
            </w:r>
          </w:p>
          <w:p w14:paraId="585F7F8C" w14:textId="359D243B" w:rsidR="008A330B" w:rsidRPr="00DE24FA" w:rsidRDefault="008A330B" w:rsidP="008A330B">
            <w:pPr>
              <w:pBdr>
                <w:top w:val="nil"/>
                <w:left w:val="nil"/>
                <w:bottom w:val="nil"/>
                <w:right w:val="nil"/>
                <w:between w:val="nil"/>
              </w:pBdr>
              <w:spacing w:line="360" w:lineRule="auto"/>
              <w:jc w:val="both"/>
              <w:rPr>
                <w:rFonts w:ascii="Arial" w:hAnsi="Arial" w:cs="Arial"/>
              </w:rPr>
            </w:pPr>
            <w:r w:rsidRPr="00DE24FA">
              <w:rPr>
                <w:rFonts w:ascii="Arial" w:hAnsi="Arial" w:cs="Arial"/>
              </w:rPr>
              <w:t>b. Se han identificado y clasificado el concepto de identidad corporativa, imagen corporativa y sus componentes.</w:t>
            </w:r>
          </w:p>
          <w:p w14:paraId="585F7F8E" w14:textId="39BEAF33" w:rsidR="008A330B" w:rsidRPr="00DE24FA" w:rsidRDefault="008A330B" w:rsidP="008A330B">
            <w:pPr>
              <w:pBdr>
                <w:top w:val="nil"/>
                <w:left w:val="nil"/>
                <w:bottom w:val="nil"/>
                <w:right w:val="nil"/>
                <w:between w:val="nil"/>
              </w:pBdr>
              <w:spacing w:line="360" w:lineRule="auto"/>
              <w:jc w:val="both"/>
              <w:rPr>
                <w:rFonts w:ascii="Arial" w:hAnsi="Arial" w:cs="Arial"/>
              </w:rPr>
            </w:pPr>
            <w:r w:rsidRPr="00DE24FA">
              <w:rPr>
                <w:rFonts w:ascii="Arial" w:hAnsi="Arial" w:cs="Arial"/>
              </w:rPr>
              <w:t>c. Se han reconocido distintos tipos de imagen proyectadas por empresas y organizaciones.</w:t>
            </w:r>
          </w:p>
          <w:p w14:paraId="585F7F92" w14:textId="2721BCBB" w:rsidR="008A330B" w:rsidRPr="00DE24FA" w:rsidRDefault="008A330B" w:rsidP="008A330B">
            <w:pPr>
              <w:pBdr>
                <w:top w:val="nil"/>
                <w:left w:val="nil"/>
                <w:bottom w:val="nil"/>
                <w:right w:val="nil"/>
                <w:between w:val="nil"/>
              </w:pBdr>
              <w:spacing w:line="360" w:lineRule="auto"/>
              <w:jc w:val="both"/>
              <w:rPr>
                <w:rFonts w:ascii="Arial" w:hAnsi="Arial" w:cs="Arial"/>
              </w:rPr>
            </w:pPr>
            <w:r w:rsidRPr="00DE24FA">
              <w:rPr>
                <w:rFonts w:ascii="Arial" w:hAnsi="Arial" w:cs="Arial"/>
              </w:rPr>
              <w:t>d. Se han reconocido y valorado los diferentes recursos de las relaciones públicas.</w:t>
            </w:r>
          </w:p>
          <w:p w14:paraId="585F7F94" w14:textId="4301B115" w:rsidR="008A330B" w:rsidRPr="00DE24FA" w:rsidRDefault="008A330B" w:rsidP="0098320F">
            <w:pPr>
              <w:pBdr>
                <w:top w:val="nil"/>
                <w:left w:val="nil"/>
                <w:bottom w:val="nil"/>
                <w:right w:val="nil"/>
                <w:between w:val="nil"/>
              </w:pBdr>
              <w:spacing w:line="360" w:lineRule="auto"/>
              <w:jc w:val="both"/>
              <w:rPr>
                <w:rFonts w:ascii="Arial" w:hAnsi="Arial" w:cs="Arial"/>
              </w:rPr>
            </w:pPr>
            <w:r w:rsidRPr="00DE24FA">
              <w:rPr>
                <w:rFonts w:ascii="Arial" w:hAnsi="Arial" w:cs="Arial"/>
              </w:rPr>
              <w:lastRenderedPageBreak/>
              <w:t>f. Se ha valorado la importancia de la imagen, la identidad corporativa, la comunicación y las relaciones públicas en las empresas y las organizaciones.</w:t>
            </w:r>
          </w:p>
          <w:p w14:paraId="585F7F95" w14:textId="77777777" w:rsidR="001A7A93" w:rsidRPr="00DE24FA" w:rsidRDefault="008A330B" w:rsidP="008A330B">
            <w:pPr>
              <w:pStyle w:val="Normal2"/>
              <w:shd w:val="clear" w:color="auto" w:fill="FFFFFF"/>
              <w:spacing w:before="0" w:beforeAutospacing="0" w:after="0" w:afterAutospacing="0" w:line="360" w:lineRule="auto"/>
              <w:jc w:val="both"/>
              <w:rPr>
                <w:rFonts w:ascii="Arial" w:hAnsi="Arial" w:cs="Arial"/>
                <w:b/>
                <w:sz w:val="20"/>
                <w:szCs w:val="20"/>
              </w:rPr>
            </w:pPr>
            <w:r w:rsidRPr="00DE24FA">
              <w:rPr>
                <w:rFonts w:ascii="Arial" w:hAnsi="Arial" w:cs="Arial"/>
                <w:sz w:val="20"/>
                <w:szCs w:val="20"/>
              </w:rPr>
              <w:t>g. Se ha analizado la conveniencia de contar con un servicio de protocolo y/o un gabinete de prensa o comunicación, según la dimensión de la empresa u organización.</w:t>
            </w:r>
          </w:p>
        </w:tc>
        <w:tc>
          <w:tcPr>
            <w:tcW w:w="2507" w:type="pct"/>
            <w:gridSpan w:val="3"/>
            <w:vAlign w:val="center"/>
          </w:tcPr>
          <w:p w14:paraId="58430D8B" w14:textId="77777777" w:rsidR="0098320F" w:rsidRPr="00DE24FA" w:rsidRDefault="0098320F" w:rsidP="0098320F">
            <w:pPr>
              <w:spacing w:line="360" w:lineRule="auto"/>
              <w:rPr>
                <w:rFonts w:ascii="Arial" w:hAnsi="Arial" w:cs="Arial"/>
                <w:b/>
              </w:rPr>
            </w:pPr>
            <w:r w:rsidRPr="00DE24FA">
              <w:rPr>
                <w:rFonts w:ascii="Arial" w:hAnsi="Arial" w:cs="Arial"/>
                <w:b/>
              </w:rPr>
              <w:lastRenderedPageBreak/>
              <w:t>Instrumentos de evaluación</w:t>
            </w:r>
          </w:p>
          <w:p w14:paraId="1F6B670A" w14:textId="73B1AB33" w:rsidR="0098320F" w:rsidRPr="004A0290" w:rsidRDefault="00817154" w:rsidP="00CA102F">
            <w:pPr>
              <w:pStyle w:val="Prrafodelista"/>
              <w:numPr>
                <w:ilvl w:val="0"/>
                <w:numId w:val="2"/>
              </w:numPr>
              <w:spacing w:line="360" w:lineRule="auto"/>
              <w:rPr>
                <w:rFonts w:ascii="Arial" w:hAnsi="Arial" w:cs="Arial"/>
              </w:rPr>
            </w:pPr>
            <w:r>
              <w:rPr>
                <w:rFonts w:ascii="Arial" w:hAnsi="Arial" w:cs="Arial"/>
              </w:rPr>
              <w:t>Actividades y trabajos</w:t>
            </w:r>
            <w:r w:rsidR="0098320F" w:rsidRPr="004A0290">
              <w:rPr>
                <w:rFonts w:ascii="Arial" w:hAnsi="Arial" w:cs="Arial"/>
              </w:rPr>
              <w:t xml:space="preserve"> (Actividades en el aula y/o Aula Virtual, supuestos prácticos, trabajos en equipo, etc. dependiendo del tiempo disponible)</w:t>
            </w:r>
          </w:p>
          <w:p w14:paraId="765CA06E" w14:textId="77777777" w:rsidR="0098320F" w:rsidRPr="004A0290" w:rsidRDefault="0098320F" w:rsidP="00CA102F">
            <w:pPr>
              <w:pStyle w:val="Prrafodelista"/>
              <w:numPr>
                <w:ilvl w:val="0"/>
                <w:numId w:val="2"/>
              </w:numPr>
              <w:spacing w:line="360" w:lineRule="auto"/>
              <w:rPr>
                <w:rFonts w:ascii="Arial" w:hAnsi="Arial" w:cs="Arial"/>
              </w:rPr>
            </w:pPr>
            <w:r w:rsidRPr="004A0290">
              <w:rPr>
                <w:rFonts w:ascii="Arial" w:hAnsi="Arial" w:cs="Arial"/>
              </w:rPr>
              <w:t>Prueba escrita teóric</w:t>
            </w:r>
            <w:r>
              <w:rPr>
                <w:rFonts w:ascii="Arial" w:hAnsi="Arial" w:cs="Arial"/>
              </w:rPr>
              <w:t>a</w:t>
            </w:r>
          </w:p>
          <w:p w14:paraId="5A8385D5" w14:textId="77777777" w:rsidR="0098320F" w:rsidRPr="00DE24FA" w:rsidRDefault="0098320F" w:rsidP="0098320F">
            <w:pPr>
              <w:spacing w:line="360" w:lineRule="auto"/>
              <w:rPr>
                <w:rFonts w:ascii="Arial" w:hAnsi="Arial" w:cs="Arial"/>
                <w:b/>
              </w:rPr>
            </w:pPr>
            <w:r w:rsidRPr="00DE24FA">
              <w:rPr>
                <w:rFonts w:ascii="Arial" w:hAnsi="Arial" w:cs="Arial"/>
                <w:b/>
              </w:rPr>
              <w:t>Instrumentos de calificación</w:t>
            </w:r>
          </w:p>
          <w:p w14:paraId="02B22F8C" w14:textId="1EB892EF" w:rsidR="0098320F" w:rsidRPr="00DE24FA" w:rsidRDefault="0098320F" w:rsidP="00CA102F">
            <w:pPr>
              <w:pStyle w:val="Prrafodelista"/>
              <w:numPr>
                <w:ilvl w:val="0"/>
                <w:numId w:val="2"/>
              </w:numPr>
              <w:spacing w:line="360" w:lineRule="auto"/>
              <w:jc w:val="both"/>
              <w:rPr>
                <w:rFonts w:ascii="Arial" w:hAnsi="Arial" w:cs="Arial"/>
              </w:rPr>
            </w:pPr>
            <w:r w:rsidRPr="00DE24FA">
              <w:rPr>
                <w:rFonts w:ascii="Arial" w:hAnsi="Arial" w:cs="Arial"/>
              </w:rPr>
              <w:t xml:space="preserve">Escala numérica para las actividades del </w:t>
            </w:r>
            <w:r>
              <w:rPr>
                <w:rFonts w:ascii="Arial" w:hAnsi="Arial" w:cs="Arial"/>
              </w:rPr>
              <w:t xml:space="preserve">aula y/o </w:t>
            </w:r>
            <w:r w:rsidRPr="00DE24FA">
              <w:rPr>
                <w:rFonts w:ascii="Arial" w:hAnsi="Arial" w:cs="Arial"/>
              </w:rPr>
              <w:t>Aula virtual</w:t>
            </w:r>
            <w:r>
              <w:rPr>
                <w:rFonts w:ascii="Arial" w:hAnsi="Arial" w:cs="Arial"/>
              </w:rPr>
              <w:t>, supuestos prácticos…</w:t>
            </w:r>
          </w:p>
          <w:p w14:paraId="08D6C84F" w14:textId="77777777" w:rsidR="0098320F" w:rsidRPr="00DE24FA" w:rsidRDefault="0098320F" w:rsidP="00CA102F">
            <w:pPr>
              <w:pStyle w:val="Prrafodelista"/>
              <w:numPr>
                <w:ilvl w:val="0"/>
                <w:numId w:val="2"/>
              </w:numPr>
              <w:spacing w:line="360" w:lineRule="auto"/>
              <w:jc w:val="both"/>
              <w:rPr>
                <w:rFonts w:ascii="Arial" w:hAnsi="Arial" w:cs="Arial"/>
              </w:rPr>
            </w:pPr>
            <w:r w:rsidRPr="00DE24FA">
              <w:rPr>
                <w:rFonts w:ascii="Arial" w:hAnsi="Arial" w:cs="Arial"/>
              </w:rPr>
              <w:t>Cuaderno del profesor para observación del trabajo en el aula</w:t>
            </w:r>
          </w:p>
          <w:p w14:paraId="32CF25E4" w14:textId="77777777" w:rsidR="0098320F" w:rsidRPr="00DE24FA" w:rsidRDefault="0098320F" w:rsidP="00CA102F">
            <w:pPr>
              <w:pStyle w:val="Prrafodelista"/>
              <w:numPr>
                <w:ilvl w:val="0"/>
                <w:numId w:val="2"/>
              </w:numPr>
              <w:spacing w:line="360" w:lineRule="auto"/>
              <w:jc w:val="both"/>
              <w:rPr>
                <w:rFonts w:ascii="Arial" w:hAnsi="Arial" w:cs="Arial"/>
                <w:b/>
              </w:rPr>
            </w:pPr>
            <w:r w:rsidRPr="00DE24FA">
              <w:rPr>
                <w:rFonts w:ascii="Arial" w:hAnsi="Arial" w:cs="Arial"/>
              </w:rPr>
              <w:t>Escala numérica para prueba escrita</w:t>
            </w:r>
          </w:p>
          <w:p w14:paraId="585F7FA1" w14:textId="4FED6639" w:rsidR="001A7A93" w:rsidRPr="00DE24FA" w:rsidRDefault="0098320F" w:rsidP="00CA102F">
            <w:pPr>
              <w:pStyle w:val="Prrafodelista"/>
              <w:numPr>
                <w:ilvl w:val="0"/>
                <w:numId w:val="2"/>
              </w:numPr>
              <w:spacing w:line="360" w:lineRule="auto"/>
              <w:rPr>
                <w:rFonts w:ascii="Arial" w:hAnsi="Arial" w:cs="Arial"/>
              </w:rPr>
            </w:pPr>
            <w:r w:rsidRPr="00DE24FA">
              <w:rPr>
                <w:rFonts w:ascii="Arial" w:hAnsi="Arial" w:cs="Arial"/>
              </w:rPr>
              <w:lastRenderedPageBreak/>
              <w:t>Rúbrica para la realización y exposición de trabajos, individual o en grupo, sobre determinados contenidos del módulo que sean más relevante o susciten mayor interés</w:t>
            </w:r>
            <w:r>
              <w:rPr>
                <w:rFonts w:ascii="Arial" w:hAnsi="Arial" w:cs="Arial"/>
              </w:rPr>
              <w:t xml:space="preserve"> (si el tiempo lo permite)</w:t>
            </w:r>
          </w:p>
        </w:tc>
      </w:tr>
      <w:tr w:rsidR="007D4DFD" w:rsidRPr="00DE24FA" w14:paraId="585F7FA4" w14:textId="77777777" w:rsidTr="000B41E8">
        <w:trPr>
          <w:trHeight w:val="77"/>
        </w:trPr>
        <w:tc>
          <w:tcPr>
            <w:tcW w:w="5000" w:type="pct"/>
            <w:gridSpan w:val="7"/>
            <w:shd w:val="clear" w:color="auto" w:fill="C6D9F1" w:themeFill="text2" w:themeFillTint="33"/>
            <w:vAlign w:val="center"/>
          </w:tcPr>
          <w:p w14:paraId="585F7FA3" w14:textId="77777777" w:rsidR="007D4DFD" w:rsidRPr="00DE24FA" w:rsidRDefault="007D4DFD" w:rsidP="00671131">
            <w:pPr>
              <w:spacing w:line="360" w:lineRule="auto"/>
              <w:jc w:val="center"/>
              <w:rPr>
                <w:rFonts w:ascii="Arial" w:hAnsi="Arial" w:cs="Arial"/>
                <w:b/>
              </w:rPr>
            </w:pPr>
            <w:r w:rsidRPr="00DE24FA">
              <w:rPr>
                <w:rFonts w:ascii="Arial" w:hAnsi="Arial" w:cs="Arial"/>
                <w:b/>
              </w:rPr>
              <w:lastRenderedPageBreak/>
              <w:t>CRITERIOS DE CALIFICACIÓN</w:t>
            </w:r>
          </w:p>
        </w:tc>
      </w:tr>
      <w:tr w:rsidR="00671131" w:rsidRPr="00DE24FA" w14:paraId="585F7FAA" w14:textId="77777777" w:rsidTr="000B41E8">
        <w:trPr>
          <w:trHeight w:val="77"/>
        </w:trPr>
        <w:tc>
          <w:tcPr>
            <w:tcW w:w="5000" w:type="pct"/>
            <w:gridSpan w:val="7"/>
            <w:shd w:val="clear" w:color="auto" w:fill="C6D9F1" w:themeFill="text2" w:themeFillTint="33"/>
            <w:vAlign w:val="center"/>
          </w:tcPr>
          <w:p w14:paraId="585F7FA9" w14:textId="6A3B3F7D" w:rsidR="00671131" w:rsidRPr="00DE24FA" w:rsidRDefault="008F0A2F" w:rsidP="002B373F">
            <w:pPr>
              <w:spacing w:line="360" w:lineRule="auto"/>
              <w:jc w:val="center"/>
              <w:rPr>
                <w:rFonts w:ascii="Arial" w:hAnsi="Arial" w:cs="Arial"/>
                <w:b/>
              </w:rPr>
            </w:pPr>
            <w:r w:rsidRPr="00DE24FA">
              <w:rPr>
                <w:rFonts w:ascii="Arial" w:hAnsi="Arial" w:cs="Arial"/>
                <w:b/>
              </w:rPr>
              <w:t>RA1. Caracteriza los fundamentos y elementos de relaciones públicas, relacionándolos con las distintas situaciones empresariales.</w:t>
            </w:r>
          </w:p>
        </w:tc>
      </w:tr>
      <w:tr w:rsidR="00D94F60" w:rsidRPr="00DE24FA" w14:paraId="585F7FAF" w14:textId="77777777" w:rsidTr="00D94F60">
        <w:trPr>
          <w:trHeight w:val="77"/>
        </w:trPr>
        <w:tc>
          <w:tcPr>
            <w:tcW w:w="932" w:type="pct"/>
            <w:vAlign w:val="center"/>
          </w:tcPr>
          <w:p w14:paraId="585F7FAB" w14:textId="1018EA10" w:rsidR="00D94F60" w:rsidRPr="00DE24FA" w:rsidRDefault="00D94F60" w:rsidP="00D94F60">
            <w:pPr>
              <w:spacing w:line="360" w:lineRule="auto"/>
              <w:jc w:val="center"/>
              <w:rPr>
                <w:rFonts w:ascii="Arial" w:hAnsi="Arial" w:cs="Arial"/>
                <w:b/>
              </w:rPr>
            </w:pPr>
            <w:r w:rsidRPr="00DE24FA">
              <w:rPr>
                <w:rFonts w:ascii="Arial" w:hAnsi="Arial" w:cs="Arial"/>
                <w:b/>
              </w:rPr>
              <w:t>Prueba escrita</w:t>
            </w:r>
            <w:r>
              <w:rPr>
                <w:rFonts w:ascii="Arial" w:hAnsi="Arial" w:cs="Arial"/>
                <w:b/>
              </w:rPr>
              <w:t xml:space="preserve"> </w:t>
            </w:r>
            <w:r w:rsidRPr="00DE24FA">
              <w:rPr>
                <w:rFonts w:ascii="Arial" w:hAnsi="Arial" w:cs="Arial"/>
                <w:b/>
              </w:rPr>
              <w:t>(teórica)</w:t>
            </w:r>
          </w:p>
        </w:tc>
        <w:tc>
          <w:tcPr>
            <w:tcW w:w="675" w:type="pct"/>
            <w:vAlign w:val="center"/>
          </w:tcPr>
          <w:p w14:paraId="585F7FAC" w14:textId="66865BE4" w:rsidR="00D94F60" w:rsidRPr="00DE24FA" w:rsidRDefault="00D94F60" w:rsidP="00D94F60">
            <w:pPr>
              <w:spacing w:line="360" w:lineRule="auto"/>
              <w:jc w:val="center"/>
              <w:rPr>
                <w:rFonts w:ascii="Arial" w:hAnsi="Arial" w:cs="Arial"/>
                <w:b/>
                <w:color w:val="1F497D" w:themeColor="text2"/>
              </w:rPr>
            </w:pPr>
            <w:r w:rsidRPr="00DE24FA">
              <w:rPr>
                <w:rFonts w:ascii="Arial" w:hAnsi="Arial" w:cs="Arial"/>
                <w:b/>
                <w:color w:val="1F497D" w:themeColor="text2"/>
              </w:rPr>
              <w:t xml:space="preserve">a, </w:t>
            </w:r>
            <w:r w:rsidR="008F2333">
              <w:rPr>
                <w:rFonts w:ascii="Arial" w:hAnsi="Arial" w:cs="Arial"/>
                <w:b/>
                <w:color w:val="1F497D" w:themeColor="text2"/>
              </w:rPr>
              <w:t xml:space="preserve">b, </w:t>
            </w:r>
            <w:r w:rsidRPr="00DE24FA">
              <w:rPr>
                <w:rFonts w:ascii="Arial" w:hAnsi="Arial" w:cs="Arial"/>
                <w:b/>
                <w:color w:val="1F497D" w:themeColor="text2"/>
              </w:rPr>
              <w:t>c, d, f, g</w:t>
            </w:r>
          </w:p>
        </w:tc>
        <w:tc>
          <w:tcPr>
            <w:tcW w:w="499" w:type="pct"/>
            <w:vAlign w:val="center"/>
          </w:tcPr>
          <w:p w14:paraId="585F7FAD" w14:textId="7AD06551" w:rsidR="00D94F60" w:rsidRPr="00DE24FA" w:rsidRDefault="00D94F60" w:rsidP="00D94F60">
            <w:pPr>
              <w:spacing w:line="360" w:lineRule="auto"/>
              <w:jc w:val="center"/>
              <w:rPr>
                <w:rFonts w:ascii="Arial" w:hAnsi="Arial" w:cs="Arial"/>
                <w:b/>
                <w:color w:val="1F497D" w:themeColor="text2"/>
              </w:rPr>
            </w:pPr>
            <w:r>
              <w:rPr>
                <w:rFonts w:ascii="Arial" w:hAnsi="Arial" w:cs="Arial"/>
                <w:b/>
                <w:color w:val="1F497D" w:themeColor="text2"/>
              </w:rPr>
              <w:t>35</w:t>
            </w:r>
            <w:r w:rsidRPr="00DE24FA">
              <w:rPr>
                <w:rFonts w:ascii="Arial" w:hAnsi="Arial" w:cs="Arial"/>
                <w:b/>
                <w:color w:val="1F497D" w:themeColor="text2"/>
              </w:rPr>
              <w:t>%</w:t>
            </w:r>
          </w:p>
        </w:tc>
        <w:tc>
          <w:tcPr>
            <w:tcW w:w="2894" w:type="pct"/>
            <w:gridSpan w:val="4"/>
            <w:vAlign w:val="center"/>
          </w:tcPr>
          <w:p w14:paraId="585F7FAE" w14:textId="77777777" w:rsidR="00D94F60" w:rsidRPr="00DE24FA" w:rsidRDefault="00D94F60" w:rsidP="00D94F60">
            <w:pPr>
              <w:spacing w:line="360" w:lineRule="auto"/>
              <w:jc w:val="center"/>
              <w:rPr>
                <w:rFonts w:ascii="Arial" w:hAnsi="Arial" w:cs="Arial"/>
                <w:b/>
              </w:rPr>
            </w:pPr>
            <w:r w:rsidRPr="00DE24FA">
              <w:rPr>
                <w:rFonts w:ascii="Arial" w:hAnsi="Arial" w:cs="Arial"/>
                <w:b/>
                <w:color w:val="1F497D" w:themeColor="text2"/>
              </w:rPr>
              <w:t>Identificados en los criterios de evaluación.</w:t>
            </w:r>
          </w:p>
        </w:tc>
      </w:tr>
      <w:tr w:rsidR="00D94F60" w:rsidRPr="00DE24FA" w14:paraId="585F7FB9" w14:textId="77777777" w:rsidTr="00D94F60">
        <w:trPr>
          <w:trHeight w:val="77"/>
        </w:trPr>
        <w:tc>
          <w:tcPr>
            <w:tcW w:w="932" w:type="pct"/>
            <w:vAlign w:val="center"/>
          </w:tcPr>
          <w:p w14:paraId="585F7FB5" w14:textId="4B4E1B0C" w:rsidR="00D94F60" w:rsidRPr="00DE24FA" w:rsidRDefault="00D94F60" w:rsidP="00D94F60">
            <w:pPr>
              <w:spacing w:line="360" w:lineRule="auto"/>
              <w:jc w:val="center"/>
              <w:rPr>
                <w:rFonts w:ascii="Arial" w:hAnsi="Arial" w:cs="Arial"/>
                <w:b/>
              </w:rPr>
            </w:pPr>
            <w:r>
              <w:rPr>
                <w:rFonts w:ascii="Arial" w:hAnsi="Arial" w:cs="Arial"/>
                <w:b/>
              </w:rPr>
              <w:t xml:space="preserve">Cuaderno, </w:t>
            </w:r>
            <w:r w:rsidRPr="00DE24FA">
              <w:rPr>
                <w:rFonts w:ascii="Arial" w:hAnsi="Arial" w:cs="Arial"/>
                <w:b/>
              </w:rPr>
              <w:t>Actividades en el Aula Virtual y clase</w:t>
            </w:r>
            <w:r>
              <w:rPr>
                <w:rFonts w:ascii="Arial" w:hAnsi="Arial" w:cs="Arial"/>
                <w:b/>
              </w:rPr>
              <w:t>, trabajos</w:t>
            </w:r>
          </w:p>
        </w:tc>
        <w:tc>
          <w:tcPr>
            <w:tcW w:w="675" w:type="pct"/>
            <w:vAlign w:val="center"/>
          </w:tcPr>
          <w:p w14:paraId="585F7FB6" w14:textId="757CAB34" w:rsidR="00D94F60" w:rsidRPr="00DE24FA" w:rsidRDefault="00D94F60" w:rsidP="00D94F60">
            <w:pPr>
              <w:spacing w:line="360" w:lineRule="auto"/>
              <w:jc w:val="center"/>
              <w:rPr>
                <w:rFonts w:ascii="Arial" w:hAnsi="Arial" w:cs="Arial"/>
                <w:b/>
                <w:color w:val="1F497D" w:themeColor="text2"/>
              </w:rPr>
            </w:pPr>
            <w:r w:rsidRPr="00DE24FA">
              <w:rPr>
                <w:rFonts w:ascii="Arial" w:hAnsi="Arial" w:cs="Arial"/>
                <w:b/>
                <w:color w:val="1F497D" w:themeColor="text2"/>
              </w:rPr>
              <w:t>a,</w:t>
            </w:r>
            <w:r w:rsidR="008F2333">
              <w:rPr>
                <w:rFonts w:ascii="Arial" w:hAnsi="Arial" w:cs="Arial"/>
                <w:b/>
                <w:color w:val="1F497D" w:themeColor="text2"/>
              </w:rPr>
              <w:t xml:space="preserve"> b,</w:t>
            </w:r>
            <w:r w:rsidRPr="00DE24FA">
              <w:rPr>
                <w:rFonts w:ascii="Arial" w:hAnsi="Arial" w:cs="Arial"/>
                <w:b/>
                <w:color w:val="1F497D" w:themeColor="text2"/>
              </w:rPr>
              <w:t xml:space="preserve"> c, d, f, g</w:t>
            </w:r>
          </w:p>
        </w:tc>
        <w:tc>
          <w:tcPr>
            <w:tcW w:w="499" w:type="pct"/>
            <w:vAlign w:val="center"/>
          </w:tcPr>
          <w:p w14:paraId="585F7FB7" w14:textId="7F9386A6" w:rsidR="00D94F60" w:rsidRPr="00DE24FA" w:rsidRDefault="00D94F60" w:rsidP="00D94F60">
            <w:pPr>
              <w:spacing w:line="360" w:lineRule="auto"/>
              <w:jc w:val="center"/>
              <w:rPr>
                <w:rFonts w:ascii="Arial" w:hAnsi="Arial" w:cs="Arial"/>
                <w:b/>
                <w:color w:val="1F497D" w:themeColor="text2"/>
              </w:rPr>
            </w:pPr>
            <w:r>
              <w:rPr>
                <w:rFonts w:ascii="Arial" w:hAnsi="Arial" w:cs="Arial"/>
                <w:b/>
                <w:color w:val="1F497D" w:themeColor="text2"/>
              </w:rPr>
              <w:t>15</w:t>
            </w:r>
            <w:r w:rsidRPr="00DE24FA">
              <w:rPr>
                <w:rFonts w:ascii="Arial" w:hAnsi="Arial" w:cs="Arial"/>
                <w:b/>
                <w:color w:val="1F497D" w:themeColor="text2"/>
              </w:rPr>
              <w:t>%</w:t>
            </w:r>
          </w:p>
        </w:tc>
        <w:tc>
          <w:tcPr>
            <w:tcW w:w="2894" w:type="pct"/>
            <w:gridSpan w:val="4"/>
            <w:vAlign w:val="center"/>
          </w:tcPr>
          <w:p w14:paraId="585F7FB8" w14:textId="77777777" w:rsidR="00D94F60" w:rsidRPr="00DE24FA" w:rsidRDefault="00D94F60" w:rsidP="00D94F60">
            <w:pPr>
              <w:spacing w:line="360" w:lineRule="auto"/>
              <w:jc w:val="center"/>
              <w:rPr>
                <w:rFonts w:ascii="Arial" w:hAnsi="Arial" w:cs="Arial"/>
                <w:b/>
              </w:rPr>
            </w:pPr>
            <w:r w:rsidRPr="00DE24FA">
              <w:rPr>
                <w:rFonts w:ascii="Arial" w:hAnsi="Arial" w:cs="Arial"/>
                <w:b/>
                <w:color w:val="1F497D" w:themeColor="text2"/>
              </w:rPr>
              <w:t>Identificados en los criterios de evaluación.</w:t>
            </w:r>
          </w:p>
        </w:tc>
      </w:tr>
    </w:tbl>
    <w:p w14:paraId="585F7FBA" w14:textId="77777777" w:rsidR="0035478C" w:rsidRPr="00DE24FA" w:rsidRDefault="00671131">
      <w:pPr>
        <w:rPr>
          <w:rFonts w:ascii="Arial" w:hAnsi="Arial" w:cs="Arial"/>
        </w:rPr>
      </w:pPr>
      <w:r w:rsidRPr="00DE24FA">
        <w:rPr>
          <w:rFonts w:ascii="Arial" w:hAnsi="Arial" w:cs="Arial"/>
        </w:rPr>
        <w:br w:type="page"/>
      </w:r>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304"/>
        <w:gridCol w:w="81"/>
        <w:gridCol w:w="883"/>
        <w:gridCol w:w="1008"/>
        <w:gridCol w:w="861"/>
        <w:gridCol w:w="1559"/>
        <w:gridCol w:w="2150"/>
      </w:tblGrid>
      <w:tr w:rsidR="009A6239" w:rsidRPr="00DE24FA" w14:paraId="585F7FBE" w14:textId="77777777" w:rsidTr="009A6239">
        <w:tc>
          <w:tcPr>
            <w:tcW w:w="3887" w:type="pct"/>
            <w:gridSpan w:val="7"/>
            <w:shd w:val="clear" w:color="auto" w:fill="C6D9F1" w:themeFill="text2" w:themeFillTint="33"/>
            <w:vAlign w:val="bottom"/>
          </w:tcPr>
          <w:p w14:paraId="36B577EC" w14:textId="77777777" w:rsidR="009A6239" w:rsidRPr="00DE24FA" w:rsidRDefault="009A6239" w:rsidP="00736099">
            <w:pPr>
              <w:spacing w:line="360" w:lineRule="auto"/>
              <w:jc w:val="center"/>
              <w:rPr>
                <w:rFonts w:ascii="Arial" w:hAnsi="Arial" w:cs="Arial"/>
                <w:b/>
              </w:rPr>
            </w:pPr>
            <w:r w:rsidRPr="00DE24FA">
              <w:rPr>
                <w:rFonts w:ascii="Arial" w:hAnsi="Arial" w:cs="Arial"/>
                <w:b/>
              </w:rPr>
              <w:lastRenderedPageBreak/>
              <w:t>UD4: SELECCIÓN DE TÉCNICAS DE PROTOCOLO</w:t>
            </w:r>
          </w:p>
        </w:tc>
        <w:tc>
          <w:tcPr>
            <w:tcW w:w="1113" w:type="pct"/>
            <w:shd w:val="clear" w:color="auto" w:fill="C6D9F1" w:themeFill="text2" w:themeFillTint="33"/>
            <w:vAlign w:val="bottom"/>
          </w:tcPr>
          <w:p w14:paraId="585F7FBD" w14:textId="60CE60A4" w:rsidR="009A6239" w:rsidRPr="00DE24FA" w:rsidRDefault="009A6239" w:rsidP="00736099">
            <w:pPr>
              <w:spacing w:line="360" w:lineRule="auto"/>
              <w:jc w:val="center"/>
              <w:rPr>
                <w:rFonts w:ascii="Arial" w:hAnsi="Arial" w:cs="Arial"/>
                <w:b/>
              </w:rPr>
            </w:pPr>
            <w:r>
              <w:rPr>
                <w:rFonts w:ascii="Arial" w:hAnsi="Arial" w:cs="Arial"/>
                <w:b/>
              </w:rPr>
              <w:t xml:space="preserve">RA 2: </w:t>
            </w:r>
            <w:r w:rsidR="00767F1F">
              <w:rPr>
                <w:rFonts w:ascii="Arial" w:hAnsi="Arial" w:cs="Arial"/>
                <w:b/>
              </w:rPr>
              <w:t>51,25</w:t>
            </w:r>
            <w:r>
              <w:rPr>
                <w:rFonts w:ascii="Arial" w:hAnsi="Arial" w:cs="Arial"/>
                <w:b/>
              </w:rPr>
              <w:t>%</w:t>
            </w:r>
          </w:p>
        </w:tc>
      </w:tr>
      <w:tr w:rsidR="00931D91" w:rsidRPr="00DE24FA" w14:paraId="585F7FC1" w14:textId="77777777" w:rsidTr="00DF592A">
        <w:tc>
          <w:tcPr>
            <w:tcW w:w="2634" w:type="pct"/>
            <w:gridSpan w:val="5"/>
            <w:shd w:val="clear" w:color="auto" w:fill="F2F2F2" w:themeFill="background1" w:themeFillShade="F2"/>
            <w:vAlign w:val="bottom"/>
          </w:tcPr>
          <w:p w14:paraId="585F7FBF" w14:textId="77777777" w:rsidR="00931D91" w:rsidRPr="00DE24FA" w:rsidRDefault="00931D91" w:rsidP="00130849">
            <w:pPr>
              <w:spacing w:line="360" w:lineRule="auto"/>
              <w:jc w:val="center"/>
              <w:rPr>
                <w:rFonts w:ascii="Arial" w:hAnsi="Arial" w:cs="Arial"/>
                <w:b/>
              </w:rPr>
            </w:pPr>
            <w:r w:rsidRPr="00DE24FA">
              <w:rPr>
                <w:rFonts w:ascii="Arial" w:hAnsi="Arial" w:cs="Arial"/>
                <w:b/>
              </w:rPr>
              <w:t>ACTIVIDADES PROPUESTAS</w:t>
            </w:r>
          </w:p>
        </w:tc>
        <w:tc>
          <w:tcPr>
            <w:tcW w:w="2366" w:type="pct"/>
            <w:gridSpan w:val="3"/>
            <w:shd w:val="clear" w:color="auto" w:fill="F2F2F2" w:themeFill="background1" w:themeFillShade="F2"/>
            <w:vAlign w:val="bottom"/>
          </w:tcPr>
          <w:p w14:paraId="585F7FC0" w14:textId="77777777" w:rsidR="00931D91" w:rsidRPr="00DE24FA" w:rsidRDefault="00931D91" w:rsidP="00130849">
            <w:pPr>
              <w:spacing w:line="360" w:lineRule="auto"/>
              <w:jc w:val="center"/>
              <w:rPr>
                <w:rFonts w:ascii="Arial" w:hAnsi="Arial" w:cs="Arial"/>
                <w:b/>
              </w:rPr>
            </w:pPr>
            <w:r w:rsidRPr="00DE24FA">
              <w:rPr>
                <w:rFonts w:ascii="Arial" w:hAnsi="Arial" w:cs="Arial"/>
                <w:b/>
              </w:rPr>
              <w:t>ACTIVIDADES DE EVALUACIÓN</w:t>
            </w:r>
          </w:p>
        </w:tc>
      </w:tr>
      <w:tr w:rsidR="00931D91" w:rsidRPr="00DE24FA" w14:paraId="585F7FE1" w14:textId="77777777" w:rsidTr="00DF592A">
        <w:trPr>
          <w:trHeight w:val="5748"/>
        </w:trPr>
        <w:tc>
          <w:tcPr>
            <w:tcW w:w="2634" w:type="pct"/>
            <w:gridSpan w:val="5"/>
            <w:vAlign w:val="center"/>
          </w:tcPr>
          <w:p w14:paraId="585F7FC2" w14:textId="77777777" w:rsidR="00DB7D79" w:rsidRPr="00DE24FA" w:rsidRDefault="00DB7D79" w:rsidP="00130849">
            <w:pPr>
              <w:spacing w:line="360" w:lineRule="auto"/>
              <w:rPr>
                <w:rFonts w:ascii="Arial" w:hAnsi="Arial" w:cs="Arial"/>
                <w:b/>
              </w:rPr>
            </w:pPr>
            <w:r w:rsidRPr="00DE24FA">
              <w:rPr>
                <w:rFonts w:ascii="Arial" w:hAnsi="Arial" w:cs="Arial"/>
                <w:b/>
              </w:rPr>
              <w:t>Actividad inicial de detección de conocimientos previos:</w:t>
            </w:r>
          </w:p>
          <w:p w14:paraId="3C6379FC" w14:textId="77777777" w:rsidR="00D94F60" w:rsidRPr="004A0290" w:rsidRDefault="00D94F60" w:rsidP="00CA102F">
            <w:pPr>
              <w:pStyle w:val="Prrafodelista"/>
              <w:numPr>
                <w:ilvl w:val="0"/>
                <w:numId w:val="2"/>
              </w:numPr>
              <w:spacing w:line="360" w:lineRule="auto"/>
              <w:rPr>
                <w:rFonts w:ascii="Arial" w:hAnsi="Arial" w:cs="Arial"/>
              </w:rPr>
            </w:pPr>
            <w:r w:rsidRPr="004A0290">
              <w:rPr>
                <w:rFonts w:ascii="Arial" w:hAnsi="Arial" w:cs="Arial"/>
              </w:rPr>
              <w:t>Preguntas orales de iniciación para detectar conocimientos previos</w:t>
            </w:r>
          </w:p>
          <w:p w14:paraId="4F4B8BB7" w14:textId="77777777" w:rsidR="00D94F60" w:rsidRPr="004A0290" w:rsidRDefault="00D94F60" w:rsidP="00CA102F">
            <w:pPr>
              <w:numPr>
                <w:ilvl w:val="0"/>
                <w:numId w:val="2"/>
              </w:numPr>
              <w:spacing w:line="360" w:lineRule="auto"/>
              <w:rPr>
                <w:rFonts w:ascii="Arial" w:hAnsi="Arial" w:cs="Arial"/>
                <w:b/>
              </w:rPr>
            </w:pPr>
            <w:r w:rsidRPr="004A0290">
              <w:rPr>
                <w:rFonts w:ascii="Arial" w:hAnsi="Arial" w:cs="Arial"/>
              </w:rPr>
              <w:t>Presentación de los contenidos de la unidad</w:t>
            </w:r>
          </w:p>
          <w:p w14:paraId="585F7FC5" w14:textId="1ABAD0D1" w:rsidR="00DB7D79" w:rsidRPr="00D94F60" w:rsidRDefault="00DB7D79" w:rsidP="00D94F60">
            <w:pPr>
              <w:spacing w:line="360" w:lineRule="auto"/>
              <w:rPr>
                <w:rFonts w:ascii="Arial" w:hAnsi="Arial" w:cs="Arial"/>
                <w:b/>
              </w:rPr>
            </w:pPr>
            <w:r w:rsidRPr="00DE24FA">
              <w:rPr>
                <w:rFonts w:ascii="Arial" w:hAnsi="Arial" w:cs="Arial"/>
                <w:b/>
              </w:rPr>
              <w:t>Actividades de desarrollo:</w:t>
            </w:r>
          </w:p>
          <w:p w14:paraId="585F7FC6" w14:textId="77777777" w:rsidR="00DB7D79" w:rsidRPr="00DE24FA" w:rsidRDefault="00DB7D79" w:rsidP="00CA102F">
            <w:pPr>
              <w:pStyle w:val="Prrafodelista"/>
              <w:numPr>
                <w:ilvl w:val="0"/>
                <w:numId w:val="2"/>
              </w:numPr>
              <w:spacing w:line="360" w:lineRule="auto"/>
              <w:rPr>
                <w:rFonts w:ascii="Arial" w:hAnsi="Arial" w:cs="Arial"/>
              </w:rPr>
            </w:pPr>
            <w:r w:rsidRPr="00DE24FA">
              <w:rPr>
                <w:rFonts w:ascii="Arial" w:hAnsi="Arial" w:cs="Arial"/>
              </w:rPr>
              <w:t>Visualización de vídeos relacionados con los contenidos vistos en la Unidad de Trabajo.</w:t>
            </w:r>
          </w:p>
          <w:p w14:paraId="585F7FC7" w14:textId="77777777" w:rsidR="00DB7D79" w:rsidRPr="00DE24FA" w:rsidRDefault="00DB7D79" w:rsidP="00CA102F">
            <w:pPr>
              <w:pStyle w:val="Prrafodelista"/>
              <w:numPr>
                <w:ilvl w:val="0"/>
                <w:numId w:val="2"/>
              </w:numPr>
              <w:spacing w:line="360" w:lineRule="auto"/>
              <w:rPr>
                <w:rFonts w:ascii="Arial" w:hAnsi="Arial" w:cs="Arial"/>
              </w:rPr>
            </w:pPr>
            <w:r w:rsidRPr="00DE24FA">
              <w:rPr>
                <w:rFonts w:ascii="Arial" w:hAnsi="Arial" w:cs="Arial"/>
              </w:rPr>
              <w:t xml:space="preserve">Exposición oral por parte del profesor sobre los conceptos más importantes de la unidad. </w:t>
            </w:r>
          </w:p>
          <w:p w14:paraId="585F7FC8" w14:textId="77777777" w:rsidR="00F767E6" w:rsidRPr="00DE24FA" w:rsidRDefault="00DB7D79" w:rsidP="00CA102F">
            <w:pPr>
              <w:pStyle w:val="Prrafodelista"/>
              <w:numPr>
                <w:ilvl w:val="0"/>
                <w:numId w:val="2"/>
              </w:numPr>
              <w:spacing w:line="360" w:lineRule="auto"/>
              <w:rPr>
                <w:rFonts w:ascii="Arial" w:hAnsi="Arial" w:cs="Arial"/>
              </w:rPr>
            </w:pPr>
            <w:r w:rsidRPr="00DE24FA">
              <w:rPr>
                <w:rFonts w:ascii="Arial" w:hAnsi="Arial" w:cs="Arial"/>
              </w:rPr>
              <w:t>Explicación por el profesor de</w:t>
            </w:r>
            <w:r w:rsidR="00F767E6" w:rsidRPr="00DE24FA">
              <w:rPr>
                <w:rFonts w:ascii="Arial" w:hAnsi="Arial" w:cs="Arial"/>
              </w:rPr>
              <w:t xml:space="preserve"> conceptos básicos de protocolo.</w:t>
            </w:r>
          </w:p>
          <w:p w14:paraId="585F7FC9" w14:textId="77777777" w:rsidR="00DB7D79" w:rsidRPr="00DE24FA" w:rsidRDefault="00DB7D79" w:rsidP="00CA102F">
            <w:pPr>
              <w:pStyle w:val="Prrafodelista"/>
              <w:numPr>
                <w:ilvl w:val="0"/>
                <w:numId w:val="2"/>
              </w:numPr>
              <w:spacing w:line="360" w:lineRule="auto"/>
              <w:rPr>
                <w:rFonts w:ascii="Arial" w:hAnsi="Arial" w:cs="Arial"/>
              </w:rPr>
            </w:pPr>
            <w:r w:rsidRPr="00DE24FA">
              <w:rPr>
                <w:rFonts w:ascii="Arial" w:hAnsi="Arial" w:cs="Arial"/>
              </w:rPr>
              <w:t xml:space="preserve">Explicación de </w:t>
            </w:r>
            <w:r w:rsidR="00F767E6" w:rsidRPr="00DE24FA">
              <w:rPr>
                <w:rFonts w:ascii="Arial" w:hAnsi="Arial" w:cs="Arial"/>
              </w:rPr>
              <w:t>las reglas de precedencias</w:t>
            </w:r>
            <w:r w:rsidRPr="00DE24FA">
              <w:rPr>
                <w:rFonts w:ascii="Arial" w:hAnsi="Arial" w:cs="Arial"/>
              </w:rPr>
              <w:t>.</w:t>
            </w:r>
          </w:p>
          <w:p w14:paraId="585F7FCA" w14:textId="77777777" w:rsidR="00DB7D79" w:rsidRPr="00DE24FA" w:rsidRDefault="004A1213" w:rsidP="00CA102F">
            <w:pPr>
              <w:pStyle w:val="Prrafodelista"/>
              <w:numPr>
                <w:ilvl w:val="0"/>
                <w:numId w:val="2"/>
              </w:numPr>
              <w:spacing w:line="360" w:lineRule="auto"/>
              <w:rPr>
                <w:rFonts w:ascii="Arial" w:hAnsi="Arial" w:cs="Arial"/>
              </w:rPr>
            </w:pPr>
            <w:r w:rsidRPr="00DE24FA">
              <w:rPr>
                <w:rFonts w:ascii="Arial" w:hAnsi="Arial" w:cs="Arial"/>
              </w:rPr>
              <w:t xml:space="preserve">Explicación de </w:t>
            </w:r>
            <w:r w:rsidR="00F767E6" w:rsidRPr="00DE24FA">
              <w:rPr>
                <w:rFonts w:ascii="Arial" w:hAnsi="Arial" w:cs="Arial"/>
              </w:rPr>
              <w:t>las técnicas de protocolo, organización y planificación de actos protocolarios.</w:t>
            </w:r>
          </w:p>
          <w:p w14:paraId="585F7FCB" w14:textId="77777777" w:rsidR="00DB7D79" w:rsidRPr="00DE24FA" w:rsidRDefault="00DB7D79" w:rsidP="00CA102F">
            <w:pPr>
              <w:pStyle w:val="Prrafodelista"/>
              <w:numPr>
                <w:ilvl w:val="0"/>
                <w:numId w:val="2"/>
              </w:numPr>
              <w:spacing w:line="360" w:lineRule="auto"/>
              <w:rPr>
                <w:rFonts w:ascii="Arial" w:hAnsi="Arial" w:cs="Arial"/>
              </w:rPr>
            </w:pPr>
            <w:r w:rsidRPr="00DE24FA">
              <w:rPr>
                <w:rFonts w:ascii="Arial" w:hAnsi="Arial" w:cs="Arial"/>
              </w:rPr>
              <w:t xml:space="preserve">Explicación de </w:t>
            </w:r>
            <w:r w:rsidR="00F767E6" w:rsidRPr="00DE24FA">
              <w:rPr>
                <w:rFonts w:ascii="Arial" w:hAnsi="Arial" w:cs="Arial"/>
              </w:rPr>
              <w:t>la documentación necesaria en los actos protocolarios.</w:t>
            </w:r>
          </w:p>
          <w:p w14:paraId="585F7FCC" w14:textId="77777777" w:rsidR="00DB7D79" w:rsidRPr="00DE24FA" w:rsidRDefault="00DB7D79" w:rsidP="00CA102F">
            <w:pPr>
              <w:pStyle w:val="Prrafodelista"/>
              <w:numPr>
                <w:ilvl w:val="0"/>
                <w:numId w:val="2"/>
              </w:numPr>
              <w:spacing w:line="360" w:lineRule="auto"/>
              <w:rPr>
                <w:rFonts w:ascii="Arial" w:hAnsi="Arial" w:cs="Arial"/>
              </w:rPr>
            </w:pPr>
            <w:r w:rsidRPr="00DE24FA">
              <w:rPr>
                <w:rFonts w:ascii="Arial" w:hAnsi="Arial" w:cs="Arial"/>
              </w:rPr>
              <w:t>Propuesta de actividades de comprobación y aplicación de los contenidos explicados en la unidad.</w:t>
            </w:r>
          </w:p>
          <w:p w14:paraId="585F7FCD" w14:textId="77777777" w:rsidR="00DB7D79" w:rsidRPr="00DE24FA" w:rsidRDefault="00DB7D79" w:rsidP="00130849">
            <w:pPr>
              <w:spacing w:line="360" w:lineRule="auto"/>
              <w:rPr>
                <w:rFonts w:ascii="Arial" w:hAnsi="Arial" w:cs="Arial"/>
                <w:b/>
              </w:rPr>
            </w:pPr>
            <w:r w:rsidRPr="00DE24FA">
              <w:rPr>
                <w:rFonts w:ascii="Arial" w:hAnsi="Arial" w:cs="Arial"/>
                <w:b/>
              </w:rPr>
              <w:t>Actividades procedimentales:</w:t>
            </w:r>
          </w:p>
          <w:p w14:paraId="7A32E7C2" w14:textId="77777777" w:rsidR="002A0910" w:rsidRPr="00DE24FA" w:rsidRDefault="002A0910" w:rsidP="002A0910">
            <w:pPr>
              <w:pStyle w:val="Prrafodelista"/>
              <w:numPr>
                <w:ilvl w:val="0"/>
                <w:numId w:val="2"/>
              </w:numPr>
              <w:spacing w:line="360" w:lineRule="auto"/>
              <w:rPr>
                <w:rFonts w:ascii="Arial" w:hAnsi="Arial" w:cs="Arial"/>
              </w:rPr>
            </w:pPr>
            <w:r w:rsidRPr="00DE24FA">
              <w:rPr>
                <w:rFonts w:ascii="Arial" w:hAnsi="Arial" w:cs="Arial"/>
              </w:rPr>
              <w:t xml:space="preserve">Realización de </w:t>
            </w:r>
            <w:r>
              <w:rPr>
                <w:rFonts w:ascii="Arial" w:hAnsi="Arial" w:cs="Arial"/>
              </w:rPr>
              <w:t>actividades teórico-prácticas</w:t>
            </w:r>
            <w:r w:rsidRPr="00DE24FA">
              <w:rPr>
                <w:rFonts w:ascii="Arial" w:hAnsi="Arial" w:cs="Arial"/>
              </w:rPr>
              <w:t xml:space="preserve"> sobre los contenidos vistos en la unidad.</w:t>
            </w:r>
          </w:p>
          <w:p w14:paraId="585F7FCF" w14:textId="77777777" w:rsidR="00DB7D79" w:rsidRPr="00DE24FA" w:rsidRDefault="00DB7D79" w:rsidP="00130849">
            <w:pPr>
              <w:spacing w:line="360" w:lineRule="auto"/>
              <w:rPr>
                <w:rFonts w:ascii="Arial" w:hAnsi="Arial" w:cs="Arial"/>
                <w:b/>
              </w:rPr>
            </w:pPr>
            <w:r w:rsidRPr="00DE24FA">
              <w:rPr>
                <w:rFonts w:ascii="Arial" w:hAnsi="Arial" w:cs="Arial"/>
                <w:b/>
              </w:rPr>
              <w:t>Actividades de consolidación:</w:t>
            </w:r>
          </w:p>
          <w:p w14:paraId="585F7FD0" w14:textId="77777777" w:rsidR="00931D91" w:rsidRPr="00DE24FA" w:rsidRDefault="00DB7D79" w:rsidP="00CA102F">
            <w:pPr>
              <w:pStyle w:val="Prrafodelista"/>
              <w:numPr>
                <w:ilvl w:val="0"/>
                <w:numId w:val="2"/>
              </w:numPr>
              <w:spacing w:line="360" w:lineRule="auto"/>
              <w:rPr>
                <w:rFonts w:ascii="Arial" w:hAnsi="Arial" w:cs="Arial"/>
              </w:rPr>
            </w:pPr>
            <w:r w:rsidRPr="00DE24FA">
              <w:rPr>
                <w:rFonts w:ascii="Arial" w:hAnsi="Arial" w:cs="Arial"/>
              </w:rPr>
              <w:t>Realización de los ejercicios tipo test, actividades de aplicación y de ampliación de la UD.</w:t>
            </w:r>
          </w:p>
        </w:tc>
        <w:tc>
          <w:tcPr>
            <w:tcW w:w="2366" w:type="pct"/>
            <w:gridSpan w:val="3"/>
            <w:vAlign w:val="center"/>
          </w:tcPr>
          <w:p w14:paraId="585F7FD1" w14:textId="77777777" w:rsidR="00684BED" w:rsidRPr="00DE24FA" w:rsidRDefault="00684BED"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Cuestionario oral sobre los contenidos que se estudiarán en esta unidad.</w:t>
            </w:r>
          </w:p>
          <w:p w14:paraId="585F7FD6" w14:textId="77777777" w:rsidR="00684BED" w:rsidRPr="00D94F60" w:rsidRDefault="00684BED" w:rsidP="00D94F60">
            <w:pPr>
              <w:spacing w:line="360" w:lineRule="auto"/>
              <w:rPr>
                <w:rFonts w:ascii="Arial" w:hAnsi="Arial" w:cs="Arial"/>
              </w:rPr>
            </w:pPr>
          </w:p>
          <w:p w14:paraId="585F7FD7" w14:textId="511FD73E" w:rsidR="00684BED" w:rsidRPr="00DE24FA" w:rsidRDefault="00684BED"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Corrección de l</w:t>
            </w:r>
            <w:r w:rsidR="00A92BB3">
              <w:rPr>
                <w:rFonts w:ascii="Arial" w:hAnsi="Arial" w:cs="Arial"/>
              </w:rPr>
              <w:t>o</w:t>
            </w:r>
            <w:r w:rsidRPr="00DE24FA">
              <w:rPr>
                <w:rFonts w:ascii="Arial" w:hAnsi="Arial" w:cs="Arial"/>
              </w:rPr>
              <w:t>s</w:t>
            </w:r>
            <w:r w:rsidR="00A92BB3">
              <w:rPr>
                <w:rFonts w:ascii="Arial" w:hAnsi="Arial" w:cs="Arial"/>
              </w:rPr>
              <w:t xml:space="preserve"> supuestos prácticos y</w:t>
            </w:r>
            <w:r w:rsidRPr="00DE24FA">
              <w:rPr>
                <w:rFonts w:ascii="Arial" w:hAnsi="Arial" w:cs="Arial"/>
              </w:rPr>
              <w:t xml:space="preserve"> actividades de consolidació</w:t>
            </w:r>
            <w:r w:rsidR="00A92BB3">
              <w:rPr>
                <w:rFonts w:ascii="Arial" w:hAnsi="Arial" w:cs="Arial"/>
              </w:rPr>
              <w:t>n</w:t>
            </w:r>
          </w:p>
          <w:p w14:paraId="585F7FD8" w14:textId="77777777" w:rsidR="00684BED" w:rsidRPr="00DE24FA" w:rsidRDefault="00684BED" w:rsidP="00130849">
            <w:pPr>
              <w:pStyle w:val="Prrafodelista"/>
              <w:spacing w:line="360" w:lineRule="auto"/>
              <w:ind w:left="318" w:hanging="284"/>
              <w:rPr>
                <w:rFonts w:ascii="Arial" w:hAnsi="Arial" w:cs="Arial"/>
              </w:rPr>
            </w:pPr>
          </w:p>
          <w:p w14:paraId="585F7FD9" w14:textId="77777777" w:rsidR="00684BED" w:rsidRPr="00DE24FA" w:rsidRDefault="00684BED"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Preguntas relacionadas con los contenidos expuestos por parte del profesor</w:t>
            </w:r>
          </w:p>
          <w:p w14:paraId="585F7FDA" w14:textId="77777777" w:rsidR="00684BED" w:rsidRPr="00DE24FA" w:rsidRDefault="00684BED" w:rsidP="00130849">
            <w:pPr>
              <w:pStyle w:val="Prrafodelista"/>
              <w:spacing w:line="360" w:lineRule="auto"/>
              <w:ind w:left="318"/>
              <w:jc w:val="both"/>
              <w:rPr>
                <w:rFonts w:ascii="Arial" w:hAnsi="Arial" w:cs="Arial"/>
              </w:rPr>
            </w:pPr>
          </w:p>
          <w:p w14:paraId="585F7FDB" w14:textId="64DBD47C" w:rsidR="00684BED" w:rsidRPr="00DE24FA" w:rsidRDefault="00684BED"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 xml:space="preserve"> Actividades en el aula virtual, tanto individuales como grupales. </w:t>
            </w:r>
            <w:r w:rsidR="00A92BB3">
              <w:rPr>
                <w:rFonts w:ascii="Arial" w:hAnsi="Arial" w:cs="Arial"/>
              </w:rPr>
              <w:t>(si el tiempo lo permite)</w:t>
            </w:r>
          </w:p>
          <w:p w14:paraId="585F7FDC" w14:textId="77777777" w:rsidR="00684BED" w:rsidRPr="00DE24FA" w:rsidRDefault="00684BED" w:rsidP="00130849">
            <w:pPr>
              <w:pStyle w:val="Default"/>
              <w:spacing w:line="360" w:lineRule="auto"/>
              <w:ind w:left="318" w:hanging="284"/>
              <w:jc w:val="both"/>
              <w:rPr>
                <w:color w:val="FF0000"/>
                <w:sz w:val="18"/>
                <w:szCs w:val="18"/>
              </w:rPr>
            </w:pPr>
          </w:p>
          <w:p w14:paraId="585F7FDD" w14:textId="73DE17E2" w:rsidR="00684BED" w:rsidRPr="00DE24FA" w:rsidRDefault="00684BED"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Cuestionario recapitulativo en el Aula Virtual sobre los contenidos de la Unidad</w:t>
            </w:r>
            <w:r w:rsidR="00A92BB3">
              <w:rPr>
                <w:rFonts w:ascii="Arial" w:hAnsi="Arial" w:cs="Arial"/>
              </w:rPr>
              <w:t xml:space="preserve"> (si el tiempo lo permite)</w:t>
            </w:r>
          </w:p>
          <w:p w14:paraId="585F7FDE" w14:textId="77777777" w:rsidR="00F767E6" w:rsidRPr="00DE24FA" w:rsidRDefault="00F767E6" w:rsidP="00F767E6">
            <w:pPr>
              <w:pStyle w:val="Prrafodelista"/>
              <w:spacing w:line="360" w:lineRule="auto"/>
              <w:ind w:left="176"/>
              <w:jc w:val="both"/>
              <w:rPr>
                <w:rFonts w:ascii="Arial" w:hAnsi="Arial" w:cs="Arial"/>
              </w:rPr>
            </w:pPr>
          </w:p>
          <w:p w14:paraId="585F7FDF" w14:textId="07C7BD5E" w:rsidR="00684BED" w:rsidRPr="00DE24FA" w:rsidRDefault="00684BED"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 xml:space="preserve">Examen teórico en el Aula Virtual </w:t>
            </w:r>
            <w:r w:rsidR="009A12F8">
              <w:rPr>
                <w:rFonts w:ascii="Arial" w:hAnsi="Arial" w:cs="Arial"/>
              </w:rPr>
              <w:t xml:space="preserve"> (si es posible, sino se realizará a mano) </w:t>
            </w:r>
            <w:r w:rsidRPr="00DE24FA">
              <w:rPr>
                <w:rFonts w:ascii="Arial" w:hAnsi="Arial" w:cs="Arial"/>
              </w:rPr>
              <w:t xml:space="preserve">de las UD 3 y 4, correspondiente a la </w:t>
            </w:r>
            <w:r w:rsidR="009A12F8">
              <w:rPr>
                <w:rFonts w:ascii="Arial" w:hAnsi="Arial" w:cs="Arial"/>
              </w:rPr>
              <w:t>primera</w:t>
            </w:r>
            <w:r w:rsidRPr="00DE24FA">
              <w:rPr>
                <w:rFonts w:ascii="Arial" w:hAnsi="Arial" w:cs="Arial"/>
              </w:rPr>
              <w:t xml:space="preserve"> evaluación</w:t>
            </w:r>
          </w:p>
          <w:p w14:paraId="585F7FE0" w14:textId="77777777" w:rsidR="00931D91" w:rsidRPr="00DE24FA" w:rsidRDefault="00931D91" w:rsidP="00130849">
            <w:pPr>
              <w:spacing w:line="360" w:lineRule="auto"/>
              <w:jc w:val="both"/>
              <w:rPr>
                <w:rFonts w:ascii="Arial" w:hAnsi="Arial" w:cs="Arial"/>
              </w:rPr>
            </w:pPr>
          </w:p>
        </w:tc>
      </w:tr>
      <w:tr w:rsidR="00931D91" w:rsidRPr="00DE24FA" w14:paraId="585F7FE3" w14:textId="77777777" w:rsidTr="00DF592A">
        <w:trPr>
          <w:trHeight w:val="832"/>
        </w:trPr>
        <w:tc>
          <w:tcPr>
            <w:tcW w:w="5000" w:type="pct"/>
            <w:gridSpan w:val="8"/>
            <w:vAlign w:val="center"/>
          </w:tcPr>
          <w:p w14:paraId="585F7FE2" w14:textId="77777777" w:rsidR="00931D91" w:rsidRPr="00DE24FA" w:rsidRDefault="00931D91" w:rsidP="00130849">
            <w:pPr>
              <w:spacing w:line="360" w:lineRule="auto"/>
              <w:jc w:val="center"/>
              <w:rPr>
                <w:rFonts w:ascii="Arial" w:hAnsi="Arial" w:cs="Arial"/>
                <w:b/>
              </w:rPr>
            </w:pPr>
            <w:r w:rsidRPr="00DE24FA">
              <w:rPr>
                <w:rFonts w:ascii="Arial" w:hAnsi="Arial" w:cs="Arial"/>
                <w:b/>
              </w:rPr>
              <w:t>INSTRUMENTOS DE EVALUACIÓN E INSTRUMENTOS DE CALIFICACIÓN</w:t>
            </w:r>
          </w:p>
        </w:tc>
      </w:tr>
      <w:tr w:rsidR="0083346D" w:rsidRPr="00DE24FA" w14:paraId="585F8007" w14:textId="77777777" w:rsidTr="0083346D">
        <w:trPr>
          <w:trHeight w:val="698"/>
        </w:trPr>
        <w:tc>
          <w:tcPr>
            <w:tcW w:w="3080" w:type="pct"/>
            <w:gridSpan w:val="6"/>
            <w:vAlign w:val="center"/>
          </w:tcPr>
          <w:p w14:paraId="585F7FE4" w14:textId="77777777" w:rsidR="0083346D" w:rsidRPr="00DE24FA" w:rsidRDefault="0083346D" w:rsidP="0083346D">
            <w:pPr>
              <w:spacing w:line="360" w:lineRule="auto"/>
              <w:jc w:val="both"/>
              <w:rPr>
                <w:rFonts w:ascii="Arial" w:hAnsi="Arial" w:cs="Arial"/>
                <w:b/>
              </w:rPr>
            </w:pPr>
            <w:r w:rsidRPr="00DE24FA">
              <w:rPr>
                <w:rFonts w:ascii="Arial" w:hAnsi="Arial" w:cs="Arial"/>
                <w:b/>
              </w:rPr>
              <w:t>Criterios de evaluación:</w:t>
            </w:r>
          </w:p>
          <w:p w14:paraId="585F7FE9" w14:textId="5F5259A0" w:rsidR="0083346D" w:rsidRPr="0083346D" w:rsidRDefault="0083346D" w:rsidP="0083346D">
            <w:pPr>
              <w:spacing w:line="360" w:lineRule="auto"/>
              <w:jc w:val="both"/>
              <w:rPr>
                <w:rFonts w:ascii="Arial" w:hAnsi="Arial" w:cs="Arial"/>
                <w:b/>
              </w:rPr>
            </w:pPr>
            <w:r w:rsidRPr="00DE24FA">
              <w:rPr>
                <w:rFonts w:ascii="Arial" w:hAnsi="Arial" w:cs="Arial"/>
                <w:b/>
              </w:rPr>
              <w:t xml:space="preserve">RA2: CE: c, d, e, f, g, h, i, j, k, </w:t>
            </w:r>
          </w:p>
          <w:p w14:paraId="585F7FEB" w14:textId="402ECD3D" w:rsidR="0083346D" w:rsidRPr="00DE24FA" w:rsidRDefault="0083346D" w:rsidP="0083346D">
            <w:pPr>
              <w:spacing w:line="360" w:lineRule="auto"/>
              <w:jc w:val="both"/>
              <w:textAlignment w:val="baseline"/>
              <w:rPr>
                <w:rFonts w:ascii="Arial" w:hAnsi="Arial" w:cs="Arial"/>
                <w:color w:val="000000"/>
                <w:lang w:val="es-ES"/>
              </w:rPr>
            </w:pPr>
            <w:r w:rsidRPr="00DE24FA">
              <w:rPr>
                <w:rFonts w:ascii="Arial" w:hAnsi="Arial" w:cs="Arial"/>
                <w:color w:val="000000"/>
                <w:lang w:val="es-ES"/>
              </w:rPr>
              <w:t>c. Se han identificado las técnicas de funcionamiento, planificación y organización de actos protocolarios nacionales e internacionales.</w:t>
            </w:r>
          </w:p>
          <w:p w14:paraId="585F7FED" w14:textId="5D5A3159" w:rsidR="0083346D" w:rsidRPr="00DE24FA" w:rsidRDefault="0083346D" w:rsidP="0083346D">
            <w:pPr>
              <w:spacing w:line="360" w:lineRule="auto"/>
              <w:jc w:val="both"/>
              <w:textAlignment w:val="baseline"/>
              <w:rPr>
                <w:rFonts w:ascii="Arial" w:hAnsi="Arial" w:cs="Arial"/>
                <w:color w:val="000000"/>
                <w:lang w:val="es-ES"/>
              </w:rPr>
            </w:pPr>
            <w:r w:rsidRPr="00DE24FA">
              <w:rPr>
                <w:rFonts w:ascii="Arial" w:hAnsi="Arial" w:cs="Arial"/>
                <w:color w:val="000000"/>
                <w:lang w:val="es-ES"/>
              </w:rPr>
              <w:t>d. Se han identificado las técnicas de funcionamiento, planificación y organización de actos protocolarios empresariales.</w:t>
            </w:r>
          </w:p>
          <w:p w14:paraId="585F7FEF" w14:textId="49ABF6BB" w:rsidR="0083346D" w:rsidRPr="00DE24FA" w:rsidRDefault="0083346D" w:rsidP="0083346D">
            <w:pPr>
              <w:spacing w:line="360" w:lineRule="auto"/>
              <w:jc w:val="both"/>
              <w:textAlignment w:val="baseline"/>
              <w:rPr>
                <w:rFonts w:ascii="Arial" w:hAnsi="Arial" w:cs="Arial"/>
                <w:color w:val="000000"/>
                <w:lang w:val="es-ES"/>
              </w:rPr>
            </w:pPr>
            <w:r w:rsidRPr="00DE24FA">
              <w:rPr>
                <w:rFonts w:ascii="Arial" w:hAnsi="Arial" w:cs="Arial"/>
                <w:color w:val="000000"/>
                <w:lang w:val="es-ES"/>
              </w:rPr>
              <w:t>e. Se ha elaborado el programa y cronograma del acto que se va a organizar.</w:t>
            </w:r>
          </w:p>
          <w:p w14:paraId="585F7FF1" w14:textId="1D8285C8" w:rsidR="0083346D" w:rsidRPr="00DE24FA" w:rsidRDefault="0083346D" w:rsidP="0083346D">
            <w:pPr>
              <w:spacing w:line="360" w:lineRule="auto"/>
              <w:jc w:val="both"/>
              <w:textAlignment w:val="baseline"/>
              <w:rPr>
                <w:rFonts w:ascii="Arial" w:hAnsi="Arial" w:cs="Arial"/>
                <w:color w:val="000000"/>
                <w:lang w:val="es-ES"/>
              </w:rPr>
            </w:pPr>
            <w:r w:rsidRPr="00DE24FA">
              <w:rPr>
                <w:rFonts w:ascii="Arial" w:hAnsi="Arial" w:cs="Arial"/>
                <w:color w:val="000000"/>
                <w:lang w:val="es-ES"/>
              </w:rPr>
              <w:lastRenderedPageBreak/>
              <w:t>f. Se ha definido y/o cumplimentado la documentación necesaria según el acto, para su correcto desarrollo.</w:t>
            </w:r>
          </w:p>
          <w:p w14:paraId="585F7FF3" w14:textId="2E4FF5B6" w:rsidR="0083346D" w:rsidRPr="00DE24FA" w:rsidRDefault="0083346D" w:rsidP="0083346D">
            <w:pPr>
              <w:spacing w:line="360" w:lineRule="auto"/>
              <w:jc w:val="both"/>
              <w:textAlignment w:val="baseline"/>
              <w:rPr>
                <w:rFonts w:ascii="Arial" w:hAnsi="Arial" w:cs="Arial"/>
                <w:color w:val="000000"/>
                <w:lang w:val="es-ES"/>
              </w:rPr>
            </w:pPr>
            <w:r w:rsidRPr="00DE24FA">
              <w:rPr>
                <w:rFonts w:ascii="Arial" w:hAnsi="Arial" w:cs="Arial"/>
                <w:color w:val="000000"/>
                <w:lang w:val="es-ES"/>
              </w:rPr>
              <w:t>g. Se ha calculado el presupuesto económico del acto que hay que organizar.</w:t>
            </w:r>
          </w:p>
          <w:p w14:paraId="585F7FF5" w14:textId="376AFCE1" w:rsidR="0083346D" w:rsidRPr="00DE24FA" w:rsidRDefault="0083346D" w:rsidP="0083346D">
            <w:pPr>
              <w:spacing w:line="360" w:lineRule="auto"/>
              <w:jc w:val="both"/>
              <w:textAlignment w:val="baseline"/>
              <w:rPr>
                <w:rFonts w:ascii="Arial" w:hAnsi="Arial" w:cs="Arial"/>
                <w:color w:val="000000"/>
                <w:lang w:val="es-ES"/>
              </w:rPr>
            </w:pPr>
            <w:r w:rsidRPr="00DE24FA">
              <w:rPr>
                <w:rFonts w:ascii="Arial" w:hAnsi="Arial" w:cs="Arial"/>
                <w:color w:val="000000"/>
                <w:lang w:val="es-ES"/>
              </w:rPr>
              <w:t>h. Se han definido los indicadores de calidad y puntos clave para el correcto desarrollo del acto.</w:t>
            </w:r>
          </w:p>
          <w:p w14:paraId="585F7FF7" w14:textId="6094764F" w:rsidR="0083346D" w:rsidRPr="00DE24FA" w:rsidRDefault="0083346D" w:rsidP="0083346D">
            <w:pPr>
              <w:spacing w:line="360" w:lineRule="auto"/>
              <w:jc w:val="both"/>
              <w:textAlignment w:val="baseline"/>
              <w:rPr>
                <w:rFonts w:ascii="Arial" w:hAnsi="Arial" w:cs="Arial"/>
                <w:color w:val="000000"/>
                <w:lang w:val="es-ES"/>
              </w:rPr>
            </w:pPr>
            <w:r w:rsidRPr="00DE24FA">
              <w:rPr>
                <w:rFonts w:ascii="Arial" w:hAnsi="Arial" w:cs="Arial"/>
                <w:color w:val="000000"/>
                <w:lang w:val="es-ES"/>
              </w:rPr>
              <w:t>i. Se han comprobado las desviaciones producidas en los indicadores de calidad y puntos clave, y se han previsto las medidas de corrección correspondientes para ediciones posteriores.</w:t>
            </w:r>
          </w:p>
          <w:p w14:paraId="585F7FF9" w14:textId="6467215A" w:rsidR="0083346D" w:rsidRPr="0083346D" w:rsidRDefault="0083346D" w:rsidP="0083346D">
            <w:pPr>
              <w:spacing w:line="360" w:lineRule="auto"/>
              <w:jc w:val="both"/>
              <w:textAlignment w:val="baseline"/>
              <w:rPr>
                <w:rFonts w:ascii="Arial" w:hAnsi="Arial" w:cs="Arial"/>
                <w:color w:val="000000"/>
                <w:lang w:val="es-ES"/>
              </w:rPr>
            </w:pPr>
            <w:r w:rsidRPr="00DE24FA">
              <w:rPr>
                <w:rFonts w:ascii="Arial" w:hAnsi="Arial" w:cs="Arial"/>
                <w:color w:val="000000"/>
                <w:lang w:val="es-ES"/>
              </w:rPr>
              <w:t>j. Se han valorado los actos protocolarios como medio coadyuvante a la estrategia en los negocios y en la mejora de las relaciones internas de la empresa.</w:t>
            </w:r>
          </w:p>
          <w:p w14:paraId="585F7FFA" w14:textId="77777777" w:rsidR="0083346D" w:rsidRPr="00DE24FA" w:rsidRDefault="0083346D" w:rsidP="0083346D">
            <w:pPr>
              <w:pStyle w:val="Normal2"/>
              <w:shd w:val="clear" w:color="auto" w:fill="FFFFFF"/>
              <w:spacing w:before="0" w:beforeAutospacing="0" w:after="0" w:afterAutospacing="0" w:line="360" w:lineRule="auto"/>
              <w:jc w:val="both"/>
              <w:rPr>
                <w:rFonts w:ascii="Arial" w:hAnsi="Arial" w:cs="Arial"/>
                <w:b/>
                <w:sz w:val="20"/>
                <w:szCs w:val="20"/>
              </w:rPr>
            </w:pPr>
            <w:r w:rsidRPr="00DE24FA">
              <w:rPr>
                <w:rFonts w:ascii="Arial" w:hAnsi="Arial" w:cs="Arial"/>
                <w:color w:val="000000"/>
                <w:sz w:val="20"/>
                <w:szCs w:val="20"/>
              </w:rPr>
              <w:t>k. Se han analizado los aspectos de seguridad adecuados en función del tipo de acto y/o invitados y cómo pueden afectar a la organización.</w:t>
            </w:r>
          </w:p>
        </w:tc>
        <w:tc>
          <w:tcPr>
            <w:tcW w:w="1920" w:type="pct"/>
            <w:gridSpan w:val="2"/>
            <w:vAlign w:val="center"/>
          </w:tcPr>
          <w:p w14:paraId="2902A0A8" w14:textId="77777777" w:rsidR="0083346D" w:rsidRPr="00DE24FA" w:rsidRDefault="0083346D" w:rsidP="0083346D">
            <w:pPr>
              <w:spacing w:line="360" w:lineRule="auto"/>
              <w:rPr>
                <w:rFonts w:ascii="Arial" w:hAnsi="Arial" w:cs="Arial"/>
                <w:b/>
              </w:rPr>
            </w:pPr>
            <w:r w:rsidRPr="00DE24FA">
              <w:rPr>
                <w:rFonts w:ascii="Arial" w:hAnsi="Arial" w:cs="Arial"/>
                <w:b/>
              </w:rPr>
              <w:lastRenderedPageBreak/>
              <w:t>Instrumentos de evaluación</w:t>
            </w:r>
          </w:p>
          <w:p w14:paraId="64DA0C92" w14:textId="0201BE90" w:rsidR="0083346D" w:rsidRPr="004A0290" w:rsidRDefault="00817154" w:rsidP="00CA102F">
            <w:pPr>
              <w:pStyle w:val="Prrafodelista"/>
              <w:numPr>
                <w:ilvl w:val="0"/>
                <w:numId w:val="2"/>
              </w:numPr>
              <w:spacing w:line="360" w:lineRule="auto"/>
              <w:rPr>
                <w:rFonts w:ascii="Arial" w:hAnsi="Arial" w:cs="Arial"/>
              </w:rPr>
            </w:pPr>
            <w:r>
              <w:rPr>
                <w:rFonts w:ascii="Arial" w:hAnsi="Arial" w:cs="Arial"/>
              </w:rPr>
              <w:t>Actividades y trabajos</w:t>
            </w:r>
            <w:r w:rsidR="0083346D" w:rsidRPr="004A0290">
              <w:rPr>
                <w:rFonts w:ascii="Arial" w:hAnsi="Arial" w:cs="Arial"/>
              </w:rPr>
              <w:t xml:space="preserve"> (Actividades en el aula y/o Aula Virtual, supuestos prácticos, trabajos en equipo, etc. dependiendo del tiempo disponible)</w:t>
            </w:r>
          </w:p>
          <w:p w14:paraId="38201AFA" w14:textId="5018FCF8" w:rsidR="0083346D" w:rsidRDefault="0083346D" w:rsidP="0083346D">
            <w:pPr>
              <w:pStyle w:val="Prrafodelista"/>
              <w:numPr>
                <w:ilvl w:val="0"/>
                <w:numId w:val="2"/>
              </w:numPr>
              <w:spacing w:line="360" w:lineRule="auto"/>
              <w:rPr>
                <w:rFonts w:ascii="Arial" w:hAnsi="Arial" w:cs="Arial"/>
              </w:rPr>
            </w:pPr>
            <w:r w:rsidRPr="004A0290">
              <w:rPr>
                <w:rFonts w:ascii="Arial" w:hAnsi="Arial" w:cs="Arial"/>
              </w:rPr>
              <w:t>Prueba escrita teóric</w:t>
            </w:r>
            <w:r>
              <w:rPr>
                <w:rFonts w:ascii="Arial" w:hAnsi="Arial" w:cs="Arial"/>
              </w:rPr>
              <w:t>a</w:t>
            </w:r>
          </w:p>
          <w:p w14:paraId="41E4FC18" w14:textId="77777777" w:rsidR="00A13FE0" w:rsidRDefault="00A13FE0" w:rsidP="00A13FE0">
            <w:pPr>
              <w:pStyle w:val="Prrafodelista"/>
              <w:spacing w:line="360" w:lineRule="auto"/>
              <w:rPr>
                <w:rFonts w:ascii="Arial" w:hAnsi="Arial" w:cs="Arial"/>
              </w:rPr>
            </w:pPr>
          </w:p>
          <w:p w14:paraId="2CCCC8EE" w14:textId="77777777" w:rsidR="00A13FE0" w:rsidRDefault="00A13FE0" w:rsidP="00A13FE0">
            <w:pPr>
              <w:pStyle w:val="Prrafodelista"/>
              <w:spacing w:line="360" w:lineRule="auto"/>
              <w:rPr>
                <w:rFonts w:ascii="Arial" w:hAnsi="Arial" w:cs="Arial"/>
              </w:rPr>
            </w:pPr>
          </w:p>
          <w:p w14:paraId="3FD0650A" w14:textId="77777777" w:rsidR="00A13FE0" w:rsidRPr="00A13FE0" w:rsidRDefault="00A13FE0" w:rsidP="00A13FE0">
            <w:pPr>
              <w:pStyle w:val="Prrafodelista"/>
              <w:spacing w:line="360" w:lineRule="auto"/>
              <w:rPr>
                <w:rFonts w:ascii="Arial" w:hAnsi="Arial" w:cs="Arial"/>
              </w:rPr>
            </w:pPr>
          </w:p>
          <w:p w14:paraId="3CA58557" w14:textId="77777777" w:rsidR="0083346D" w:rsidRPr="00DE24FA" w:rsidRDefault="0083346D" w:rsidP="0083346D">
            <w:pPr>
              <w:spacing w:line="360" w:lineRule="auto"/>
              <w:rPr>
                <w:rFonts w:ascii="Arial" w:hAnsi="Arial" w:cs="Arial"/>
                <w:b/>
              </w:rPr>
            </w:pPr>
            <w:r w:rsidRPr="00DE24FA">
              <w:rPr>
                <w:rFonts w:ascii="Arial" w:hAnsi="Arial" w:cs="Arial"/>
                <w:b/>
              </w:rPr>
              <w:lastRenderedPageBreak/>
              <w:t>Instrumentos de calificación</w:t>
            </w:r>
          </w:p>
          <w:p w14:paraId="34F93EC9" w14:textId="29E98BAE" w:rsidR="0083346D" w:rsidRPr="00DE24FA" w:rsidRDefault="0083346D" w:rsidP="00CA102F">
            <w:pPr>
              <w:pStyle w:val="Prrafodelista"/>
              <w:numPr>
                <w:ilvl w:val="0"/>
                <w:numId w:val="2"/>
              </w:numPr>
              <w:spacing w:line="360" w:lineRule="auto"/>
              <w:jc w:val="both"/>
              <w:rPr>
                <w:rFonts w:ascii="Arial" w:hAnsi="Arial" w:cs="Arial"/>
              </w:rPr>
            </w:pPr>
            <w:r w:rsidRPr="00DE24FA">
              <w:rPr>
                <w:rFonts w:ascii="Arial" w:hAnsi="Arial" w:cs="Arial"/>
              </w:rPr>
              <w:t xml:space="preserve">Escala numérica para las actividades del </w:t>
            </w:r>
            <w:r>
              <w:rPr>
                <w:rFonts w:ascii="Arial" w:hAnsi="Arial" w:cs="Arial"/>
              </w:rPr>
              <w:t xml:space="preserve">aula y/o </w:t>
            </w:r>
            <w:r w:rsidRPr="00DE24FA">
              <w:rPr>
                <w:rFonts w:ascii="Arial" w:hAnsi="Arial" w:cs="Arial"/>
              </w:rPr>
              <w:t>Aula virtual</w:t>
            </w:r>
            <w:r>
              <w:rPr>
                <w:rFonts w:ascii="Arial" w:hAnsi="Arial" w:cs="Arial"/>
              </w:rPr>
              <w:t>, supuestos prácticos…</w:t>
            </w:r>
          </w:p>
          <w:p w14:paraId="58EA793D" w14:textId="77777777" w:rsidR="0083346D" w:rsidRPr="00DE24FA" w:rsidRDefault="0083346D" w:rsidP="00CA102F">
            <w:pPr>
              <w:pStyle w:val="Prrafodelista"/>
              <w:numPr>
                <w:ilvl w:val="0"/>
                <w:numId w:val="2"/>
              </w:numPr>
              <w:spacing w:line="360" w:lineRule="auto"/>
              <w:jc w:val="both"/>
              <w:rPr>
                <w:rFonts w:ascii="Arial" w:hAnsi="Arial" w:cs="Arial"/>
              </w:rPr>
            </w:pPr>
            <w:r w:rsidRPr="00DE24FA">
              <w:rPr>
                <w:rFonts w:ascii="Arial" w:hAnsi="Arial" w:cs="Arial"/>
              </w:rPr>
              <w:t>Cuaderno del profesor para observación del trabajo en el aula</w:t>
            </w:r>
          </w:p>
          <w:p w14:paraId="3639F94B" w14:textId="77777777" w:rsidR="0083346D" w:rsidRPr="00DE24FA" w:rsidRDefault="0083346D" w:rsidP="00CA102F">
            <w:pPr>
              <w:pStyle w:val="Prrafodelista"/>
              <w:numPr>
                <w:ilvl w:val="0"/>
                <w:numId w:val="2"/>
              </w:numPr>
              <w:spacing w:line="360" w:lineRule="auto"/>
              <w:jc w:val="both"/>
              <w:rPr>
                <w:rFonts w:ascii="Arial" w:hAnsi="Arial" w:cs="Arial"/>
                <w:b/>
              </w:rPr>
            </w:pPr>
            <w:r w:rsidRPr="00DE24FA">
              <w:rPr>
                <w:rFonts w:ascii="Arial" w:hAnsi="Arial" w:cs="Arial"/>
              </w:rPr>
              <w:t>Escala numérica para prueba escrita</w:t>
            </w:r>
          </w:p>
          <w:p w14:paraId="585F8006" w14:textId="691D8DCE" w:rsidR="0083346D" w:rsidRPr="00DE24FA" w:rsidRDefault="0083346D" w:rsidP="00CA102F">
            <w:pPr>
              <w:pStyle w:val="Prrafodelista"/>
              <w:numPr>
                <w:ilvl w:val="0"/>
                <w:numId w:val="2"/>
              </w:numPr>
              <w:spacing w:line="360" w:lineRule="auto"/>
              <w:rPr>
                <w:rFonts w:ascii="Arial" w:hAnsi="Arial" w:cs="Arial"/>
              </w:rPr>
            </w:pPr>
            <w:r w:rsidRPr="00DE24FA">
              <w:rPr>
                <w:rFonts w:ascii="Arial" w:hAnsi="Arial" w:cs="Arial"/>
              </w:rPr>
              <w:t>Rúbrica para la realización y exposición de trabajos, individual o en grupo, sobre determinados contenidos del módulo que sean más relevante o susciten mayor interés</w:t>
            </w:r>
            <w:r>
              <w:rPr>
                <w:rFonts w:ascii="Arial" w:hAnsi="Arial" w:cs="Arial"/>
              </w:rPr>
              <w:t xml:space="preserve"> (si el tiempo lo permite)</w:t>
            </w:r>
          </w:p>
        </w:tc>
      </w:tr>
      <w:tr w:rsidR="00FE28A0" w:rsidRPr="00DE24FA" w14:paraId="585F8009" w14:textId="77777777" w:rsidTr="000B41E8">
        <w:trPr>
          <w:trHeight w:val="77"/>
        </w:trPr>
        <w:tc>
          <w:tcPr>
            <w:tcW w:w="5000" w:type="pct"/>
            <w:gridSpan w:val="8"/>
            <w:shd w:val="clear" w:color="auto" w:fill="C6D9F1" w:themeFill="text2" w:themeFillTint="33"/>
            <w:vAlign w:val="center"/>
          </w:tcPr>
          <w:p w14:paraId="585F8008" w14:textId="77777777" w:rsidR="00FE28A0" w:rsidRPr="00DE24FA" w:rsidRDefault="00FE28A0" w:rsidP="00130849">
            <w:pPr>
              <w:spacing w:line="360" w:lineRule="auto"/>
              <w:jc w:val="center"/>
              <w:rPr>
                <w:rFonts w:ascii="Arial" w:hAnsi="Arial" w:cs="Arial"/>
                <w:b/>
              </w:rPr>
            </w:pPr>
            <w:r w:rsidRPr="00DE24FA">
              <w:rPr>
                <w:rFonts w:ascii="Arial" w:hAnsi="Arial" w:cs="Arial"/>
                <w:b/>
              </w:rPr>
              <w:lastRenderedPageBreak/>
              <w:t>CRITERIOS DE CALIFICACIÓN</w:t>
            </w:r>
          </w:p>
        </w:tc>
      </w:tr>
      <w:tr w:rsidR="00FE28A0" w:rsidRPr="00DE24FA" w14:paraId="585F8011" w14:textId="77777777" w:rsidTr="00D2432B">
        <w:trPr>
          <w:trHeight w:val="77"/>
        </w:trPr>
        <w:tc>
          <w:tcPr>
            <w:tcW w:w="1655" w:type="pct"/>
            <w:gridSpan w:val="3"/>
            <w:vAlign w:val="center"/>
          </w:tcPr>
          <w:p w14:paraId="585F800E" w14:textId="77777777" w:rsidR="00FE28A0" w:rsidRPr="00DE24FA" w:rsidRDefault="00FE28A0" w:rsidP="00130849">
            <w:pPr>
              <w:spacing w:line="360" w:lineRule="auto"/>
              <w:jc w:val="center"/>
              <w:rPr>
                <w:rFonts w:ascii="Arial" w:hAnsi="Arial" w:cs="Arial"/>
                <w:b/>
              </w:rPr>
            </w:pPr>
            <w:r w:rsidRPr="00DE24FA">
              <w:rPr>
                <w:rFonts w:ascii="Arial" w:hAnsi="Arial" w:cs="Arial"/>
                <w:b/>
              </w:rPr>
              <w:t>Procedimientos</w:t>
            </w:r>
          </w:p>
        </w:tc>
        <w:tc>
          <w:tcPr>
            <w:tcW w:w="457" w:type="pct"/>
            <w:vAlign w:val="center"/>
          </w:tcPr>
          <w:p w14:paraId="585F800F" w14:textId="77777777" w:rsidR="00FE28A0" w:rsidRPr="00DE24FA" w:rsidRDefault="00FE28A0" w:rsidP="00130849">
            <w:pPr>
              <w:spacing w:line="360" w:lineRule="auto"/>
              <w:jc w:val="center"/>
              <w:rPr>
                <w:rFonts w:ascii="Arial" w:hAnsi="Arial" w:cs="Arial"/>
                <w:b/>
              </w:rPr>
            </w:pPr>
          </w:p>
        </w:tc>
        <w:tc>
          <w:tcPr>
            <w:tcW w:w="2888" w:type="pct"/>
            <w:gridSpan w:val="4"/>
            <w:vAlign w:val="center"/>
          </w:tcPr>
          <w:p w14:paraId="585F8010" w14:textId="77777777" w:rsidR="00FE28A0" w:rsidRPr="00DE24FA" w:rsidRDefault="00FE28A0" w:rsidP="00130849">
            <w:pPr>
              <w:spacing w:line="360" w:lineRule="auto"/>
              <w:jc w:val="center"/>
              <w:rPr>
                <w:rFonts w:ascii="Arial" w:hAnsi="Arial" w:cs="Arial"/>
                <w:b/>
              </w:rPr>
            </w:pPr>
            <w:r w:rsidRPr="00DE24FA">
              <w:rPr>
                <w:rFonts w:ascii="Arial" w:hAnsi="Arial" w:cs="Arial"/>
                <w:b/>
              </w:rPr>
              <w:t>Criterios de evaluación</w:t>
            </w:r>
          </w:p>
        </w:tc>
      </w:tr>
      <w:tr w:rsidR="00736099" w:rsidRPr="00DE24FA" w14:paraId="585F8013" w14:textId="77777777" w:rsidTr="000B41E8">
        <w:trPr>
          <w:trHeight w:val="77"/>
        </w:trPr>
        <w:tc>
          <w:tcPr>
            <w:tcW w:w="5000" w:type="pct"/>
            <w:gridSpan w:val="8"/>
            <w:shd w:val="clear" w:color="auto" w:fill="C6D9F1" w:themeFill="text2" w:themeFillTint="33"/>
            <w:vAlign w:val="center"/>
          </w:tcPr>
          <w:p w14:paraId="585F8012" w14:textId="0EA23146" w:rsidR="00736099" w:rsidRPr="00DE24FA" w:rsidRDefault="0083346D" w:rsidP="002B373F">
            <w:pPr>
              <w:spacing w:line="360" w:lineRule="auto"/>
              <w:jc w:val="center"/>
              <w:rPr>
                <w:rFonts w:ascii="Arial" w:hAnsi="Arial" w:cs="Arial"/>
                <w:b/>
                <w:color w:val="1F497D" w:themeColor="text2"/>
              </w:rPr>
            </w:pPr>
            <w:r w:rsidRPr="00DE24FA">
              <w:rPr>
                <w:rFonts w:ascii="Arial" w:hAnsi="Arial" w:cs="Arial"/>
                <w:b/>
                <w:color w:val="000000"/>
                <w:lang w:val="es-ES"/>
              </w:rPr>
              <w:t>RA2. Selecciona las técnicas de protocolo empresarial aplicable, describiendo los diferentes elementos de diseño y organización, según la naturaleza y el tipo de acto, así como al público al que va dirigido.</w:t>
            </w:r>
          </w:p>
        </w:tc>
      </w:tr>
      <w:tr w:rsidR="0083346D" w:rsidRPr="00DE24FA" w14:paraId="585F8018" w14:textId="77777777" w:rsidTr="009A6239">
        <w:trPr>
          <w:trHeight w:val="77"/>
        </w:trPr>
        <w:tc>
          <w:tcPr>
            <w:tcW w:w="938" w:type="pct"/>
            <w:vAlign w:val="center"/>
          </w:tcPr>
          <w:p w14:paraId="585F8014" w14:textId="7019F3EC" w:rsidR="0083346D" w:rsidRPr="00DE24FA" w:rsidRDefault="0083346D" w:rsidP="0083346D">
            <w:pPr>
              <w:spacing w:line="360" w:lineRule="auto"/>
              <w:jc w:val="center"/>
              <w:rPr>
                <w:rFonts w:ascii="Arial" w:hAnsi="Arial" w:cs="Arial"/>
                <w:b/>
              </w:rPr>
            </w:pPr>
            <w:r w:rsidRPr="00DE24FA">
              <w:rPr>
                <w:rFonts w:ascii="Arial" w:hAnsi="Arial" w:cs="Arial"/>
                <w:b/>
              </w:rPr>
              <w:t>Prueba escrita</w:t>
            </w:r>
            <w:r>
              <w:rPr>
                <w:rFonts w:ascii="Arial" w:hAnsi="Arial" w:cs="Arial"/>
                <w:b/>
              </w:rPr>
              <w:t xml:space="preserve"> </w:t>
            </w:r>
            <w:r w:rsidRPr="00DE24FA">
              <w:rPr>
                <w:rFonts w:ascii="Arial" w:hAnsi="Arial" w:cs="Arial"/>
                <w:b/>
              </w:rPr>
              <w:t>(teórica)</w:t>
            </w:r>
          </w:p>
        </w:tc>
        <w:tc>
          <w:tcPr>
            <w:tcW w:w="675" w:type="pct"/>
            <w:vAlign w:val="center"/>
          </w:tcPr>
          <w:p w14:paraId="585F8015" w14:textId="3A5D907D" w:rsidR="0083346D" w:rsidRPr="00DE24FA" w:rsidRDefault="0083346D" w:rsidP="0083346D">
            <w:pPr>
              <w:spacing w:line="360" w:lineRule="auto"/>
              <w:jc w:val="center"/>
              <w:rPr>
                <w:rFonts w:ascii="Arial" w:hAnsi="Arial" w:cs="Arial"/>
                <w:color w:val="1F497D" w:themeColor="text2"/>
                <w:lang w:val="en-GB"/>
              </w:rPr>
            </w:pPr>
            <w:r w:rsidRPr="00DE24FA">
              <w:rPr>
                <w:rFonts w:ascii="Arial" w:hAnsi="Arial" w:cs="Arial"/>
                <w:b/>
                <w:color w:val="1F497D" w:themeColor="text2"/>
                <w:lang w:val="en-GB"/>
              </w:rPr>
              <w:t>c, d, e, f, g, h, i, j, k</w:t>
            </w:r>
          </w:p>
        </w:tc>
        <w:tc>
          <w:tcPr>
            <w:tcW w:w="499" w:type="pct"/>
            <w:gridSpan w:val="2"/>
            <w:vAlign w:val="center"/>
          </w:tcPr>
          <w:p w14:paraId="585F8016" w14:textId="5A8CBFAF" w:rsidR="0083346D" w:rsidRPr="00DE24FA" w:rsidRDefault="00624414" w:rsidP="0083346D">
            <w:pPr>
              <w:spacing w:line="360" w:lineRule="auto"/>
              <w:jc w:val="center"/>
              <w:rPr>
                <w:rFonts w:ascii="Arial" w:hAnsi="Arial" w:cs="Arial"/>
                <w:b/>
                <w:color w:val="1F497D" w:themeColor="text2"/>
              </w:rPr>
            </w:pPr>
            <w:r>
              <w:rPr>
                <w:rFonts w:ascii="Arial" w:hAnsi="Arial" w:cs="Arial"/>
                <w:b/>
                <w:color w:val="1F497D" w:themeColor="text2"/>
              </w:rPr>
              <w:t>35,88</w:t>
            </w:r>
            <w:r w:rsidR="0083346D" w:rsidRPr="00DE24FA">
              <w:rPr>
                <w:rFonts w:ascii="Arial" w:hAnsi="Arial" w:cs="Arial"/>
                <w:b/>
                <w:color w:val="1F497D" w:themeColor="text2"/>
              </w:rPr>
              <w:t>%</w:t>
            </w:r>
          </w:p>
        </w:tc>
        <w:tc>
          <w:tcPr>
            <w:tcW w:w="2888" w:type="pct"/>
            <w:gridSpan w:val="4"/>
            <w:vAlign w:val="center"/>
          </w:tcPr>
          <w:p w14:paraId="585F8017" w14:textId="77777777" w:rsidR="0083346D" w:rsidRPr="00DE24FA" w:rsidRDefault="0083346D" w:rsidP="0083346D">
            <w:pPr>
              <w:spacing w:line="360" w:lineRule="auto"/>
              <w:jc w:val="center"/>
              <w:rPr>
                <w:rFonts w:ascii="Arial" w:hAnsi="Arial" w:cs="Arial"/>
                <w:b/>
                <w:color w:val="1F497D" w:themeColor="text2"/>
              </w:rPr>
            </w:pPr>
            <w:r w:rsidRPr="00DE24FA">
              <w:rPr>
                <w:rFonts w:ascii="Arial" w:hAnsi="Arial" w:cs="Arial"/>
                <w:b/>
                <w:color w:val="1F497D" w:themeColor="text2"/>
              </w:rPr>
              <w:t>Identificados en los criterios de evaluación.</w:t>
            </w:r>
          </w:p>
        </w:tc>
      </w:tr>
      <w:tr w:rsidR="0083346D" w:rsidRPr="00DE24FA" w14:paraId="585F8022" w14:textId="77777777" w:rsidTr="009A6239">
        <w:trPr>
          <w:trHeight w:val="77"/>
        </w:trPr>
        <w:tc>
          <w:tcPr>
            <w:tcW w:w="938" w:type="pct"/>
            <w:vAlign w:val="center"/>
          </w:tcPr>
          <w:p w14:paraId="585F801E" w14:textId="1F2A0D0C" w:rsidR="0083346D" w:rsidRPr="00DE24FA" w:rsidRDefault="0083346D" w:rsidP="0083346D">
            <w:pPr>
              <w:spacing w:line="360" w:lineRule="auto"/>
              <w:jc w:val="center"/>
              <w:rPr>
                <w:rFonts w:ascii="Arial" w:hAnsi="Arial" w:cs="Arial"/>
                <w:b/>
              </w:rPr>
            </w:pPr>
            <w:r>
              <w:rPr>
                <w:rFonts w:ascii="Arial" w:hAnsi="Arial" w:cs="Arial"/>
                <w:b/>
              </w:rPr>
              <w:t xml:space="preserve">Cuaderno, </w:t>
            </w:r>
            <w:r w:rsidRPr="00DE24FA">
              <w:rPr>
                <w:rFonts w:ascii="Arial" w:hAnsi="Arial" w:cs="Arial"/>
                <w:b/>
              </w:rPr>
              <w:t>Actividades en el Aula Virtual y clase</w:t>
            </w:r>
            <w:r>
              <w:rPr>
                <w:rFonts w:ascii="Arial" w:hAnsi="Arial" w:cs="Arial"/>
                <w:b/>
              </w:rPr>
              <w:t>, trabajos</w:t>
            </w:r>
          </w:p>
        </w:tc>
        <w:tc>
          <w:tcPr>
            <w:tcW w:w="675" w:type="pct"/>
            <w:vAlign w:val="center"/>
          </w:tcPr>
          <w:p w14:paraId="585F801F" w14:textId="2C66DC3C" w:rsidR="0083346D" w:rsidRPr="00DE24FA" w:rsidRDefault="0083346D" w:rsidP="0083346D">
            <w:pPr>
              <w:spacing w:line="360" w:lineRule="auto"/>
              <w:jc w:val="center"/>
              <w:rPr>
                <w:rFonts w:ascii="Arial" w:hAnsi="Arial" w:cs="Arial"/>
                <w:color w:val="1F497D" w:themeColor="text2"/>
                <w:lang w:val="en-GB"/>
              </w:rPr>
            </w:pPr>
            <w:r w:rsidRPr="00DE24FA">
              <w:rPr>
                <w:rFonts w:ascii="Arial" w:hAnsi="Arial" w:cs="Arial"/>
                <w:b/>
                <w:color w:val="1F497D" w:themeColor="text2"/>
                <w:lang w:val="en-GB"/>
              </w:rPr>
              <w:t>c, d, e, f, g, h, i, j, k</w:t>
            </w:r>
          </w:p>
        </w:tc>
        <w:tc>
          <w:tcPr>
            <w:tcW w:w="499" w:type="pct"/>
            <w:gridSpan w:val="2"/>
            <w:vAlign w:val="center"/>
          </w:tcPr>
          <w:p w14:paraId="585F8020" w14:textId="0600782A" w:rsidR="0083346D" w:rsidRPr="00DE24FA" w:rsidRDefault="00D2432B" w:rsidP="0083346D">
            <w:pPr>
              <w:spacing w:line="360" w:lineRule="auto"/>
              <w:jc w:val="center"/>
              <w:rPr>
                <w:rFonts w:ascii="Arial" w:hAnsi="Arial" w:cs="Arial"/>
                <w:b/>
                <w:color w:val="1F497D" w:themeColor="text2"/>
              </w:rPr>
            </w:pPr>
            <w:r>
              <w:rPr>
                <w:rFonts w:ascii="Arial" w:hAnsi="Arial" w:cs="Arial"/>
                <w:b/>
                <w:color w:val="1F497D" w:themeColor="text2"/>
              </w:rPr>
              <w:t>1</w:t>
            </w:r>
            <w:r w:rsidR="00510EA6">
              <w:rPr>
                <w:rFonts w:ascii="Arial" w:hAnsi="Arial" w:cs="Arial"/>
                <w:b/>
                <w:color w:val="1F497D" w:themeColor="text2"/>
              </w:rPr>
              <w:t>5,37</w:t>
            </w:r>
            <w:r w:rsidR="0083346D" w:rsidRPr="00DE24FA">
              <w:rPr>
                <w:rFonts w:ascii="Arial" w:hAnsi="Arial" w:cs="Arial"/>
                <w:b/>
                <w:color w:val="1F497D" w:themeColor="text2"/>
              </w:rPr>
              <w:t>%</w:t>
            </w:r>
          </w:p>
        </w:tc>
        <w:tc>
          <w:tcPr>
            <w:tcW w:w="2888" w:type="pct"/>
            <w:gridSpan w:val="4"/>
            <w:vAlign w:val="center"/>
          </w:tcPr>
          <w:p w14:paraId="585F8021" w14:textId="77777777" w:rsidR="0083346D" w:rsidRPr="00DE24FA" w:rsidRDefault="0083346D" w:rsidP="0083346D">
            <w:pPr>
              <w:spacing w:line="360" w:lineRule="auto"/>
              <w:jc w:val="center"/>
              <w:rPr>
                <w:rFonts w:ascii="Arial" w:hAnsi="Arial" w:cs="Arial"/>
                <w:b/>
                <w:color w:val="1F497D" w:themeColor="text2"/>
              </w:rPr>
            </w:pPr>
            <w:r w:rsidRPr="00DE24FA">
              <w:rPr>
                <w:rFonts w:ascii="Arial" w:hAnsi="Arial" w:cs="Arial"/>
                <w:b/>
                <w:color w:val="1F497D" w:themeColor="text2"/>
              </w:rPr>
              <w:t>Identificados en los criterios de evaluación.</w:t>
            </w:r>
          </w:p>
        </w:tc>
      </w:tr>
    </w:tbl>
    <w:p w14:paraId="585F8023" w14:textId="77777777" w:rsidR="00DE7F3F" w:rsidRPr="00DE24FA" w:rsidRDefault="00DE7F3F" w:rsidP="00DE7F3F">
      <w:pPr>
        <w:rPr>
          <w:rFonts w:ascii="Arial" w:hAnsi="Arial" w:cs="Arial"/>
        </w:rPr>
      </w:pPr>
    </w:p>
    <w:p w14:paraId="585F8024" w14:textId="77777777" w:rsidR="00596615" w:rsidRPr="00DE24FA" w:rsidRDefault="00596615" w:rsidP="00596615">
      <w:pPr>
        <w:autoSpaceDE w:val="0"/>
        <w:autoSpaceDN w:val="0"/>
        <w:adjustRightInd w:val="0"/>
        <w:spacing w:line="360" w:lineRule="auto"/>
        <w:jc w:val="both"/>
        <w:rPr>
          <w:rFonts w:ascii="Arial" w:hAnsi="Arial" w:cs="Arial"/>
          <w:sz w:val="24"/>
          <w:szCs w:val="24"/>
        </w:rPr>
      </w:pPr>
    </w:p>
    <w:p w14:paraId="585F8025" w14:textId="4DE41112" w:rsidR="00D2432B" w:rsidRDefault="00D2432B">
      <w:pPr>
        <w:rPr>
          <w:rFonts w:ascii="Arial" w:hAnsi="Arial" w:cs="Arial"/>
          <w:sz w:val="24"/>
          <w:szCs w:val="24"/>
        </w:rPr>
      </w:pPr>
      <w:r>
        <w:rPr>
          <w:rFonts w:ascii="Arial" w:hAnsi="Arial" w:cs="Arial"/>
          <w:sz w:val="24"/>
          <w:szCs w:val="24"/>
        </w:rPr>
        <w:br w:type="page"/>
      </w:r>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201"/>
        <w:gridCol w:w="81"/>
        <w:gridCol w:w="639"/>
        <w:gridCol w:w="243"/>
        <w:gridCol w:w="1018"/>
        <w:gridCol w:w="2279"/>
        <w:gridCol w:w="2291"/>
      </w:tblGrid>
      <w:tr w:rsidR="009B5AD7" w:rsidRPr="00DE24FA" w14:paraId="585F8027" w14:textId="77777777" w:rsidTr="009B5AD7">
        <w:tc>
          <w:tcPr>
            <w:tcW w:w="3814" w:type="pct"/>
            <w:gridSpan w:val="7"/>
            <w:shd w:val="clear" w:color="auto" w:fill="C6D9F1" w:themeFill="text2" w:themeFillTint="33"/>
            <w:vAlign w:val="bottom"/>
          </w:tcPr>
          <w:p w14:paraId="2FCF21E5" w14:textId="77777777" w:rsidR="009B5AD7" w:rsidRPr="00DE24FA" w:rsidRDefault="009B5AD7" w:rsidP="006F44C5">
            <w:pPr>
              <w:spacing w:line="360" w:lineRule="auto"/>
              <w:jc w:val="center"/>
              <w:rPr>
                <w:rFonts w:ascii="Arial" w:hAnsi="Arial" w:cs="Arial"/>
                <w:b/>
              </w:rPr>
            </w:pPr>
            <w:r w:rsidRPr="00DE24FA">
              <w:rPr>
                <w:rFonts w:ascii="Arial" w:hAnsi="Arial" w:cs="Arial"/>
                <w:sz w:val="24"/>
                <w:szCs w:val="24"/>
              </w:rPr>
              <w:lastRenderedPageBreak/>
              <w:br w:type="page"/>
            </w:r>
            <w:r w:rsidRPr="00DE24FA">
              <w:rPr>
                <w:rFonts w:ascii="Arial" w:hAnsi="Arial" w:cs="Arial"/>
                <w:b/>
              </w:rPr>
              <w:t>UD5: EL PROTOCOLO EMPRESARIAL</w:t>
            </w:r>
          </w:p>
        </w:tc>
        <w:tc>
          <w:tcPr>
            <w:tcW w:w="1186" w:type="pct"/>
            <w:shd w:val="clear" w:color="auto" w:fill="C6D9F1" w:themeFill="text2" w:themeFillTint="33"/>
            <w:vAlign w:val="bottom"/>
          </w:tcPr>
          <w:p w14:paraId="585F8026" w14:textId="7A0B83CE" w:rsidR="009B5AD7" w:rsidRPr="00DE24FA" w:rsidRDefault="009138D0" w:rsidP="006F44C5">
            <w:pPr>
              <w:spacing w:line="360" w:lineRule="auto"/>
              <w:jc w:val="center"/>
              <w:rPr>
                <w:rFonts w:ascii="Arial" w:hAnsi="Arial" w:cs="Arial"/>
                <w:b/>
              </w:rPr>
            </w:pPr>
            <w:r>
              <w:rPr>
                <w:rFonts w:ascii="Arial" w:hAnsi="Arial" w:cs="Arial"/>
                <w:b/>
              </w:rPr>
              <w:t>RA 2: 4</w:t>
            </w:r>
            <w:r w:rsidR="00510EA6">
              <w:rPr>
                <w:rFonts w:ascii="Arial" w:hAnsi="Arial" w:cs="Arial"/>
                <w:b/>
              </w:rPr>
              <w:t>3,75</w:t>
            </w:r>
            <w:r>
              <w:rPr>
                <w:rFonts w:ascii="Arial" w:hAnsi="Arial" w:cs="Arial"/>
                <w:b/>
              </w:rPr>
              <w:t>%</w:t>
            </w:r>
          </w:p>
        </w:tc>
      </w:tr>
      <w:tr w:rsidR="002410BE" w:rsidRPr="00DE24FA" w14:paraId="585F802A" w14:textId="77777777" w:rsidTr="00DF592A">
        <w:tc>
          <w:tcPr>
            <w:tcW w:w="2634" w:type="pct"/>
            <w:gridSpan w:val="6"/>
            <w:shd w:val="clear" w:color="auto" w:fill="F2F2F2" w:themeFill="background1" w:themeFillShade="F2"/>
            <w:vAlign w:val="bottom"/>
          </w:tcPr>
          <w:p w14:paraId="585F8028" w14:textId="77777777" w:rsidR="002410BE" w:rsidRPr="00DE24FA" w:rsidRDefault="002410BE" w:rsidP="001A3A11">
            <w:pPr>
              <w:spacing w:line="360" w:lineRule="auto"/>
              <w:jc w:val="center"/>
              <w:rPr>
                <w:rFonts w:ascii="Arial" w:hAnsi="Arial" w:cs="Arial"/>
                <w:b/>
              </w:rPr>
            </w:pPr>
            <w:r w:rsidRPr="00DE24FA">
              <w:rPr>
                <w:rFonts w:ascii="Arial" w:hAnsi="Arial" w:cs="Arial"/>
                <w:b/>
              </w:rPr>
              <w:t>ACTIVIDADES PROPUESTAS</w:t>
            </w:r>
          </w:p>
        </w:tc>
        <w:tc>
          <w:tcPr>
            <w:tcW w:w="2366" w:type="pct"/>
            <w:gridSpan w:val="2"/>
            <w:shd w:val="clear" w:color="auto" w:fill="F2F2F2" w:themeFill="background1" w:themeFillShade="F2"/>
            <w:vAlign w:val="bottom"/>
          </w:tcPr>
          <w:p w14:paraId="585F8029" w14:textId="77777777" w:rsidR="002410BE" w:rsidRPr="00DE24FA" w:rsidRDefault="002410BE" w:rsidP="001A3A11">
            <w:pPr>
              <w:spacing w:line="360" w:lineRule="auto"/>
              <w:jc w:val="center"/>
              <w:rPr>
                <w:rFonts w:ascii="Arial" w:hAnsi="Arial" w:cs="Arial"/>
                <w:b/>
              </w:rPr>
            </w:pPr>
            <w:r w:rsidRPr="00DE24FA">
              <w:rPr>
                <w:rFonts w:ascii="Arial" w:hAnsi="Arial" w:cs="Arial"/>
                <w:b/>
              </w:rPr>
              <w:t>ACTIVIDADES DE EVALUACIÓN</w:t>
            </w:r>
          </w:p>
        </w:tc>
      </w:tr>
      <w:tr w:rsidR="002410BE" w:rsidRPr="00DE24FA" w14:paraId="585F8049" w14:textId="77777777" w:rsidTr="00BE1814">
        <w:trPr>
          <w:trHeight w:val="1832"/>
        </w:trPr>
        <w:tc>
          <w:tcPr>
            <w:tcW w:w="2634" w:type="pct"/>
            <w:gridSpan w:val="6"/>
            <w:vAlign w:val="center"/>
          </w:tcPr>
          <w:p w14:paraId="585F802B" w14:textId="77777777" w:rsidR="00A27D39" w:rsidRPr="00DE24FA" w:rsidRDefault="00A27D39" w:rsidP="001A3A11">
            <w:pPr>
              <w:spacing w:line="360" w:lineRule="auto"/>
              <w:rPr>
                <w:rFonts w:ascii="Arial" w:hAnsi="Arial" w:cs="Arial"/>
                <w:b/>
              </w:rPr>
            </w:pPr>
            <w:r w:rsidRPr="00DE24FA">
              <w:rPr>
                <w:rFonts w:ascii="Arial" w:hAnsi="Arial" w:cs="Arial"/>
                <w:b/>
              </w:rPr>
              <w:t>Actividad inicial de detección de conocimientos previos:</w:t>
            </w:r>
          </w:p>
          <w:p w14:paraId="0AB9112B" w14:textId="77777777" w:rsidR="009138D0" w:rsidRPr="004A0290" w:rsidRDefault="009138D0" w:rsidP="00CA102F">
            <w:pPr>
              <w:pStyle w:val="Prrafodelista"/>
              <w:numPr>
                <w:ilvl w:val="0"/>
                <w:numId w:val="2"/>
              </w:numPr>
              <w:spacing w:line="360" w:lineRule="auto"/>
              <w:rPr>
                <w:rFonts w:ascii="Arial" w:hAnsi="Arial" w:cs="Arial"/>
              </w:rPr>
            </w:pPr>
            <w:r w:rsidRPr="004A0290">
              <w:rPr>
                <w:rFonts w:ascii="Arial" w:hAnsi="Arial" w:cs="Arial"/>
              </w:rPr>
              <w:t>Preguntas orales de iniciación para detectar conocimientos previos</w:t>
            </w:r>
          </w:p>
          <w:p w14:paraId="78D44F9F" w14:textId="77777777" w:rsidR="009138D0" w:rsidRPr="004A0290" w:rsidRDefault="009138D0" w:rsidP="00CA102F">
            <w:pPr>
              <w:numPr>
                <w:ilvl w:val="0"/>
                <w:numId w:val="2"/>
              </w:numPr>
              <w:spacing w:line="360" w:lineRule="auto"/>
              <w:rPr>
                <w:rFonts w:ascii="Arial" w:hAnsi="Arial" w:cs="Arial"/>
                <w:b/>
              </w:rPr>
            </w:pPr>
            <w:r w:rsidRPr="004A0290">
              <w:rPr>
                <w:rFonts w:ascii="Arial" w:hAnsi="Arial" w:cs="Arial"/>
              </w:rPr>
              <w:t>Presentación de los contenidos de la unidad</w:t>
            </w:r>
          </w:p>
          <w:p w14:paraId="585F802D" w14:textId="77777777" w:rsidR="00A27D39" w:rsidRPr="00DE24FA" w:rsidRDefault="00A27D39" w:rsidP="001A3A11">
            <w:pPr>
              <w:spacing w:line="360" w:lineRule="auto"/>
              <w:rPr>
                <w:rFonts w:ascii="Arial" w:hAnsi="Arial" w:cs="Arial"/>
                <w:b/>
              </w:rPr>
            </w:pPr>
            <w:r w:rsidRPr="00DE24FA">
              <w:rPr>
                <w:rFonts w:ascii="Arial" w:hAnsi="Arial" w:cs="Arial"/>
                <w:b/>
              </w:rPr>
              <w:t>Actividades de desarrollo:</w:t>
            </w:r>
          </w:p>
          <w:p w14:paraId="585F802F" w14:textId="77777777" w:rsidR="00A27D39" w:rsidRPr="00DE24FA" w:rsidRDefault="00A27D39" w:rsidP="00CA102F">
            <w:pPr>
              <w:pStyle w:val="Prrafodelista"/>
              <w:numPr>
                <w:ilvl w:val="0"/>
                <w:numId w:val="2"/>
              </w:numPr>
              <w:spacing w:line="360" w:lineRule="auto"/>
              <w:rPr>
                <w:rFonts w:ascii="Arial" w:hAnsi="Arial" w:cs="Arial"/>
              </w:rPr>
            </w:pPr>
            <w:r w:rsidRPr="00DE24FA">
              <w:rPr>
                <w:rFonts w:ascii="Arial" w:hAnsi="Arial" w:cs="Arial"/>
              </w:rPr>
              <w:t>Visualización de vídeos relacionados con los contenidos vistos en la Unidad de Trabajo.</w:t>
            </w:r>
          </w:p>
          <w:p w14:paraId="585F8030" w14:textId="77777777" w:rsidR="00A27D39" w:rsidRPr="00DE24FA" w:rsidRDefault="00A27D39" w:rsidP="00CA102F">
            <w:pPr>
              <w:pStyle w:val="Prrafodelista"/>
              <w:numPr>
                <w:ilvl w:val="0"/>
                <w:numId w:val="2"/>
              </w:numPr>
              <w:spacing w:line="360" w:lineRule="auto"/>
              <w:rPr>
                <w:rFonts w:ascii="Arial" w:hAnsi="Arial" w:cs="Arial"/>
              </w:rPr>
            </w:pPr>
            <w:r w:rsidRPr="00DE24FA">
              <w:rPr>
                <w:rFonts w:ascii="Arial" w:hAnsi="Arial" w:cs="Arial"/>
              </w:rPr>
              <w:t xml:space="preserve">Exposición oral por parte del profesor sobre los conceptos más importantes de la unidad. </w:t>
            </w:r>
          </w:p>
          <w:p w14:paraId="585F8031" w14:textId="77777777" w:rsidR="00A27D39" w:rsidRPr="00DE24FA" w:rsidRDefault="00A27D39" w:rsidP="00CA102F">
            <w:pPr>
              <w:pStyle w:val="Prrafodelista"/>
              <w:numPr>
                <w:ilvl w:val="0"/>
                <w:numId w:val="2"/>
              </w:numPr>
              <w:spacing w:line="360" w:lineRule="auto"/>
              <w:rPr>
                <w:rFonts w:ascii="Arial" w:hAnsi="Arial" w:cs="Arial"/>
              </w:rPr>
            </w:pPr>
            <w:r w:rsidRPr="00DE24FA">
              <w:rPr>
                <w:rFonts w:ascii="Arial" w:hAnsi="Arial" w:cs="Arial"/>
              </w:rPr>
              <w:t xml:space="preserve">Explicación por el profesor del </w:t>
            </w:r>
            <w:r w:rsidR="00A16F9A" w:rsidRPr="00DE24FA">
              <w:rPr>
                <w:rFonts w:ascii="Arial" w:hAnsi="Arial" w:cs="Arial"/>
              </w:rPr>
              <w:t>protocolo empresarial</w:t>
            </w:r>
            <w:r w:rsidRPr="00DE24FA">
              <w:rPr>
                <w:rFonts w:ascii="Arial" w:hAnsi="Arial" w:cs="Arial"/>
              </w:rPr>
              <w:t>.</w:t>
            </w:r>
          </w:p>
          <w:p w14:paraId="585F8032" w14:textId="77777777" w:rsidR="00A27D39" w:rsidRPr="00DE24FA" w:rsidRDefault="00407231" w:rsidP="00CA102F">
            <w:pPr>
              <w:pStyle w:val="Prrafodelista"/>
              <w:numPr>
                <w:ilvl w:val="0"/>
                <w:numId w:val="2"/>
              </w:numPr>
              <w:spacing w:line="360" w:lineRule="auto"/>
              <w:rPr>
                <w:rFonts w:ascii="Arial" w:hAnsi="Arial" w:cs="Arial"/>
              </w:rPr>
            </w:pPr>
            <w:r w:rsidRPr="00DE24FA">
              <w:rPr>
                <w:rFonts w:ascii="Arial" w:hAnsi="Arial" w:cs="Arial"/>
              </w:rPr>
              <w:t xml:space="preserve">Explicación </w:t>
            </w:r>
            <w:r w:rsidR="00A16F9A" w:rsidRPr="00DE24FA">
              <w:rPr>
                <w:rFonts w:ascii="Arial" w:hAnsi="Arial" w:cs="Arial"/>
              </w:rPr>
              <w:t>de las distintas técnicas de imagen personal en el protocolo empresarial.</w:t>
            </w:r>
          </w:p>
          <w:p w14:paraId="585F8033" w14:textId="77777777" w:rsidR="00B031D3" w:rsidRPr="00DE24FA" w:rsidRDefault="00B031D3" w:rsidP="00CA102F">
            <w:pPr>
              <w:pStyle w:val="Prrafodelista"/>
              <w:numPr>
                <w:ilvl w:val="0"/>
                <w:numId w:val="2"/>
              </w:numPr>
              <w:spacing w:line="360" w:lineRule="auto"/>
              <w:rPr>
                <w:rFonts w:ascii="Arial" w:hAnsi="Arial" w:cs="Arial"/>
              </w:rPr>
            </w:pPr>
            <w:r w:rsidRPr="00DE24FA">
              <w:rPr>
                <w:rFonts w:ascii="Arial" w:hAnsi="Arial" w:cs="Arial"/>
              </w:rPr>
              <w:t xml:space="preserve">Explicación de </w:t>
            </w:r>
            <w:r w:rsidR="00A16F9A" w:rsidRPr="00DE24FA">
              <w:rPr>
                <w:rFonts w:ascii="Arial" w:hAnsi="Arial" w:cs="Arial"/>
              </w:rPr>
              <w:t>la clasificación de actos empresariales protocolarios.</w:t>
            </w:r>
          </w:p>
          <w:p w14:paraId="585F8034" w14:textId="77777777" w:rsidR="00A27D39" w:rsidRPr="00DE24FA" w:rsidRDefault="00A27D39" w:rsidP="00CA102F">
            <w:pPr>
              <w:pStyle w:val="Prrafodelista"/>
              <w:numPr>
                <w:ilvl w:val="0"/>
                <w:numId w:val="2"/>
              </w:numPr>
              <w:spacing w:line="360" w:lineRule="auto"/>
              <w:rPr>
                <w:rFonts w:ascii="Arial" w:hAnsi="Arial" w:cs="Arial"/>
              </w:rPr>
            </w:pPr>
            <w:r w:rsidRPr="00DE24FA">
              <w:rPr>
                <w:rFonts w:ascii="Arial" w:hAnsi="Arial" w:cs="Arial"/>
              </w:rPr>
              <w:t xml:space="preserve">Explicación de </w:t>
            </w:r>
            <w:r w:rsidR="00A16F9A" w:rsidRPr="00DE24FA">
              <w:rPr>
                <w:rFonts w:ascii="Arial" w:hAnsi="Arial" w:cs="Arial"/>
              </w:rPr>
              <w:t>las técnicas de coordinación de un evento</w:t>
            </w:r>
            <w:r w:rsidR="00E63CF5" w:rsidRPr="00DE24FA">
              <w:rPr>
                <w:rFonts w:ascii="Arial" w:hAnsi="Arial" w:cs="Arial"/>
              </w:rPr>
              <w:t>.</w:t>
            </w:r>
          </w:p>
          <w:p w14:paraId="585F8035" w14:textId="77777777" w:rsidR="00A27D39" w:rsidRPr="00DE24FA" w:rsidRDefault="00A27D39" w:rsidP="00CA102F">
            <w:pPr>
              <w:pStyle w:val="Prrafodelista"/>
              <w:numPr>
                <w:ilvl w:val="0"/>
                <w:numId w:val="2"/>
              </w:numPr>
              <w:spacing w:line="360" w:lineRule="auto"/>
              <w:rPr>
                <w:rFonts w:ascii="Arial" w:hAnsi="Arial" w:cs="Arial"/>
              </w:rPr>
            </w:pPr>
            <w:r w:rsidRPr="00DE24FA">
              <w:rPr>
                <w:rFonts w:ascii="Arial" w:hAnsi="Arial" w:cs="Arial"/>
              </w:rPr>
              <w:t>Propuesta de actividades de comprobación y aplicación de los contenidos explicados en la unidad.</w:t>
            </w:r>
          </w:p>
          <w:p w14:paraId="585F8036" w14:textId="77777777" w:rsidR="00A27D39" w:rsidRPr="00DE24FA" w:rsidRDefault="00A27D39" w:rsidP="001A3A11">
            <w:pPr>
              <w:spacing w:line="360" w:lineRule="auto"/>
              <w:rPr>
                <w:rFonts w:ascii="Arial" w:hAnsi="Arial" w:cs="Arial"/>
                <w:b/>
              </w:rPr>
            </w:pPr>
            <w:r w:rsidRPr="00DE24FA">
              <w:rPr>
                <w:rFonts w:ascii="Arial" w:hAnsi="Arial" w:cs="Arial"/>
                <w:b/>
              </w:rPr>
              <w:t>Actividades procedimentales:</w:t>
            </w:r>
          </w:p>
          <w:p w14:paraId="3DADB5EA" w14:textId="77777777" w:rsidR="002A0910" w:rsidRPr="00DE24FA" w:rsidRDefault="002A0910" w:rsidP="002A0910">
            <w:pPr>
              <w:pStyle w:val="Prrafodelista"/>
              <w:numPr>
                <w:ilvl w:val="0"/>
                <w:numId w:val="2"/>
              </w:numPr>
              <w:spacing w:line="360" w:lineRule="auto"/>
              <w:rPr>
                <w:rFonts w:ascii="Arial" w:hAnsi="Arial" w:cs="Arial"/>
              </w:rPr>
            </w:pPr>
            <w:r w:rsidRPr="00DE24FA">
              <w:rPr>
                <w:rFonts w:ascii="Arial" w:hAnsi="Arial" w:cs="Arial"/>
              </w:rPr>
              <w:t xml:space="preserve">Realización de </w:t>
            </w:r>
            <w:r>
              <w:rPr>
                <w:rFonts w:ascii="Arial" w:hAnsi="Arial" w:cs="Arial"/>
              </w:rPr>
              <w:t>actividades teórico-prácticas</w:t>
            </w:r>
            <w:r w:rsidRPr="00DE24FA">
              <w:rPr>
                <w:rFonts w:ascii="Arial" w:hAnsi="Arial" w:cs="Arial"/>
              </w:rPr>
              <w:t xml:space="preserve"> sobre los contenidos vistos en la unidad.</w:t>
            </w:r>
          </w:p>
          <w:p w14:paraId="585F8038" w14:textId="77777777" w:rsidR="00A27D39" w:rsidRPr="00DE24FA" w:rsidRDefault="00A27D39" w:rsidP="001A3A11">
            <w:pPr>
              <w:spacing w:line="360" w:lineRule="auto"/>
              <w:rPr>
                <w:rFonts w:ascii="Arial" w:hAnsi="Arial" w:cs="Arial"/>
                <w:b/>
              </w:rPr>
            </w:pPr>
            <w:r w:rsidRPr="00DE24FA">
              <w:rPr>
                <w:rFonts w:ascii="Arial" w:hAnsi="Arial" w:cs="Arial"/>
                <w:b/>
              </w:rPr>
              <w:t>Actividades de consolidación:</w:t>
            </w:r>
          </w:p>
          <w:p w14:paraId="585F8039" w14:textId="77777777" w:rsidR="002410BE" w:rsidRPr="00DE24FA" w:rsidRDefault="00A27D39" w:rsidP="00CA102F">
            <w:pPr>
              <w:pStyle w:val="Prrafodelista"/>
              <w:numPr>
                <w:ilvl w:val="0"/>
                <w:numId w:val="2"/>
              </w:numPr>
              <w:spacing w:line="360" w:lineRule="auto"/>
              <w:rPr>
                <w:rFonts w:ascii="Arial" w:hAnsi="Arial" w:cs="Arial"/>
              </w:rPr>
            </w:pPr>
            <w:r w:rsidRPr="00DE24FA">
              <w:rPr>
                <w:rFonts w:ascii="Arial" w:hAnsi="Arial" w:cs="Arial"/>
              </w:rPr>
              <w:t>Realización de los ejercicios tipo test, actividades de aplicación y de ampliación de la UD.</w:t>
            </w:r>
          </w:p>
        </w:tc>
        <w:tc>
          <w:tcPr>
            <w:tcW w:w="2366" w:type="pct"/>
            <w:gridSpan w:val="2"/>
            <w:vAlign w:val="center"/>
          </w:tcPr>
          <w:p w14:paraId="3D459AE3" w14:textId="77777777" w:rsidR="009138D0" w:rsidRPr="00DE24FA" w:rsidRDefault="009138D0"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Cuestionario oral sobre los contenidos que se estudiarán en esta unidad.</w:t>
            </w:r>
          </w:p>
          <w:p w14:paraId="3253BD6C" w14:textId="77777777" w:rsidR="009138D0" w:rsidRPr="00D94F60" w:rsidRDefault="009138D0" w:rsidP="009138D0">
            <w:pPr>
              <w:spacing w:line="360" w:lineRule="auto"/>
              <w:rPr>
                <w:rFonts w:ascii="Arial" w:hAnsi="Arial" w:cs="Arial"/>
              </w:rPr>
            </w:pPr>
          </w:p>
          <w:p w14:paraId="5196B299" w14:textId="77777777" w:rsidR="009138D0" w:rsidRPr="00DE24FA" w:rsidRDefault="009138D0"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Corrección de l</w:t>
            </w:r>
            <w:r>
              <w:rPr>
                <w:rFonts w:ascii="Arial" w:hAnsi="Arial" w:cs="Arial"/>
              </w:rPr>
              <w:t>o</w:t>
            </w:r>
            <w:r w:rsidRPr="00DE24FA">
              <w:rPr>
                <w:rFonts w:ascii="Arial" w:hAnsi="Arial" w:cs="Arial"/>
              </w:rPr>
              <w:t>s</w:t>
            </w:r>
            <w:r>
              <w:rPr>
                <w:rFonts w:ascii="Arial" w:hAnsi="Arial" w:cs="Arial"/>
              </w:rPr>
              <w:t xml:space="preserve"> supuestos prácticos y</w:t>
            </w:r>
            <w:r w:rsidRPr="00DE24FA">
              <w:rPr>
                <w:rFonts w:ascii="Arial" w:hAnsi="Arial" w:cs="Arial"/>
              </w:rPr>
              <w:t xml:space="preserve"> actividades de consolidació</w:t>
            </w:r>
            <w:r>
              <w:rPr>
                <w:rFonts w:ascii="Arial" w:hAnsi="Arial" w:cs="Arial"/>
              </w:rPr>
              <w:t>n</w:t>
            </w:r>
          </w:p>
          <w:p w14:paraId="1D4E73AC" w14:textId="77777777" w:rsidR="009138D0" w:rsidRPr="00DE24FA" w:rsidRDefault="009138D0" w:rsidP="009138D0">
            <w:pPr>
              <w:pStyle w:val="Prrafodelista"/>
              <w:spacing w:line="360" w:lineRule="auto"/>
              <w:ind w:left="318" w:hanging="284"/>
              <w:rPr>
                <w:rFonts w:ascii="Arial" w:hAnsi="Arial" w:cs="Arial"/>
              </w:rPr>
            </w:pPr>
          </w:p>
          <w:p w14:paraId="65B84A06" w14:textId="77777777" w:rsidR="009138D0" w:rsidRPr="00DE24FA" w:rsidRDefault="009138D0"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Preguntas relacionadas con los contenidos expuestos por parte del profesor</w:t>
            </w:r>
          </w:p>
          <w:p w14:paraId="69FCBF63" w14:textId="77777777" w:rsidR="009138D0" w:rsidRPr="00DE24FA" w:rsidRDefault="009138D0" w:rsidP="009138D0">
            <w:pPr>
              <w:pStyle w:val="Prrafodelista"/>
              <w:spacing w:line="360" w:lineRule="auto"/>
              <w:ind w:left="318"/>
              <w:jc w:val="both"/>
              <w:rPr>
                <w:rFonts w:ascii="Arial" w:hAnsi="Arial" w:cs="Arial"/>
              </w:rPr>
            </w:pPr>
          </w:p>
          <w:p w14:paraId="204738CB" w14:textId="77777777" w:rsidR="009138D0" w:rsidRPr="00DE24FA" w:rsidRDefault="009138D0"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 xml:space="preserve"> Actividades en el aula virtual, tanto individuales como grupales. </w:t>
            </w:r>
            <w:r>
              <w:rPr>
                <w:rFonts w:ascii="Arial" w:hAnsi="Arial" w:cs="Arial"/>
              </w:rPr>
              <w:t>(si el tiempo lo permite)</w:t>
            </w:r>
          </w:p>
          <w:p w14:paraId="675A98F0" w14:textId="77777777" w:rsidR="009138D0" w:rsidRPr="00DE24FA" w:rsidRDefault="009138D0" w:rsidP="009138D0">
            <w:pPr>
              <w:pStyle w:val="Default"/>
              <w:spacing w:line="360" w:lineRule="auto"/>
              <w:ind w:left="318" w:hanging="284"/>
              <w:jc w:val="both"/>
              <w:rPr>
                <w:color w:val="FF0000"/>
                <w:sz w:val="18"/>
                <w:szCs w:val="18"/>
              </w:rPr>
            </w:pPr>
          </w:p>
          <w:p w14:paraId="19AA1D2F" w14:textId="77777777" w:rsidR="009138D0" w:rsidRDefault="009138D0"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Cuestionario recapitulativo en el Aula Virtual sobre los contenidos de la Unidad</w:t>
            </w:r>
            <w:r>
              <w:rPr>
                <w:rFonts w:ascii="Arial" w:hAnsi="Arial" w:cs="Arial"/>
              </w:rPr>
              <w:t xml:space="preserve"> (si el tiempo lo permite)</w:t>
            </w:r>
          </w:p>
          <w:p w14:paraId="45BC8AB9" w14:textId="77777777" w:rsidR="009F2C82" w:rsidRPr="009F2C82" w:rsidRDefault="009F2C82" w:rsidP="009F2C82">
            <w:pPr>
              <w:pStyle w:val="Prrafodelista"/>
              <w:rPr>
                <w:rFonts w:ascii="Arial" w:hAnsi="Arial" w:cs="Arial"/>
              </w:rPr>
            </w:pPr>
          </w:p>
          <w:p w14:paraId="6C9585C8" w14:textId="443D637E" w:rsidR="009F2C82" w:rsidRPr="00DE24FA" w:rsidRDefault="009F2C82"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 xml:space="preserve">Examen teórico en el Aula Virtual </w:t>
            </w:r>
            <w:r>
              <w:rPr>
                <w:rFonts w:ascii="Arial" w:hAnsi="Arial" w:cs="Arial"/>
              </w:rPr>
              <w:t xml:space="preserve"> (si es posible, sino se realizará a mano) </w:t>
            </w:r>
            <w:r w:rsidRPr="00DE24FA">
              <w:rPr>
                <w:rFonts w:ascii="Arial" w:hAnsi="Arial" w:cs="Arial"/>
              </w:rPr>
              <w:t xml:space="preserve">de la UD </w:t>
            </w:r>
            <w:r>
              <w:rPr>
                <w:rFonts w:ascii="Arial" w:hAnsi="Arial" w:cs="Arial"/>
              </w:rPr>
              <w:t>5</w:t>
            </w:r>
            <w:r w:rsidRPr="00DE24FA">
              <w:rPr>
                <w:rFonts w:ascii="Arial" w:hAnsi="Arial" w:cs="Arial"/>
              </w:rPr>
              <w:t xml:space="preserve">, correspondiente a la </w:t>
            </w:r>
            <w:r>
              <w:rPr>
                <w:rFonts w:ascii="Arial" w:hAnsi="Arial" w:cs="Arial"/>
              </w:rPr>
              <w:t>segunda</w:t>
            </w:r>
            <w:r w:rsidRPr="00DE24FA">
              <w:rPr>
                <w:rFonts w:ascii="Arial" w:hAnsi="Arial" w:cs="Arial"/>
              </w:rPr>
              <w:t xml:space="preserve"> evaluación</w:t>
            </w:r>
          </w:p>
          <w:p w14:paraId="6F4F0696" w14:textId="77777777" w:rsidR="009F2C82" w:rsidRPr="009F2C82" w:rsidRDefault="009F2C82" w:rsidP="009F2C82">
            <w:pPr>
              <w:spacing w:line="360" w:lineRule="auto"/>
              <w:ind w:left="34"/>
              <w:jc w:val="both"/>
              <w:rPr>
                <w:rFonts w:ascii="Arial" w:hAnsi="Arial" w:cs="Arial"/>
              </w:rPr>
            </w:pPr>
          </w:p>
          <w:p w14:paraId="585F8048" w14:textId="77777777" w:rsidR="002410BE" w:rsidRPr="00DE24FA" w:rsidRDefault="002410BE" w:rsidP="00A16F9A">
            <w:pPr>
              <w:pStyle w:val="Prrafodelista"/>
              <w:spacing w:line="360" w:lineRule="auto"/>
              <w:ind w:left="176"/>
              <w:jc w:val="both"/>
              <w:rPr>
                <w:rFonts w:ascii="Arial" w:hAnsi="Arial" w:cs="Arial"/>
              </w:rPr>
            </w:pPr>
          </w:p>
        </w:tc>
      </w:tr>
      <w:tr w:rsidR="002410BE" w:rsidRPr="00DE24FA" w14:paraId="585F804B" w14:textId="77777777" w:rsidTr="00D54040">
        <w:trPr>
          <w:trHeight w:val="304"/>
        </w:trPr>
        <w:tc>
          <w:tcPr>
            <w:tcW w:w="5000" w:type="pct"/>
            <w:gridSpan w:val="8"/>
            <w:vAlign w:val="center"/>
          </w:tcPr>
          <w:p w14:paraId="585F804A" w14:textId="77777777" w:rsidR="002410BE" w:rsidRPr="00DE24FA" w:rsidRDefault="002410BE" w:rsidP="001A3A11">
            <w:pPr>
              <w:spacing w:line="360" w:lineRule="auto"/>
              <w:jc w:val="center"/>
              <w:rPr>
                <w:rFonts w:ascii="Arial" w:hAnsi="Arial" w:cs="Arial"/>
                <w:b/>
              </w:rPr>
            </w:pPr>
            <w:r w:rsidRPr="00DE24FA">
              <w:rPr>
                <w:rFonts w:ascii="Arial" w:hAnsi="Arial" w:cs="Arial"/>
                <w:b/>
              </w:rPr>
              <w:t>INSTRUMENTOS DE EVALUACIÓN E INSTRUMENTOS DE CALIFICACIÓN</w:t>
            </w:r>
          </w:p>
        </w:tc>
      </w:tr>
      <w:tr w:rsidR="004A0F44" w:rsidRPr="00DE24FA" w14:paraId="585F806E" w14:textId="77777777" w:rsidTr="00215FB8">
        <w:trPr>
          <w:trHeight w:val="981"/>
        </w:trPr>
        <w:tc>
          <w:tcPr>
            <w:tcW w:w="2634" w:type="pct"/>
            <w:gridSpan w:val="6"/>
            <w:vAlign w:val="center"/>
          </w:tcPr>
          <w:p w14:paraId="585F804C" w14:textId="77777777" w:rsidR="004A0F44" w:rsidRPr="00DE24FA" w:rsidRDefault="004A0F44" w:rsidP="004A0F44">
            <w:pPr>
              <w:spacing w:line="360" w:lineRule="auto"/>
              <w:jc w:val="both"/>
              <w:rPr>
                <w:rFonts w:ascii="Arial" w:hAnsi="Arial" w:cs="Arial"/>
                <w:b/>
              </w:rPr>
            </w:pPr>
            <w:r w:rsidRPr="00DE24FA">
              <w:rPr>
                <w:rFonts w:ascii="Arial" w:hAnsi="Arial" w:cs="Arial"/>
                <w:b/>
              </w:rPr>
              <w:t>Criterios de evaluación:</w:t>
            </w:r>
          </w:p>
          <w:p w14:paraId="585F804D" w14:textId="4A687FB0" w:rsidR="004A0F44" w:rsidRPr="00DE24FA" w:rsidRDefault="004A0F44" w:rsidP="004A0F44">
            <w:pPr>
              <w:spacing w:line="360" w:lineRule="auto"/>
              <w:jc w:val="both"/>
              <w:rPr>
                <w:rFonts w:ascii="Arial" w:hAnsi="Arial" w:cs="Arial"/>
                <w:b/>
              </w:rPr>
            </w:pPr>
            <w:r w:rsidRPr="00DE24FA">
              <w:rPr>
                <w:rFonts w:ascii="Arial" w:hAnsi="Arial" w:cs="Arial"/>
                <w:b/>
              </w:rPr>
              <w:t>RA2: CE: a, b, c, d, f, j</w:t>
            </w:r>
          </w:p>
          <w:p w14:paraId="585F804F" w14:textId="03394221" w:rsidR="004A0F44" w:rsidRPr="00DE24FA" w:rsidRDefault="004A0F44" w:rsidP="004A0F44">
            <w:pPr>
              <w:spacing w:line="360" w:lineRule="auto"/>
              <w:jc w:val="both"/>
              <w:textAlignment w:val="baseline"/>
              <w:rPr>
                <w:rFonts w:ascii="Arial" w:hAnsi="Arial" w:cs="Arial"/>
                <w:color w:val="000000"/>
                <w:lang w:val="es-ES"/>
              </w:rPr>
            </w:pPr>
            <w:r w:rsidRPr="00DE24FA">
              <w:rPr>
                <w:rFonts w:ascii="Arial" w:hAnsi="Arial" w:cs="Arial"/>
                <w:color w:val="000000"/>
                <w:lang w:val="es-ES"/>
              </w:rPr>
              <w:t>a. Se ha identificado la naturaleza y el tipo de actos que se deben organizar y se han aplicado las soluciones organizativas adecuadas.</w:t>
            </w:r>
          </w:p>
          <w:p w14:paraId="585F8051" w14:textId="74E28842" w:rsidR="004A0F44" w:rsidRPr="00DE24FA" w:rsidRDefault="004A0F44" w:rsidP="004A0F44">
            <w:pPr>
              <w:spacing w:line="360" w:lineRule="auto"/>
              <w:jc w:val="both"/>
              <w:textAlignment w:val="baseline"/>
              <w:rPr>
                <w:rFonts w:ascii="Arial" w:hAnsi="Arial" w:cs="Arial"/>
                <w:color w:val="000000"/>
                <w:lang w:val="es-ES"/>
              </w:rPr>
            </w:pPr>
            <w:r w:rsidRPr="00DE24FA">
              <w:rPr>
                <w:rFonts w:ascii="Arial" w:hAnsi="Arial" w:cs="Arial"/>
                <w:color w:val="000000"/>
                <w:lang w:val="es-ES"/>
              </w:rPr>
              <w:t>b. Se han descrito las fases de creación y diseño de un manual de protocolo y relaciones públicas según al público al que va dirigido.</w:t>
            </w:r>
          </w:p>
          <w:p w14:paraId="585F8053" w14:textId="020A19F4" w:rsidR="004A0F44" w:rsidRPr="00DE24FA" w:rsidRDefault="004A0F44" w:rsidP="004A0F44">
            <w:pPr>
              <w:spacing w:line="360" w:lineRule="auto"/>
              <w:jc w:val="both"/>
              <w:textAlignment w:val="baseline"/>
              <w:rPr>
                <w:rFonts w:ascii="Arial" w:hAnsi="Arial" w:cs="Arial"/>
                <w:color w:val="000000"/>
                <w:lang w:val="es-ES"/>
              </w:rPr>
            </w:pPr>
            <w:r w:rsidRPr="00DE24FA">
              <w:rPr>
                <w:rFonts w:ascii="Arial" w:hAnsi="Arial" w:cs="Arial"/>
                <w:color w:val="000000"/>
                <w:lang w:val="es-ES"/>
              </w:rPr>
              <w:lastRenderedPageBreak/>
              <w:t>c. Se han identificado las técnicas de funcionamiento, planificación y organización de actos protocolarios nacionales e internacionales.</w:t>
            </w:r>
          </w:p>
          <w:p w14:paraId="585F8054" w14:textId="77777777" w:rsidR="004A0F44" w:rsidRPr="00DE24FA" w:rsidRDefault="004A0F44" w:rsidP="004A0F44">
            <w:pPr>
              <w:spacing w:line="360" w:lineRule="auto"/>
              <w:jc w:val="both"/>
              <w:textAlignment w:val="baseline"/>
              <w:rPr>
                <w:rFonts w:ascii="Arial" w:hAnsi="Arial" w:cs="Arial"/>
                <w:color w:val="000000"/>
                <w:lang w:val="es-ES"/>
              </w:rPr>
            </w:pPr>
            <w:r w:rsidRPr="00DE24FA">
              <w:rPr>
                <w:rFonts w:ascii="Arial" w:hAnsi="Arial" w:cs="Arial"/>
                <w:color w:val="000000"/>
                <w:lang w:val="es-ES"/>
              </w:rPr>
              <w:t>d. Se han identificado las técnicas de funcionamiento, planificación y organización de actos protocolarios empresariales.</w:t>
            </w:r>
          </w:p>
          <w:p w14:paraId="585F805F" w14:textId="57321FFF" w:rsidR="004A0F44" w:rsidRPr="00DE24FA" w:rsidRDefault="004A0F44" w:rsidP="004A0F44">
            <w:pPr>
              <w:spacing w:line="360" w:lineRule="auto"/>
              <w:jc w:val="both"/>
              <w:textAlignment w:val="baseline"/>
              <w:rPr>
                <w:rFonts w:ascii="Arial" w:hAnsi="Arial" w:cs="Arial"/>
                <w:color w:val="000000"/>
                <w:lang w:val="es-ES"/>
              </w:rPr>
            </w:pPr>
            <w:r w:rsidRPr="00DE24FA">
              <w:rPr>
                <w:rFonts w:ascii="Arial" w:hAnsi="Arial" w:cs="Arial"/>
                <w:color w:val="000000"/>
                <w:lang w:val="es-ES"/>
              </w:rPr>
              <w:t>f. Se ha definido y/o cumplimentado la documentación necesaria según el acto, para su correcto desarrollo.</w:t>
            </w:r>
          </w:p>
          <w:p w14:paraId="585F8062" w14:textId="78A3E01B" w:rsidR="004A0F44" w:rsidRPr="004A0F44" w:rsidRDefault="004A0F44" w:rsidP="004A0F44">
            <w:pPr>
              <w:spacing w:line="360" w:lineRule="auto"/>
              <w:jc w:val="both"/>
              <w:textAlignment w:val="baseline"/>
              <w:rPr>
                <w:rFonts w:ascii="Arial" w:hAnsi="Arial" w:cs="Arial"/>
                <w:color w:val="000000"/>
                <w:lang w:val="es-ES"/>
              </w:rPr>
            </w:pPr>
            <w:r w:rsidRPr="00DE24FA">
              <w:rPr>
                <w:rFonts w:ascii="Arial" w:hAnsi="Arial" w:cs="Arial"/>
                <w:color w:val="000000"/>
                <w:lang w:val="es-ES"/>
              </w:rPr>
              <w:t>j. Se han valorado los actos protocolarios como medio coadyuvante a la estrategia en los negocios y en la mejora de las relaciones internas de la empresa.</w:t>
            </w:r>
          </w:p>
        </w:tc>
        <w:tc>
          <w:tcPr>
            <w:tcW w:w="2366" w:type="pct"/>
            <w:gridSpan w:val="2"/>
            <w:vAlign w:val="center"/>
          </w:tcPr>
          <w:p w14:paraId="52F78BF5" w14:textId="77777777" w:rsidR="004A0F44" w:rsidRPr="00DE24FA" w:rsidRDefault="004A0F44" w:rsidP="004A0F44">
            <w:pPr>
              <w:spacing w:line="360" w:lineRule="auto"/>
              <w:rPr>
                <w:rFonts w:ascii="Arial" w:hAnsi="Arial" w:cs="Arial"/>
                <w:b/>
              </w:rPr>
            </w:pPr>
            <w:r w:rsidRPr="00DE24FA">
              <w:rPr>
                <w:rFonts w:ascii="Arial" w:hAnsi="Arial" w:cs="Arial"/>
                <w:b/>
              </w:rPr>
              <w:lastRenderedPageBreak/>
              <w:t>Instrumentos de evaluación</w:t>
            </w:r>
          </w:p>
          <w:p w14:paraId="7DC1166F" w14:textId="38C0FEB5" w:rsidR="004A0F44" w:rsidRPr="004A0290" w:rsidRDefault="00817154" w:rsidP="00CA102F">
            <w:pPr>
              <w:pStyle w:val="Prrafodelista"/>
              <w:numPr>
                <w:ilvl w:val="0"/>
                <w:numId w:val="2"/>
              </w:numPr>
              <w:spacing w:line="360" w:lineRule="auto"/>
              <w:rPr>
                <w:rFonts w:ascii="Arial" w:hAnsi="Arial" w:cs="Arial"/>
              </w:rPr>
            </w:pPr>
            <w:r>
              <w:rPr>
                <w:rFonts w:ascii="Arial" w:hAnsi="Arial" w:cs="Arial"/>
              </w:rPr>
              <w:t>Actividades y trabajos</w:t>
            </w:r>
            <w:r w:rsidR="004A0F44" w:rsidRPr="004A0290">
              <w:rPr>
                <w:rFonts w:ascii="Arial" w:hAnsi="Arial" w:cs="Arial"/>
              </w:rPr>
              <w:t xml:space="preserve"> (Actividades en el aula y/o Aula Virtual, supuestos prácticos, trabajos en equipo, etc. dependiendo del tiempo disponible)</w:t>
            </w:r>
          </w:p>
          <w:p w14:paraId="709C9C7A" w14:textId="4140CB4F" w:rsidR="004A0F44" w:rsidRPr="004A0F44" w:rsidRDefault="004A0F44" w:rsidP="00CA102F">
            <w:pPr>
              <w:pStyle w:val="Prrafodelista"/>
              <w:numPr>
                <w:ilvl w:val="0"/>
                <w:numId w:val="2"/>
              </w:numPr>
              <w:spacing w:line="360" w:lineRule="auto"/>
              <w:rPr>
                <w:rFonts w:ascii="Arial" w:hAnsi="Arial" w:cs="Arial"/>
              </w:rPr>
            </w:pPr>
            <w:r w:rsidRPr="004A0290">
              <w:rPr>
                <w:rFonts w:ascii="Arial" w:hAnsi="Arial" w:cs="Arial"/>
              </w:rPr>
              <w:t>Prueba escrita teóric</w:t>
            </w:r>
            <w:r>
              <w:rPr>
                <w:rFonts w:ascii="Arial" w:hAnsi="Arial" w:cs="Arial"/>
              </w:rPr>
              <w:t>a</w:t>
            </w:r>
          </w:p>
          <w:p w14:paraId="432BE22A" w14:textId="77777777" w:rsidR="004A0F44" w:rsidRPr="00DE24FA" w:rsidRDefault="004A0F44" w:rsidP="004A0F44">
            <w:pPr>
              <w:spacing w:line="360" w:lineRule="auto"/>
              <w:rPr>
                <w:rFonts w:ascii="Arial" w:hAnsi="Arial" w:cs="Arial"/>
                <w:b/>
              </w:rPr>
            </w:pPr>
            <w:r w:rsidRPr="00DE24FA">
              <w:rPr>
                <w:rFonts w:ascii="Arial" w:hAnsi="Arial" w:cs="Arial"/>
                <w:b/>
              </w:rPr>
              <w:t>Instrumentos de calificación</w:t>
            </w:r>
          </w:p>
          <w:p w14:paraId="05904A31" w14:textId="7FA0562B" w:rsidR="004A0F44" w:rsidRPr="00DE24FA" w:rsidRDefault="004A0F44" w:rsidP="00CA102F">
            <w:pPr>
              <w:pStyle w:val="Prrafodelista"/>
              <w:numPr>
                <w:ilvl w:val="0"/>
                <w:numId w:val="2"/>
              </w:numPr>
              <w:spacing w:line="360" w:lineRule="auto"/>
              <w:jc w:val="both"/>
              <w:rPr>
                <w:rFonts w:ascii="Arial" w:hAnsi="Arial" w:cs="Arial"/>
              </w:rPr>
            </w:pPr>
            <w:r w:rsidRPr="00DE24FA">
              <w:rPr>
                <w:rFonts w:ascii="Arial" w:hAnsi="Arial" w:cs="Arial"/>
              </w:rPr>
              <w:t xml:space="preserve">Escala numérica para las actividades del </w:t>
            </w:r>
            <w:r>
              <w:rPr>
                <w:rFonts w:ascii="Arial" w:hAnsi="Arial" w:cs="Arial"/>
              </w:rPr>
              <w:t xml:space="preserve">aula y/o </w:t>
            </w:r>
            <w:r w:rsidRPr="00DE24FA">
              <w:rPr>
                <w:rFonts w:ascii="Arial" w:hAnsi="Arial" w:cs="Arial"/>
              </w:rPr>
              <w:t>Aula virtual</w:t>
            </w:r>
            <w:r>
              <w:rPr>
                <w:rFonts w:ascii="Arial" w:hAnsi="Arial" w:cs="Arial"/>
              </w:rPr>
              <w:t>, supuestos prácticos…</w:t>
            </w:r>
          </w:p>
          <w:p w14:paraId="0B7AE09E" w14:textId="77777777" w:rsidR="004A0F44" w:rsidRPr="00DE24FA" w:rsidRDefault="004A0F44" w:rsidP="00CA102F">
            <w:pPr>
              <w:pStyle w:val="Prrafodelista"/>
              <w:numPr>
                <w:ilvl w:val="0"/>
                <w:numId w:val="2"/>
              </w:numPr>
              <w:spacing w:line="360" w:lineRule="auto"/>
              <w:jc w:val="both"/>
              <w:rPr>
                <w:rFonts w:ascii="Arial" w:hAnsi="Arial" w:cs="Arial"/>
              </w:rPr>
            </w:pPr>
            <w:r w:rsidRPr="00DE24FA">
              <w:rPr>
                <w:rFonts w:ascii="Arial" w:hAnsi="Arial" w:cs="Arial"/>
              </w:rPr>
              <w:lastRenderedPageBreak/>
              <w:t>Cuaderno del profesor para observación del trabajo en el aula</w:t>
            </w:r>
          </w:p>
          <w:p w14:paraId="0407C453" w14:textId="77777777" w:rsidR="004A0F44" w:rsidRPr="00DE24FA" w:rsidRDefault="004A0F44" w:rsidP="00CA102F">
            <w:pPr>
              <w:pStyle w:val="Prrafodelista"/>
              <w:numPr>
                <w:ilvl w:val="0"/>
                <w:numId w:val="2"/>
              </w:numPr>
              <w:spacing w:line="360" w:lineRule="auto"/>
              <w:jc w:val="both"/>
              <w:rPr>
                <w:rFonts w:ascii="Arial" w:hAnsi="Arial" w:cs="Arial"/>
                <w:b/>
              </w:rPr>
            </w:pPr>
            <w:r w:rsidRPr="00DE24FA">
              <w:rPr>
                <w:rFonts w:ascii="Arial" w:hAnsi="Arial" w:cs="Arial"/>
              </w:rPr>
              <w:t>Escala numérica para prueba escrita</w:t>
            </w:r>
          </w:p>
          <w:p w14:paraId="585F806D" w14:textId="39035D19" w:rsidR="004A0F44" w:rsidRPr="00DE24FA" w:rsidRDefault="004A0F44" w:rsidP="00CA102F">
            <w:pPr>
              <w:pStyle w:val="Prrafodelista"/>
              <w:numPr>
                <w:ilvl w:val="0"/>
                <w:numId w:val="2"/>
              </w:numPr>
              <w:spacing w:line="360" w:lineRule="auto"/>
              <w:rPr>
                <w:rFonts w:ascii="Arial" w:hAnsi="Arial" w:cs="Arial"/>
              </w:rPr>
            </w:pPr>
            <w:r w:rsidRPr="00DE24FA">
              <w:rPr>
                <w:rFonts w:ascii="Arial" w:hAnsi="Arial" w:cs="Arial"/>
              </w:rPr>
              <w:t>Rúbrica para la realización y exposición de trabajos, individual o en grupo, sobre determinados contenidos del módulo que sean más relevante o susciten mayor interés</w:t>
            </w:r>
            <w:r>
              <w:rPr>
                <w:rFonts w:ascii="Arial" w:hAnsi="Arial" w:cs="Arial"/>
              </w:rPr>
              <w:t xml:space="preserve"> (si el tiempo lo permite)</w:t>
            </w:r>
          </w:p>
        </w:tc>
      </w:tr>
      <w:tr w:rsidR="00215FB8" w:rsidRPr="00DE24FA" w14:paraId="585F8070" w14:textId="77777777" w:rsidTr="000B41E8">
        <w:trPr>
          <w:trHeight w:val="77"/>
        </w:trPr>
        <w:tc>
          <w:tcPr>
            <w:tcW w:w="5000" w:type="pct"/>
            <w:gridSpan w:val="8"/>
            <w:shd w:val="clear" w:color="auto" w:fill="C6D9F1" w:themeFill="text2" w:themeFillTint="33"/>
            <w:vAlign w:val="center"/>
          </w:tcPr>
          <w:p w14:paraId="585F806F" w14:textId="77777777" w:rsidR="00215FB8" w:rsidRPr="00DE24FA" w:rsidRDefault="00215FB8" w:rsidP="001A3A11">
            <w:pPr>
              <w:spacing w:line="360" w:lineRule="auto"/>
              <w:jc w:val="center"/>
              <w:rPr>
                <w:rFonts w:ascii="Arial" w:hAnsi="Arial" w:cs="Arial"/>
                <w:b/>
              </w:rPr>
            </w:pPr>
            <w:r w:rsidRPr="00DE24FA">
              <w:rPr>
                <w:rFonts w:ascii="Arial" w:hAnsi="Arial" w:cs="Arial"/>
                <w:b/>
              </w:rPr>
              <w:lastRenderedPageBreak/>
              <w:t>CRITERIOS DE CALIFICACIÓN</w:t>
            </w:r>
          </w:p>
        </w:tc>
      </w:tr>
      <w:tr w:rsidR="00215FB8" w:rsidRPr="00DE24FA" w14:paraId="585F8078" w14:textId="77777777" w:rsidTr="007A2227">
        <w:trPr>
          <w:trHeight w:val="77"/>
        </w:trPr>
        <w:tc>
          <w:tcPr>
            <w:tcW w:w="1650" w:type="pct"/>
            <w:gridSpan w:val="3"/>
            <w:vAlign w:val="center"/>
          </w:tcPr>
          <w:p w14:paraId="585F8075" w14:textId="77777777" w:rsidR="00215FB8" w:rsidRPr="00DE24FA" w:rsidRDefault="00215FB8" w:rsidP="001A3A11">
            <w:pPr>
              <w:spacing w:line="360" w:lineRule="auto"/>
              <w:jc w:val="center"/>
              <w:rPr>
                <w:rFonts w:ascii="Arial" w:hAnsi="Arial" w:cs="Arial"/>
                <w:b/>
              </w:rPr>
            </w:pPr>
            <w:r w:rsidRPr="00DE24FA">
              <w:rPr>
                <w:rFonts w:ascii="Arial" w:hAnsi="Arial" w:cs="Arial"/>
                <w:b/>
              </w:rPr>
              <w:t>Procedimientos</w:t>
            </w:r>
          </w:p>
        </w:tc>
        <w:tc>
          <w:tcPr>
            <w:tcW w:w="331" w:type="pct"/>
            <w:vAlign w:val="center"/>
          </w:tcPr>
          <w:p w14:paraId="585F8076" w14:textId="77777777" w:rsidR="00215FB8" w:rsidRPr="00DE24FA" w:rsidRDefault="00215FB8" w:rsidP="001A3A11">
            <w:pPr>
              <w:spacing w:line="360" w:lineRule="auto"/>
              <w:jc w:val="center"/>
              <w:rPr>
                <w:rFonts w:ascii="Arial" w:hAnsi="Arial" w:cs="Arial"/>
                <w:b/>
              </w:rPr>
            </w:pPr>
          </w:p>
        </w:tc>
        <w:tc>
          <w:tcPr>
            <w:tcW w:w="3019" w:type="pct"/>
            <w:gridSpan w:val="4"/>
            <w:vAlign w:val="center"/>
          </w:tcPr>
          <w:p w14:paraId="585F8077" w14:textId="77777777" w:rsidR="00215FB8" w:rsidRPr="00DE24FA" w:rsidRDefault="00215FB8" w:rsidP="001A3A11">
            <w:pPr>
              <w:spacing w:line="360" w:lineRule="auto"/>
              <w:jc w:val="center"/>
              <w:rPr>
                <w:rFonts w:ascii="Arial" w:hAnsi="Arial" w:cs="Arial"/>
                <w:b/>
              </w:rPr>
            </w:pPr>
            <w:r w:rsidRPr="00DE24FA">
              <w:rPr>
                <w:rFonts w:ascii="Arial" w:hAnsi="Arial" w:cs="Arial"/>
                <w:b/>
              </w:rPr>
              <w:t>Criterios de evaluación</w:t>
            </w:r>
          </w:p>
        </w:tc>
      </w:tr>
      <w:tr w:rsidR="006913E2" w:rsidRPr="00DE24FA" w14:paraId="585F807A" w14:textId="77777777" w:rsidTr="000B41E8">
        <w:trPr>
          <w:trHeight w:val="77"/>
        </w:trPr>
        <w:tc>
          <w:tcPr>
            <w:tcW w:w="5000" w:type="pct"/>
            <w:gridSpan w:val="8"/>
            <w:shd w:val="clear" w:color="auto" w:fill="C6D9F1" w:themeFill="text2" w:themeFillTint="33"/>
            <w:vAlign w:val="center"/>
          </w:tcPr>
          <w:p w14:paraId="585F8079" w14:textId="1C3247AC" w:rsidR="006913E2" w:rsidRPr="00DE24FA" w:rsidRDefault="004A0F44" w:rsidP="006F44C5">
            <w:pPr>
              <w:spacing w:line="360" w:lineRule="auto"/>
              <w:jc w:val="center"/>
              <w:rPr>
                <w:rFonts w:ascii="Arial" w:hAnsi="Arial" w:cs="Arial"/>
                <w:b/>
              </w:rPr>
            </w:pPr>
            <w:r w:rsidRPr="00DE24FA">
              <w:rPr>
                <w:rFonts w:ascii="Arial" w:hAnsi="Arial" w:cs="Arial"/>
                <w:b/>
                <w:color w:val="000000"/>
                <w:lang w:val="es-ES"/>
              </w:rPr>
              <w:t>RA2. Selecciona las técnicas de protocolo empresarial aplicable, describiendo los diferentes elementos de diseño y organización, según la naturaleza y el tipo de acto, así como al público al que va dirigido.</w:t>
            </w:r>
          </w:p>
        </w:tc>
      </w:tr>
      <w:tr w:rsidR="004A0F44" w:rsidRPr="00DE24FA" w14:paraId="585F807F" w14:textId="77777777" w:rsidTr="00922E80">
        <w:trPr>
          <w:trHeight w:val="77"/>
        </w:trPr>
        <w:tc>
          <w:tcPr>
            <w:tcW w:w="986" w:type="pct"/>
            <w:vAlign w:val="center"/>
          </w:tcPr>
          <w:p w14:paraId="585F807B" w14:textId="619FEA53" w:rsidR="004A0F44" w:rsidRPr="00DE24FA" w:rsidRDefault="004A0F44" w:rsidP="004A0F44">
            <w:pPr>
              <w:spacing w:line="360" w:lineRule="auto"/>
              <w:jc w:val="center"/>
              <w:rPr>
                <w:rFonts w:ascii="Arial" w:hAnsi="Arial" w:cs="Arial"/>
                <w:b/>
              </w:rPr>
            </w:pPr>
            <w:r w:rsidRPr="00DE24FA">
              <w:rPr>
                <w:rFonts w:ascii="Arial" w:hAnsi="Arial" w:cs="Arial"/>
                <w:b/>
              </w:rPr>
              <w:t>Prueba escrita</w:t>
            </w:r>
            <w:r>
              <w:rPr>
                <w:rFonts w:ascii="Arial" w:hAnsi="Arial" w:cs="Arial"/>
                <w:b/>
              </w:rPr>
              <w:t xml:space="preserve"> </w:t>
            </w:r>
            <w:r w:rsidRPr="00DE24FA">
              <w:rPr>
                <w:rFonts w:ascii="Arial" w:hAnsi="Arial" w:cs="Arial"/>
                <w:b/>
              </w:rPr>
              <w:t>(teórica)</w:t>
            </w:r>
          </w:p>
        </w:tc>
        <w:tc>
          <w:tcPr>
            <w:tcW w:w="622" w:type="pct"/>
            <w:vAlign w:val="center"/>
          </w:tcPr>
          <w:p w14:paraId="585F807C" w14:textId="4004780A" w:rsidR="004A0F44" w:rsidRPr="00DE24FA" w:rsidRDefault="004A0F44" w:rsidP="004A0F44">
            <w:pPr>
              <w:spacing w:line="360" w:lineRule="auto"/>
              <w:jc w:val="center"/>
              <w:rPr>
                <w:rFonts w:ascii="Arial" w:hAnsi="Arial" w:cs="Arial"/>
                <w:color w:val="1F497D" w:themeColor="text2"/>
                <w:lang w:val="en-GB"/>
              </w:rPr>
            </w:pPr>
            <w:r w:rsidRPr="00DE24FA">
              <w:rPr>
                <w:rFonts w:ascii="Arial" w:hAnsi="Arial" w:cs="Arial"/>
                <w:b/>
                <w:color w:val="1F497D" w:themeColor="text2"/>
                <w:lang w:val="en-GB"/>
              </w:rPr>
              <w:t>a, b, c, d, f, j</w:t>
            </w:r>
          </w:p>
        </w:tc>
        <w:tc>
          <w:tcPr>
            <w:tcW w:w="499" w:type="pct"/>
            <w:gridSpan w:val="3"/>
            <w:vAlign w:val="center"/>
          </w:tcPr>
          <w:p w14:paraId="585F807D" w14:textId="5D8BC006" w:rsidR="004A0F44" w:rsidRPr="00DE24FA" w:rsidRDefault="009942A2" w:rsidP="009942A2">
            <w:pPr>
              <w:spacing w:line="360" w:lineRule="auto"/>
              <w:rPr>
                <w:rFonts w:ascii="Arial" w:hAnsi="Arial" w:cs="Arial"/>
                <w:b/>
                <w:color w:val="1F497D" w:themeColor="text2"/>
              </w:rPr>
            </w:pPr>
            <w:r>
              <w:rPr>
                <w:rFonts w:ascii="Arial" w:hAnsi="Arial" w:cs="Arial"/>
                <w:b/>
                <w:color w:val="1F497D" w:themeColor="text2"/>
              </w:rPr>
              <w:t>30,63</w:t>
            </w:r>
            <w:r w:rsidR="004A0F44" w:rsidRPr="00DE24FA">
              <w:rPr>
                <w:rFonts w:ascii="Arial" w:hAnsi="Arial" w:cs="Arial"/>
                <w:b/>
                <w:color w:val="1F497D" w:themeColor="text2"/>
              </w:rPr>
              <w:t>%</w:t>
            </w:r>
          </w:p>
        </w:tc>
        <w:tc>
          <w:tcPr>
            <w:tcW w:w="2893" w:type="pct"/>
            <w:gridSpan w:val="3"/>
            <w:vAlign w:val="center"/>
          </w:tcPr>
          <w:p w14:paraId="585F807E" w14:textId="77777777" w:rsidR="004A0F44" w:rsidRPr="00DE24FA" w:rsidRDefault="004A0F44" w:rsidP="004A0F44">
            <w:pPr>
              <w:spacing w:line="360" w:lineRule="auto"/>
              <w:jc w:val="center"/>
              <w:rPr>
                <w:rFonts w:ascii="Arial" w:hAnsi="Arial" w:cs="Arial"/>
                <w:b/>
              </w:rPr>
            </w:pPr>
            <w:r w:rsidRPr="00DE24FA">
              <w:rPr>
                <w:rFonts w:ascii="Arial" w:hAnsi="Arial" w:cs="Arial"/>
                <w:b/>
                <w:color w:val="1F497D" w:themeColor="text2"/>
              </w:rPr>
              <w:t>Identificados en los criterios de evaluación.</w:t>
            </w:r>
          </w:p>
        </w:tc>
      </w:tr>
      <w:tr w:rsidR="004A0F44" w:rsidRPr="00DE24FA" w14:paraId="585F808E" w14:textId="77777777" w:rsidTr="00922E80">
        <w:trPr>
          <w:trHeight w:val="77"/>
        </w:trPr>
        <w:tc>
          <w:tcPr>
            <w:tcW w:w="986" w:type="pct"/>
            <w:vAlign w:val="center"/>
          </w:tcPr>
          <w:p w14:paraId="585F808A" w14:textId="053D8AC3" w:rsidR="004A0F44" w:rsidRPr="00DE24FA" w:rsidRDefault="004A0F44" w:rsidP="004A0F44">
            <w:pPr>
              <w:spacing w:line="360" w:lineRule="auto"/>
              <w:jc w:val="center"/>
              <w:rPr>
                <w:rFonts w:ascii="Arial" w:hAnsi="Arial" w:cs="Arial"/>
                <w:b/>
              </w:rPr>
            </w:pPr>
            <w:r>
              <w:rPr>
                <w:rFonts w:ascii="Arial" w:hAnsi="Arial" w:cs="Arial"/>
                <w:b/>
              </w:rPr>
              <w:t xml:space="preserve">Cuaderno, </w:t>
            </w:r>
            <w:r w:rsidRPr="00DE24FA">
              <w:rPr>
                <w:rFonts w:ascii="Arial" w:hAnsi="Arial" w:cs="Arial"/>
                <w:b/>
              </w:rPr>
              <w:t>Actividades en el Aula Virtual y clase</w:t>
            </w:r>
            <w:r>
              <w:rPr>
                <w:rFonts w:ascii="Arial" w:hAnsi="Arial" w:cs="Arial"/>
                <w:b/>
              </w:rPr>
              <w:t>, trabajos</w:t>
            </w:r>
          </w:p>
        </w:tc>
        <w:tc>
          <w:tcPr>
            <w:tcW w:w="622" w:type="pct"/>
            <w:vAlign w:val="center"/>
          </w:tcPr>
          <w:p w14:paraId="585F808B" w14:textId="10D4D176" w:rsidR="004A0F44" w:rsidRPr="00DE24FA" w:rsidRDefault="005A170E" w:rsidP="004A0F44">
            <w:pPr>
              <w:spacing w:line="360" w:lineRule="auto"/>
              <w:jc w:val="center"/>
              <w:rPr>
                <w:rFonts w:ascii="Arial" w:hAnsi="Arial" w:cs="Arial"/>
                <w:color w:val="1F497D" w:themeColor="text2"/>
                <w:lang w:val="en-GB"/>
              </w:rPr>
            </w:pPr>
            <w:r w:rsidRPr="00DE24FA">
              <w:rPr>
                <w:rFonts w:ascii="Arial" w:hAnsi="Arial" w:cs="Arial"/>
                <w:b/>
                <w:color w:val="1F497D" w:themeColor="text2"/>
                <w:lang w:val="en-GB"/>
              </w:rPr>
              <w:t>a, b, c, d, f, j</w:t>
            </w:r>
          </w:p>
        </w:tc>
        <w:tc>
          <w:tcPr>
            <w:tcW w:w="499" w:type="pct"/>
            <w:gridSpan w:val="3"/>
            <w:vAlign w:val="center"/>
          </w:tcPr>
          <w:p w14:paraId="585F808C" w14:textId="1931A24D" w:rsidR="004A0F44" w:rsidRPr="00DE24FA" w:rsidRDefault="009942A2" w:rsidP="004A0F44">
            <w:pPr>
              <w:spacing w:line="360" w:lineRule="auto"/>
              <w:jc w:val="center"/>
              <w:rPr>
                <w:rFonts w:ascii="Arial" w:hAnsi="Arial" w:cs="Arial"/>
                <w:b/>
                <w:color w:val="1F497D" w:themeColor="text2"/>
              </w:rPr>
            </w:pPr>
            <w:r>
              <w:rPr>
                <w:rFonts w:ascii="Arial" w:hAnsi="Arial" w:cs="Arial"/>
                <w:b/>
                <w:color w:val="1F497D" w:themeColor="text2"/>
              </w:rPr>
              <w:t>13,</w:t>
            </w:r>
            <w:r w:rsidR="004A0F44" w:rsidRPr="00DE24FA">
              <w:rPr>
                <w:rFonts w:ascii="Arial" w:hAnsi="Arial" w:cs="Arial"/>
                <w:b/>
                <w:color w:val="1F497D" w:themeColor="text2"/>
              </w:rPr>
              <w:t>12%</w:t>
            </w:r>
          </w:p>
        </w:tc>
        <w:tc>
          <w:tcPr>
            <w:tcW w:w="2893" w:type="pct"/>
            <w:gridSpan w:val="3"/>
            <w:vAlign w:val="center"/>
          </w:tcPr>
          <w:p w14:paraId="585F808D" w14:textId="77777777" w:rsidR="004A0F44" w:rsidRPr="00DE24FA" w:rsidRDefault="004A0F44" w:rsidP="004A0F44">
            <w:pPr>
              <w:spacing w:line="360" w:lineRule="auto"/>
              <w:jc w:val="center"/>
              <w:rPr>
                <w:rFonts w:ascii="Arial" w:hAnsi="Arial" w:cs="Arial"/>
                <w:b/>
                <w:color w:val="1F497D" w:themeColor="text2"/>
              </w:rPr>
            </w:pPr>
            <w:r w:rsidRPr="00DE24FA">
              <w:rPr>
                <w:rFonts w:ascii="Arial" w:hAnsi="Arial" w:cs="Arial"/>
                <w:b/>
                <w:color w:val="1F497D" w:themeColor="text2"/>
              </w:rPr>
              <w:t>Identificados en los criterios de evaluación.</w:t>
            </w:r>
          </w:p>
        </w:tc>
      </w:tr>
    </w:tbl>
    <w:p w14:paraId="585F80B2" w14:textId="1B2D983A" w:rsidR="004A0F44" w:rsidRDefault="004A0F44">
      <w:pPr>
        <w:rPr>
          <w:rFonts w:ascii="Arial" w:hAnsi="Arial" w:cs="Arial"/>
          <w:sz w:val="24"/>
          <w:szCs w:val="24"/>
        </w:rPr>
      </w:pPr>
    </w:p>
    <w:p w14:paraId="3F35B69F" w14:textId="77777777" w:rsidR="004A0F44" w:rsidRDefault="004A0F44">
      <w:pPr>
        <w:rPr>
          <w:rFonts w:ascii="Arial" w:hAnsi="Arial" w:cs="Arial"/>
          <w:sz w:val="24"/>
          <w:szCs w:val="24"/>
        </w:rPr>
      </w:pPr>
      <w:r>
        <w:rPr>
          <w:rFonts w:ascii="Arial" w:hAnsi="Arial" w:cs="Arial"/>
          <w:sz w:val="24"/>
          <w:szCs w:val="24"/>
        </w:rPr>
        <w:br w:type="page"/>
      </w:r>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201"/>
        <w:gridCol w:w="81"/>
        <w:gridCol w:w="639"/>
        <w:gridCol w:w="243"/>
        <w:gridCol w:w="1018"/>
        <w:gridCol w:w="1145"/>
        <w:gridCol w:w="1134"/>
        <w:gridCol w:w="2291"/>
      </w:tblGrid>
      <w:tr w:rsidR="005A170E" w:rsidRPr="00DE24FA" w14:paraId="585F80B4" w14:textId="77777777" w:rsidTr="005A170E">
        <w:tc>
          <w:tcPr>
            <w:tcW w:w="3814" w:type="pct"/>
            <w:gridSpan w:val="8"/>
            <w:shd w:val="clear" w:color="auto" w:fill="C6D9F1" w:themeFill="text2" w:themeFillTint="33"/>
            <w:vAlign w:val="bottom"/>
          </w:tcPr>
          <w:p w14:paraId="02A088E9" w14:textId="77777777" w:rsidR="005A170E" w:rsidRPr="00DE24FA" w:rsidRDefault="005A170E" w:rsidP="006F44C5">
            <w:pPr>
              <w:spacing w:line="360" w:lineRule="auto"/>
              <w:jc w:val="center"/>
              <w:rPr>
                <w:rFonts w:ascii="Arial" w:hAnsi="Arial" w:cs="Arial"/>
                <w:b/>
              </w:rPr>
            </w:pPr>
            <w:r w:rsidRPr="00DE24FA">
              <w:rPr>
                <w:rFonts w:ascii="Arial" w:hAnsi="Arial" w:cs="Arial"/>
                <w:sz w:val="24"/>
                <w:szCs w:val="24"/>
              </w:rPr>
              <w:lastRenderedPageBreak/>
              <w:br w:type="page"/>
            </w:r>
            <w:r w:rsidRPr="00DE24FA">
              <w:rPr>
                <w:rFonts w:ascii="Arial" w:hAnsi="Arial" w:cs="Arial"/>
                <w:b/>
              </w:rPr>
              <w:t>UD6: EL PROTOCOLO INSTITUCIONAL.</w:t>
            </w:r>
          </w:p>
        </w:tc>
        <w:tc>
          <w:tcPr>
            <w:tcW w:w="1186" w:type="pct"/>
            <w:shd w:val="clear" w:color="auto" w:fill="C6D9F1" w:themeFill="text2" w:themeFillTint="33"/>
            <w:vAlign w:val="bottom"/>
          </w:tcPr>
          <w:p w14:paraId="585F80B3" w14:textId="722949E5" w:rsidR="005A170E" w:rsidRPr="00DE24FA" w:rsidRDefault="001D54E8" w:rsidP="001D54E8">
            <w:pPr>
              <w:spacing w:line="360" w:lineRule="auto"/>
              <w:rPr>
                <w:rFonts w:ascii="Arial" w:hAnsi="Arial" w:cs="Arial"/>
                <w:b/>
              </w:rPr>
            </w:pPr>
            <w:r>
              <w:rPr>
                <w:rFonts w:ascii="Arial" w:hAnsi="Arial" w:cs="Arial"/>
                <w:b/>
              </w:rPr>
              <w:t>RA 3: 100%</w:t>
            </w:r>
          </w:p>
        </w:tc>
      </w:tr>
      <w:tr w:rsidR="00215FB8" w:rsidRPr="00DE24FA" w14:paraId="585F80B7" w14:textId="77777777" w:rsidTr="007A2227">
        <w:tc>
          <w:tcPr>
            <w:tcW w:w="2634" w:type="pct"/>
            <w:gridSpan w:val="6"/>
            <w:shd w:val="clear" w:color="auto" w:fill="F2F2F2" w:themeFill="background1" w:themeFillShade="F2"/>
            <w:vAlign w:val="bottom"/>
          </w:tcPr>
          <w:p w14:paraId="585F80B5" w14:textId="77777777" w:rsidR="00215FB8" w:rsidRPr="00DE24FA" w:rsidRDefault="00215FB8" w:rsidP="00B71B95">
            <w:pPr>
              <w:spacing w:line="360" w:lineRule="auto"/>
              <w:jc w:val="center"/>
              <w:rPr>
                <w:rFonts w:ascii="Arial" w:hAnsi="Arial" w:cs="Arial"/>
                <w:b/>
              </w:rPr>
            </w:pPr>
            <w:r w:rsidRPr="00DE24FA">
              <w:rPr>
                <w:rFonts w:ascii="Arial" w:hAnsi="Arial" w:cs="Arial"/>
                <w:b/>
              </w:rPr>
              <w:t>ACTIVIDADES PROPUESTAS</w:t>
            </w:r>
          </w:p>
        </w:tc>
        <w:tc>
          <w:tcPr>
            <w:tcW w:w="2366" w:type="pct"/>
            <w:gridSpan w:val="3"/>
            <w:shd w:val="clear" w:color="auto" w:fill="F2F2F2" w:themeFill="background1" w:themeFillShade="F2"/>
            <w:vAlign w:val="bottom"/>
          </w:tcPr>
          <w:p w14:paraId="585F80B6" w14:textId="77777777" w:rsidR="00215FB8" w:rsidRPr="00DE24FA" w:rsidRDefault="00215FB8" w:rsidP="00B71B95">
            <w:pPr>
              <w:spacing w:line="360" w:lineRule="auto"/>
              <w:jc w:val="center"/>
              <w:rPr>
                <w:rFonts w:ascii="Arial" w:hAnsi="Arial" w:cs="Arial"/>
                <w:b/>
              </w:rPr>
            </w:pPr>
            <w:r w:rsidRPr="00DE24FA">
              <w:rPr>
                <w:rFonts w:ascii="Arial" w:hAnsi="Arial" w:cs="Arial"/>
                <w:b/>
              </w:rPr>
              <w:t>ACTIVIDADES DE EVALUACIÓN</w:t>
            </w:r>
          </w:p>
        </w:tc>
      </w:tr>
      <w:tr w:rsidR="00215FB8" w:rsidRPr="00DE24FA" w14:paraId="585F80D6" w14:textId="77777777" w:rsidTr="007A2227">
        <w:trPr>
          <w:trHeight w:val="8774"/>
        </w:trPr>
        <w:tc>
          <w:tcPr>
            <w:tcW w:w="2634" w:type="pct"/>
            <w:gridSpan w:val="6"/>
            <w:vAlign w:val="center"/>
          </w:tcPr>
          <w:p w14:paraId="585F80B8" w14:textId="77777777" w:rsidR="00215FB8" w:rsidRPr="00DE24FA" w:rsidRDefault="00215FB8" w:rsidP="00B71B95">
            <w:pPr>
              <w:spacing w:line="360" w:lineRule="auto"/>
              <w:rPr>
                <w:rFonts w:ascii="Arial" w:hAnsi="Arial" w:cs="Arial"/>
                <w:b/>
              </w:rPr>
            </w:pPr>
            <w:r w:rsidRPr="00DE24FA">
              <w:rPr>
                <w:rFonts w:ascii="Arial" w:hAnsi="Arial" w:cs="Arial"/>
                <w:b/>
              </w:rPr>
              <w:t>Actividad inicial de detección de conocimientos previos:</w:t>
            </w:r>
          </w:p>
          <w:p w14:paraId="489EB42B" w14:textId="77777777" w:rsidR="001D54E8" w:rsidRPr="004A0290" w:rsidRDefault="001D54E8" w:rsidP="00CA102F">
            <w:pPr>
              <w:pStyle w:val="Prrafodelista"/>
              <w:numPr>
                <w:ilvl w:val="0"/>
                <w:numId w:val="2"/>
              </w:numPr>
              <w:spacing w:line="360" w:lineRule="auto"/>
              <w:rPr>
                <w:rFonts w:ascii="Arial" w:hAnsi="Arial" w:cs="Arial"/>
              </w:rPr>
            </w:pPr>
            <w:r w:rsidRPr="004A0290">
              <w:rPr>
                <w:rFonts w:ascii="Arial" w:hAnsi="Arial" w:cs="Arial"/>
              </w:rPr>
              <w:t>Preguntas orales de iniciación para detectar conocimientos previos</w:t>
            </w:r>
          </w:p>
          <w:p w14:paraId="0B72BA1A" w14:textId="77777777" w:rsidR="001D54E8" w:rsidRPr="004A0290" w:rsidRDefault="001D54E8" w:rsidP="00CA102F">
            <w:pPr>
              <w:numPr>
                <w:ilvl w:val="0"/>
                <w:numId w:val="2"/>
              </w:numPr>
              <w:spacing w:line="360" w:lineRule="auto"/>
              <w:rPr>
                <w:rFonts w:ascii="Arial" w:hAnsi="Arial" w:cs="Arial"/>
                <w:b/>
              </w:rPr>
            </w:pPr>
            <w:r w:rsidRPr="004A0290">
              <w:rPr>
                <w:rFonts w:ascii="Arial" w:hAnsi="Arial" w:cs="Arial"/>
              </w:rPr>
              <w:t>Presentación de los contenidos de la unidad</w:t>
            </w:r>
          </w:p>
          <w:p w14:paraId="585F80BB" w14:textId="070093CD" w:rsidR="00215FB8" w:rsidRPr="001D54E8" w:rsidRDefault="00215FB8" w:rsidP="001D54E8">
            <w:pPr>
              <w:spacing w:line="360" w:lineRule="auto"/>
              <w:rPr>
                <w:rFonts w:ascii="Arial" w:hAnsi="Arial" w:cs="Arial"/>
                <w:b/>
              </w:rPr>
            </w:pPr>
            <w:r w:rsidRPr="00DE24FA">
              <w:rPr>
                <w:rFonts w:ascii="Arial" w:hAnsi="Arial" w:cs="Arial"/>
                <w:b/>
              </w:rPr>
              <w:t>Actividades de desarrollo:</w:t>
            </w:r>
          </w:p>
          <w:p w14:paraId="585F80BC" w14:textId="77777777" w:rsidR="00215FB8" w:rsidRPr="00DE24FA" w:rsidRDefault="00215FB8" w:rsidP="00CA102F">
            <w:pPr>
              <w:pStyle w:val="Prrafodelista"/>
              <w:numPr>
                <w:ilvl w:val="0"/>
                <w:numId w:val="2"/>
              </w:numPr>
              <w:spacing w:line="360" w:lineRule="auto"/>
              <w:rPr>
                <w:rFonts w:ascii="Arial" w:hAnsi="Arial" w:cs="Arial"/>
              </w:rPr>
            </w:pPr>
            <w:r w:rsidRPr="00DE24FA">
              <w:rPr>
                <w:rFonts w:ascii="Arial" w:hAnsi="Arial" w:cs="Arial"/>
              </w:rPr>
              <w:t>Visualización de vídeos relacionados con los contenidos vistos en la Unidad de Trabajo.</w:t>
            </w:r>
          </w:p>
          <w:p w14:paraId="585F80BD" w14:textId="77777777" w:rsidR="00215FB8" w:rsidRPr="00DE24FA" w:rsidRDefault="00215FB8" w:rsidP="00CA102F">
            <w:pPr>
              <w:pStyle w:val="Prrafodelista"/>
              <w:numPr>
                <w:ilvl w:val="0"/>
                <w:numId w:val="2"/>
              </w:numPr>
              <w:spacing w:line="360" w:lineRule="auto"/>
              <w:rPr>
                <w:rFonts w:ascii="Arial" w:hAnsi="Arial" w:cs="Arial"/>
              </w:rPr>
            </w:pPr>
            <w:r w:rsidRPr="00DE24FA">
              <w:rPr>
                <w:rFonts w:ascii="Arial" w:hAnsi="Arial" w:cs="Arial"/>
              </w:rPr>
              <w:t xml:space="preserve">Exposición oral por parte del profesor sobre los conceptos más importantes de la unidad. </w:t>
            </w:r>
          </w:p>
          <w:p w14:paraId="585F80BE" w14:textId="77777777" w:rsidR="00215FB8" w:rsidRPr="00DE24FA" w:rsidRDefault="00215FB8" w:rsidP="00CA102F">
            <w:pPr>
              <w:pStyle w:val="Prrafodelista"/>
              <w:numPr>
                <w:ilvl w:val="0"/>
                <w:numId w:val="2"/>
              </w:numPr>
              <w:spacing w:line="360" w:lineRule="auto"/>
              <w:rPr>
                <w:rFonts w:ascii="Arial" w:hAnsi="Arial" w:cs="Arial"/>
              </w:rPr>
            </w:pPr>
            <w:r w:rsidRPr="00DE24FA">
              <w:rPr>
                <w:rFonts w:ascii="Arial" w:hAnsi="Arial" w:cs="Arial"/>
              </w:rPr>
              <w:t xml:space="preserve">Explicación por el profesor </w:t>
            </w:r>
            <w:r w:rsidR="00A16F9A" w:rsidRPr="00DE24FA">
              <w:rPr>
                <w:rFonts w:ascii="Arial" w:hAnsi="Arial" w:cs="Arial"/>
              </w:rPr>
              <w:t>del concepto y características del protocolo institucional.</w:t>
            </w:r>
          </w:p>
          <w:p w14:paraId="585F80BF" w14:textId="77777777" w:rsidR="00215FB8" w:rsidRPr="00DE24FA" w:rsidRDefault="00215FB8" w:rsidP="00CA102F">
            <w:pPr>
              <w:pStyle w:val="Prrafodelista"/>
              <w:numPr>
                <w:ilvl w:val="0"/>
                <w:numId w:val="2"/>
              </w:numPr>
              <w:spacing w:line="360" w:lineRule="auto"/>
              <w:rPr>
                <w:rFonts w:ascii="Arial" w:hAnsi="Arial" w:cs="Arial"/>
              </w:rPr>
            </w:pPr>
            <w:r w:rsidRPr="00DE24FA">
              <w:rPr>
                <w:rFonts w:ascii="Arial" w:hAnsi="Arial" w:cs="Arial"/>
              </w:rPr>
              <w:t xml:space="preserve">Explicación de </w:t>
            </w:r>
            <w:r w:rsidR="00A16F9A" w:rsidRPr="00DE24FA">
              <w:rPr>
                <w:rFonts w:ascii="Arial" w:hAnsi="Arial" w:cs="Arial"/>
              </w:rPr>
              <w:t>las normas legales de protocolo institucional.</w:t>
            </w:r>
          </w:p>
          <w:p w14:paraId="585F80C0" w14:textId="77777777" w:rsidR="00215FB8" w:rsidRPr="00DE24FA" w:rsidRDefault="00215FB8" w:rsidP="00CA102F">
            <w:pPr>
              <w:pStyle w:val="Prrafodelista"/>
              <w:numPr>
                <w:ilvl w:val="0"/>
                <w:numId w:val="2"/>
              </w:numPr>
              <w:spacing w:line="360" w:lineRule="auto"/>
              <w:rPr>
                <w:rFonts w:ascii="Arial" w:hAnsi="Arial" w:cs="Arial"/>
              </w:rPr>
            </w:pPr>
            <w:r w:rsidRPr="00DE24FA">
              <w:rPr>
                <w:rFonts w:ascii="Arial" w:hAnsi="Arial" w:cs="Arial"/>
              </w:rPr>
              <w:t xml:space="preserve">Explicación de </w:t>
            </w:r>
            <w:r w:rsidR="00A16F9A" w:rsidRPr="00DE24FA">
              <w:rPr>
                <w:rFonts w:ascii="Arial" w:hAnsi="Arial" w:cs="Arial"/>
              </w:rPr>
              <w:t>los elementos simbólicos o de representación de países.</w:t>
            </w:r>
          </w:p>
          <w:p w14:paraId="585F80C1" w14:textId="77777777" w:rsidR="00A16F9A" w:rsidRPr="00DE24FA" w:rsidRDefault="00A16F9A" w:rsidP="00CA102F">
            <w:pPr>
              <w:pStyle w:val="Prrafodelista"/>
              <w:numPr>
                <w:ilvl w:val="0"/>
                <w:numId w:val="2"/>
              </w:numPr>
              <w:spacing w:line="360" w:lineRule="auto"/>
              <w:rPr>
                <w:rFonts w:ascii="Arial" w:hAnsi="Arial" w:cs="Arial"/>
              </w:rPr>
            </w:pPr>
            <w:r w:rsidRPr="00DE24FA">
              <w:rPr>
                <w:rFonts w:ascii="Arial" w:hAnsi="Arial" w:cs="Arial"/>
              </w:rPr>
              <w:t>Explicación de algunos ejemplos de actos protocolarios institucionales.</w:t>
            </w:r>
          </w:p>
          <w:p w14:paraId="585F80C2" w14:textId="77777777" w:rsidR="00215FB8" w:rsidRPr="00DE24FA" w:rsidRDefault="00215FB8" w:rsidP="00CA102F">
            <w:pPr>
              <w:pStyle w:val="Prrafodelista"/>
              <w:numPr>
                <w:ilvl w:val="0"/>
                <w:numId w:val="2"/>
              </w:numPr>
              <w:spacing w:line="360" w:lineRule="auto"/>
              <w:rPr>
                <w:rFonts w:ascii="Arial" w:hAnsi="Arial" w:cs="Arial"/>
              </w:rPr>
            </w:pPr>
            <w:r w:rsidRPr="00DE24FA">
              <w:rPr>
                <w:rFonts w:ascii="Arial" w:hAnsi="Arial" w:cs="Arial"/>
              </w:rPr>
              <w:t>Propuesta de actividades de comprobación y aplicación de los contenidos explicados en la unidad.</w:t>
            </w:r>
          </w:p>
          <w:p w14:paraId="585F80C3" w14:textId="77777777" w:rsidR="00215FB8" w:rsidRPr="00DE24FA" w:rsidRDefault="00215FB8" w:rsidP="00B71B95">
            <w:pPr>
              <w:spacing w:line="360" w:lineRule="auto"/>
              <w:rPr>
                <w:rFonts w:ascii="Arial" w:hAnsi="Arial" w:cs="Arial"/>
                <w:b/>
              </w:rPr>
            </w:pPr>
            <w:r w:rsidRPr="00DE24FA">
              <w:rPr>
                <w:rFonts w:ascii="Arial" w:hAnsi="Arial" w:cs="Arial"/>
                <w:b/>
              </w:rPr>
              <w:t>Actividades procedimentales:</w:t>
            </w:r>
          </w:p>
          <w:p w14:paraId="608BF456" w14:textId="77777777" w:rsidR="002A0910" w:rsidRPr="00DE24FA" w:rsidRDefault="002A0910" w:rsidP="002A0910">
            <w:pPr>
              <w:pStyle w:val="Prrafodelista"/>
              <w:numPr>
                <w:ilvl w:val="0"/>
                <w:numId w:val="2"/>
              </w:numPr>
              <w:spacing w:line="360" w:lineRule="auto"/>
              <w:rPr>
                <w:rFonts w:ascii="Arial" w:hAnsi="Arial" w:cs="Arial"/>
              </w:rPr>
            </w:pPr>
            <w:r w:rsidRPr="00DE24FA">
              <w:rPr>
                <w:rFonts w:ascii="Arial" w:hAnsi="Arial" w:cs="Arial"/>
              </w:rPr>
              <w:t xml:space="preserve">Realización de </w:t>
            </w:r>
            <w:r>
              <w:rPr>
                <w:rFonts w:ascii="Arial" w:hAnsi="Arial" w:cs="Arial"/>
              </w:rPr>
              <w:t>actividades teórico-prácticas</w:t>
            </w:r>
            <w:r w:rsidRPr="00DE24FA">
              <w:rPr>
                <w:rFonts w:ascii="Arial" w:hAnsi="Arial" w:cs="Arial"/>
              </w:rPr>
              <w:t xml:space="preserve"> sobre los contenidos vistos en la unidad.</w:t>
            </w:r>
          </w:p>
          <w:p w14:paraId="585F80C5" w14:textId="77777777" w:rsidR="00215FB8" w:rsidRPr="00DE24FA" w:rsidRDefault="00215FB8" w:rsidP="00B71B95">
            <w:pPr>
              <w:spacing w:line="360" w:lineRule="auto"/>
              <w:rPr>
                <w:rFonts w:ascii="Arial" w:hAnsi="Arial" w:cs="Arial"/>
                <w:b/>
              </w:rPr>
            </w:pPr>
            <w:r w:rsidRPr="00DE24FA">
              <w:rPr>
                <w:rFonts w:ascii="Arial" w:hAnsi="Arial" w:cs="Arial"/>
                <w:b/>
              </w:rPr>
              <w:t>Actividades de consolidación:</w:t>
            </w:r>
          </w:p>
          <w:p w14:paraId="585F80C7" w14:textId="77E92F6D" w:rsidR="00215FB8" w:rsidRPr="00712EDE" w:rsidRDefault="00215FB8" w:rsidP="00712EDE">
            <w:pPr>
              <w:pStyle w:val="Prrafodelista"/>
              <w:numPr>
                <w:ilvl w:val="0"/>
                <w:numId w:val="2"/>
              </w:numPr>
              <w:spacing w:line="360" w:lineRule="auto"/>
              <w:rPr>
                <w:rFonts w:ascii="Arial" w:hAnsi="Arial" w:cs="Arial"/>
              </w:rPr>
            </w:pPr>
            <w:r w:rsidRPr="00DE24FA">
              <w:rPr>
                <w:rFonts w:ascii="Arial" w:hAnsi="Arial" w:cs="Arial"/>
              </w:rPr>
              <w:t>Realización de los ejercicios tipo test, actividades de aplicación y de ampliación de la UD.</w:t>
            </w:r>
          </w:p>
        </w:tc>
        <w:tc>
          <w:tcPr>
            <w:tcW w:w="2366" w:type="pct"/>
            <w:gridSpan w:val="3"/>
            <w:vAlign w:val="center"/>
          </w:tcPr>
          <w:p w14:paraId="2EB39CAF" w14:textId="77777777" w:rsidR="001D54E8" w:rsidRPr="00DE24FA" w:rsidRDefault="001D54E8"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Cuestionario oral sobre los contenidos que se estudiarán en esta unidad.</w:t>
            </w:r>
          </w:p>
          <w:p w14:paraId="3B8EC316" w14:textId="77777777" w:rsidR="001D54E8" w:rsidRPr="00D94F60" w:rsidRDefault="001D54E8" w:rsidP="001D54E8">
            <w:pPr>
              <w:spacing w:line="360" w:lineRule="auto"/>
              <w:rPr>
                <w:rFonts w:ascii="Arial" w:hAnsi="Arial" w:cs="Arial"/>
              </w:rPr>
            </w:pPr>
          </w:p>
          <w:p w14:paraId="6EDEF0D7" w14:textId="77777777" w:rsidR="001D54E8" w:rsidRPr="00DE24FA" w:rsidRDefault="001D54E8"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Corrección de l</w:t>
            </w:r>
            <w:r>
              <w:rPr>
                <w:rFonts w:ascii="Arial" w:hAnsi="Arial" w:cs="Arial"/>
              </w:rPr>
              <w:t>o</w:t>
            </w:r>
            <w:r w:rsidRPr="00DE24FA">
              <w:rPr>
                <w:rFonts w:ascii="Arial" w:hAnsi="Arial" w:cs="Arial"/>
              </w:rPr>
              <w:t>s</w:t>
            </w:r>
            <w:r>
              <w:rPr>
                <w:rFonts w:ascii="Arial" w:hAnsi="Arial" w:cs="Arial"/>
              </w:rPr>
              <w:t xml:space="preserve"> supuestos prácticos y</w:t>
            </w:r>
            <w:r w:rsidRPr="00DE24FA">
              <w:rPr>
                <w:rFonts w:ascii="Arial" w:hAnsi="Arial" w:cs="Arial"/>
              </w:rPr>
              <w:t xml:space="preserve"> actividades de consolidació</w:t>
            </w:r>
            <w:r>
              <w:rPr>
                <w:rFonts w:ascii="Arial" w:hAnsi="Arial" w:cs="Arial"/>
              </w:rPr>
              <w:t>n</w:t>
            </w:r>
          </w:p>
          <w:p w14:paraId="79CA5DBD" w14:textId="77777777" w:rsidR="001D54E8" w:rsidRPr="00DE24FA" w:rsidRDefault="001D54E8" w:rsidP="001D54E8">
            <w:pPr>
              <w:pStyle w:val="Prrafodelista"/>
              <w:spacing w:line="360" w:lineRule="auto"/>
              <w:ind w:left="318" w:hanging="284"/>
              <w:rPr>
                <w:rFonts w:ascii="Arial" w:hAnsi="Arial" w:cs="Arial"/>
              </w:rPr>
            </w:pPr>
          </w:p>
          <w:p w14:paraId="637B22C1" w14:textId="77777777" w:rsidR="001D54E8" w:rsidRPr="00DE24FA" w:rsidRDefault="001D54E8"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Preguntas relacionadas con los contenidos expuestos por parte del profesor</w:t>
            </w:r>
          </w:p>
          <w:p w14:paraId="05F13323" w14:textId="77777777" w:rsidR="001D54E8" w:rsidRPr="00DE24FA" w:rsidRDefault="001D54E8" w:rsidP="001D54E8">
            <w:pPr>
              <w:pStyle w:val="Prrafodelista"/>
              <w:spacing w:line="360" w:lineRule="auto"/>
              <w:ind w:left="318"/>
              <w:jc w:val="both"/>
              <w:rPr>
                <w:rFonts w:ascii="Arial" w:hAnsi="Arial" w:cs="Arial"/>
              </w:rPr>
            </w:pPr>
          </w:p>
          <w:p w14:paraId="11438435" w14:textId="77777777" w:rsidR="001D54E8" w:rsidRPr="00DE24FA" w:rsidRDefault="001D54E8"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 xml:space="preserve"> Actividades en el aula virtual, tanto individuales como grupales. </w:t>
            </w:r>
            <w:r>
              <w:rPr>
                <w:rFonts w:ascii="Arial" w:hAnsi="Arial" w:cs="Arial"/>
              </w:rPr>
              <w:t>(si el tiempo lo permite)</w:t>
            </w:r>
          </w:p>
          <w:p w14:paraId="6633AB76" w14:textId="77777777" w:rsidR="001D54E8" w:rsidRPr="00DE24FA" w:rsidRDefault="001D54E8" w:rsidP="001D54E8">
            <w:pPr>
              <w:pStyle w:val="Default"/>
              <w:spacing w:line="360" w:lineRule="auto"/>
              <w:ind w:left="318" w:hanging="284"/>
              <w:jc w:val="both"/>
              <w:rPr>
                <w:color w:val="FF0000"/>
                <w:sz w:val="18"/>
                <w:szCs w:val="18"/>
              </w:rPr>
            </w:pPr>
          </w:p>
          <w:p w14:paraId="585F80D5" w14:textId="0B681DE3" w:rsidR="00215FB8" w:rsidRPr="001D54E8" w:rsidRDefault="001D54E8"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Cuestionario recapitulativo en el Aula Virtual sobre los contenidos de la Unidad</w:t>
            </w:r>
            <w:r>
              <w:rPr>
                <w:rFonts w:ascii="Arial" w:hAnsi="Arial" w:cs="Arial"/>
              </w:rPr>
              <w:t xml:space="preserve"> (si el tiempo lo permite)</w:t>
            </w:r>
          </w:p>
        </w:tc>
      </w:tr>
      <w:tr w:rsidR="00215FB8" w:rsidRPr="00DE24FA" w14:paraId="585F80D8" w14:textId="77777777" w:rsidTr="007A2227">
        <w:trPr>
          <w:trHeight w:val="382"/>
        </w:trPr>
        <w:tc>
          <w:tcPr>
            <w:tcW w:w="5000" w:type="pct"/>
            <w:gridSpan w:val="9"/>
            <w:vAlign w:val="center"/>
          </w:tcPr>
          <w:p w14:paraId="585F80D7" w14:textId="77777777" w:rsidR="00215FB8" w:rsidRPr="00DE24FA" w:rsidRDefault="00215FB8" w:rsidP="00B71B95">
            <w:pPr>
              <w:spacing w:line="360" w:lineRule="auto"/>
              <w:jc w:val="center"/>
              <w:rPr>
                <w:rFonts w:ascii="Arial" w:hAnsi="Arial" w:cs="Arial"/>
                <w:b/>
              </w:rPr>
            </w:pPr>
            <w:r w:rsidRPr="00DE24FA">
              <w:rPr>
                <w:rFonts w:ascii="Arial" w:hAnsi="Arial" w:cs="Arial"/>
                <w:b/>
              </w:rPr>
              <w:t>INSTRUMENTOS DE EVALUACIÓN E INSTRUMENTOS DE CALIFICACIÓN</w:t>
            </w:r>
          </w:p>
        </w:tc>
      </w:tr>
      <w:tr w:rsidR="008504A1" w:rsidRPr="00DE24FA" w14:paraId="585F80FC" w14:textId="77777777" w:rsidTr="008504A1">
        <w:trPr>
          <w:trHeight w:val="698"/>
        </w:trPr>
        <w:tc>
          <w:tcPr>
            <w:tcW w:w="3227" w:type="pct"/>
            <w:gridSpan w:val="7"/>
            <w:vAlign w:val="center"/>
          </w:tcPr>
          <w:p w14:paraId="585F80D9" w14:textId="77777777" w:rsidR="008504A1" w:rsidRPr="00DE24FA" w:rsidRDefault="008504A1" w:rsidP="008504A1">
            <w:pPr>
              <w:spacing w:line="360" w:lineRule="auto"/>
              <w:jc w:val="both"/>
              <w:rPr>
                <w:rFonts w:ascii="Arial" w:hAnsi="Arial" w:cs="Arial"/>
                <w:b/>
              </w:rPr>
            </w:pPr>
            <w:r w:rsidRPr="00DE24FA">
              <w:rPr>
                <w:rFonts w:ascii="Arial" w:hAnsi="Arial" w:cs="Arial"/>
                <w:b/>
              </w:rPr>
              <w:t>Criterios de evaluación:</w:t>
            </w:r>
          </w:p>
          <w:p w14:paraId="585F80DA" w14:textId="77777777" w:rsidR="008504A1" w:rsidRPr="00DE24FA" w:rsidRDefault="008504A1" w:rsidP="008504A1">
            <w:pPr>
              <w:spacing w:line="360" w:lineRule="auto"/>
              <w:jc w:val="both"/>
              <w:rPr>
                <w:rFonts w:ascii="Arial" w:hAnsi="Arial" w:cs="Arial"/>
                <w:b/>
              </w:rPr>
            </w:pPr>
            <w:r w:rsidRPr="00DE24FA">
              <w:rPr>
                <w:rFonts w:ascii="Arial" w:hAnsi="Arial" w:cs="Arial"/>
                <w:b/>
              </w:rPr>
              <w:t>RA3: CE: a, b, c, d, e, f, g, h, i, j, k.</w:t>
            </w:r>
          </w:p>
          <w:p w14:paraId="585F80DC" w14:textId="53B3CA33" w:rsidR="008504A1" w:rsidRPr="00DE24FA" w:rsidRDefault="008504A1" w:rsidP="008504A1">
            <w:pPr>
              <w:spacing w:line="360" w:lineRule="auto"/>
              <w:jc w:val="both"/>
              <w:textAlignment w:val="baseline"/>
              <w:rPr>
                <w:rFonts w:ascii="Arial" w:hAnsi="Arial" w:cs="Arial"/>
                <w:color w:val="000000"/>
                <w:lang w:val="es-ES"/>
              </w:rPr>
            </w:pPr>
            <w:r w:rsidRPr="00DE24FA">
              <w:rPr>
                <w:rFonts w:ascii="Arial" w:hAnsi="Arial" w:cs="Arial"/>
                <w:color w:val="000000"/>
                <w:lang w:val="es-ES"/>
              </w:rPr>
              <w:t>a. Se han definido los elementos que conforman el protocolo institucional y las clases de público al que puede dirigirse.</w:t>
            </w:r>
          </w:p>
          <w:p w14:paraId="585F80DE" w14:textId="5B2ABF9C" w:rsidR="008504A1" w:rsidRPr="00DE24FA" w:rsidRDefault="008504A1" w:rsidP="008504A1">
            <w:pPr>
              <w:spacing w:line="360" w:lineRule="auto"/>
              <w:jc w:val="both"/>
              <w:textAlignment w:val="baseline"/>
              <w:rPr>
                <w:rFonts w:ascii="Arial" w:hAnsi="Arial" w:cs="Arial"/>
                <w:color w:val="000000"/>
                <w:lang w:val="es-ES"/>
              </w:rPr>
            </w:pPr>
            <w:r w:rsidRPr="00DE24FA">
              <w:rPr>
                <w:rFonts w:ascii="Arial" w:hAnsi="Arial" w:cs="Arial"/>
                <w:color w:val="000000"/>
                <w:lang w:val="es-ES"/>
              </w:rPr>
              <w:t>b. Se ha valorado la importancia del conocimiento y seguimiento de los manuales de protocolo y relaciones públicas definidos en las instituciones.</w:t>
            </w:r>
          </w:p>
          <w:p w14:paraId="585F80E0" w14:textId="28C29163" w:rsidR="008504A1" w:rsidRPr="00DE24FA" w:rsidRDefault="008504A1" w:rsidP="008504A1">
            <w:pPr>
              <w:spacing w:line="360" w:lineRule="auto"/>
              <w:jc w:val="both"/>
              <w:textAlignment w:val="baseline"/>
              <w:rPr>
                <w:rFonts w:ascii="Arial" w:hAnsi="Arial" w:cs="Arial"/>
                <w:color w:val="000000"/>
                <w:lang w:val="es-ES"/>
              </w:rPr>
            </w:pPr>
            <w:r w:rsidRPr="00DE24FA">
              <w:rPr>
                <w:rFonts w:ascii="Arial" w:hAnsi="Arial" w:cs="Arial"/>
                <w:color w:val="000000"/>
                <w:lang w:val="es-ES"/>
              </w:rPr>
              <w:t>c. Se ha caracterizado el diseño, planificación y programación del acto protocolario en función del evento que se va a organizar.</w:t>
            </w:r>
          </w:p>
          <w:p w14:paraId="585F80E2" w14:textId="5B64A7DE" w:rsidR="008504A1" w:rsidRPr="00DE24FA" w:rsidRDefault="008504A1" w:rsidP="008504A1">
            <w:pPr>
              <w:spacing w:line="360" w:lineRule="auto"/>
              <w:jc w:val="both"/>
              <w:textAlignment w:val="baseline"/>
              <w:rPr>
                <w:rFonts w:ascii="Arial" w:hAnsi="Arial" w:cs="Arial"/>
                <w:color w:val="000000"/>
                <w:lang w:val="es-ES"/>
              </w:rPr>
            </w:pPr>
            <w:r w:rsidRPr="00DE24FA">
              <w:rPr>
                <w:rFonts w:ascii="Arial" w:hAnsi="Arial" w:cs="Arial"/>
                <w:color w:val="000000"/>
                <w:lang w:val="es-ES"/>
              </w:rPr>
              <w:lastRenderedPageBreak/>
              <w:t>d. Se han descrito los principales elementos simbólicos y/o de representación en los actos institucionales (banderas, himnos y otros)</w:t>
            </w:r>
          </w:p>
          <w:p w14:paraId="585F80E4" w14:textId="75B6923F" w:rsidR="008504A1" w:rsidRPr="00DE24FA" w:rsidRDefault="008504A1" w:rsidP="008504A1">
            <w:pPr>
              <w:spacing w:line="360" w:lineRule="auto"/>
              <w:jc w:val="both"/>
              <w:textAlignment w:val="baseline"/>
              <w:rPr>
                <w:rFonts w:ascii="Arial" w:hAnsi="Arial" w:cs="Arial"/>
                <w:color w:val="000000"/>
                <w:lang w:val="es-ES"/>
              </w:rPr>
            </w:pPr>
            <w:r w:rsidRPr="00DE24FA">
              <w:rPr>
                <w:rFonts w:ascii="Arial" w:hAnsi="Arial" w:cs="Arial"/>
                <w:color w:val="000000"/>
                <w:lang w:val="es-ES"/>
              </w:rPr>
              <w:t>e. Se han identificado las técnicas de funcionamiento, planificación y organización de actos protocolarios institucionales.</w:t>
            </w:r>
          </w:p>
          <w:p w14:paraId="585F80E6" w14:textId="43AE1222" w:rsidR="008504A1" w:rsidRPr="00DE24FA" w:rsidRDefault="008504A1" w:rsidP="008504A1">
            <w:pPr>
              <w:spacing w:line="360" w:lineRule="auto"/>
              <w:jc w:val="both"/>
              <w:textAlignment w:val="baseline"/>
              <w:rPr>
                <w:rFonts w:ascii="Arial" w:hAnsi="Arial" w:cs="Arial"/>
                <w:color w:val="000000"/>
                <w:lang w:val="es-ES"/>
              </w:rPr>
            </w:pPr>
            <w:r w:rsidRPr="00DE24FA">
              <w:rPr>
                <w:rFonts w:ascii="Arial" w:hAnsi="Arial" w:cs="Arial"/>
                <w:color w:val="000000"/>
                <w:lang w:val="es-ES"/>
              </w:rPr>
              <w:t>f. Se ha definido y/o cumplimentado la documentación necesaria según el acto, para su correcto desarrollo.</w:t>
            </w:r>
          </w:p>
          <w:p w14:paraId="585F80E8" w14:textId="3FFB46C7" w:rsidR="008504A1" w:rsidRPr="00DE24FA" w:rsidRDefault="008504A1" w:rsidP="008504A1">
            <w:pPr>
              <w:spacing w:line="360" w:lineRule="auto"/>
              <w:jc w:val="both"/>
              <w:textAlignment w:val="baseline"/>
              <w:rPr>
                <w:rFonts w:ascii="Arial" w:hAnsi="Arial" w:cs="Arial"/>
                <w:color w:val="000000"/>
                <w:lang w:val="es-ES"/>
              </w:rPr>
            </w:pPr>
            <w:r w:rsidRPr="00DE24FA">
              <w:rPr>
                <w:rFonts w:ascii="Arial" w:hAnsi="Arial" w:cs="Arial"/>
                <w:color w:val="000000"/>
                <w:lang w:val="es-ES"/>
              </w:rPr>
              <w:t>g. Se ha calculado el presupuesto económico del acto, para su correcto desarrollo.</w:t>
            </w:r>
          </w:p>
          <w:p w14:paraId="585F80EA" w14:textId="2D43B29F" w:rsidR="008504A1" w:rsidRPr="00DE24FA" w:rsidRDefault="008504A1" w:rsidP="008504A1">
            <w:pPr>
              <w:spacing w:line="360" w:lineRule="auto"/>
              <w:jc w:val="both"/>
              <w:textAlignment w:val="baseline"/>
              <w:rPr>
                <w:rFonts w:ascii="Arial" w:hAnsi="Arial" w:cs="Arial"/>
                <w:color w:val="000000"/>
                <w:lang w:val="es-ES"/>
              </w:rPr>
            </w:pPr>
            <w:r w:rsidRPr="00DE24FA">
              <w:rPr>
                <w:rFonts w:ascii="Arial" w:hAnsi="Arial" w:cs="Arial"/>
                <w:color w:val="000000"/>
                <w:lang w:val="es-ES"/>
              </w:rPr>
              <w:t>h. Se han comprobado las partidas presupuestarias reservadas para el acto, así como el cumplimiento de procedimientos y plazos de los trámites necesarios.</w:t>
            </w:r>
          </w:p>
          <w:p w14:paraId="585F80EC" w14:textId="7059E50D" w:rsidR="008504A1" w:rsidRPr="00DE24FA" w:rsidRDefault="008504A1" w:rsidP="008504A1">
            <w:pPr>
              <w:spacing w:line="360" w:lineRule="auto"/>
              <w:jc w:val="both"/>
              <w:textAlignment w:val="baseline"/>
              <w:rPr>
                <w:rFonts w:ascii="Arial" w:hAnsi="Arial" w:cs="Arial"/>
                <w:color w:val="000000"/>
                <w:lang w:val="es-ES"/>
              </w:rPr>
            </w:pPr>
            <w:r w:rsidRPr="00DE24FA">
              <w:rPr>
                <w:rFonts w:ascii="Arial" w:hAnsi="Arial" w:cs="Arial"/>
                <w:color w:val="000000"/>
                <w:lang w:val="es-ES"/>
              </w:rPr>
              <w:t>i. Se han definido los indicadores de calidad y puntos clave para el correcto desarrollo del acto.</w:t>
            </w:r>
          </w:p>
          <w:p w14:paraId="585F80EE" w14:textId="6524D518" w:rsidR="008504A1" w:rsidRPr="00DE24FA" w:rsidRDefault="008504A1" w:rsidP="008504A1">
            <w:pPr>
              <w:spacing w:line="360" w:lineRule="auto"/>
              <w:jc w:val="both"/>
              <w:textAlignment w:val="baseline"/>
              <w:rPr>
                <w:rFonts w:ascii="Arial" w:hAnsi="Arial" w:cs="Arial"/>
                <w:color w:val="000000"/>
                <w:lang w:val="es-ES"/>
              </w:rPr>
            </w:pPr>
            <w:r w:rsidRPr="00DE24FA">
              <w:rPr>
                <w:rFonts w:ascii="Arial" w:hAnsi="Arial" w:cs="Arial"/>
                <w:color w:val="000000"/>
                <w:lang w:val="es-ES"/>
              </w:rPr>
              <w:t>j. Se han valorado los actos protocolarios institucionales  como medio de comunicación y relación entre instituciones.</w:t>
            </w:r>
          </w:p>
          <w:p w14:paraId="585F80EF" w14:textId="77777777" w:rsidR="008504A1" w:rsidRPr="00DE24FA" w:rsidRDefault="008504A1" w:rsidP="008504A1">
            <w:pPr>
              <w:spacing w:line="360" w:lineRule="auto"/>
              <w:jc w:val="both"/>
              <w:rPr>
                <w:rFonts w:ascii="Arial" w:hAnsi="Arial" w:cs="Arial"/>
                <w:b/>
              </w:rPr>
            </w:pPr>
            <w:r w:rsidRPr="00DE24FA">
              <w:rPr>
                <w:rFonts w:ascii="Arial" w:hAnsi="Arial" w:cs="Arial"/>
                <w:color w:val="000000"/>
                <w:lang w:val="es-ES"/>
              </w:rPr>
              <w:t>k. Se han analizado los aspectos de seguridad adecuados y la correcta coordinación con los servicios de seguridad de las instituciones implicadas en un acto protocolario.</w:t>
            </w:r>
          </w:p>
        </w:tc>
        <w:tc>
          <w:tcPr>
            <w:tcW w:w="1773" w:type="pct"/>
            <w:gridSpan w:val="2"/>
            <w:vAlign w:val="center"/>
          </w:tcPr>
          <w:p w14:paraId="2BE84BAB" w14:textId="77777777" w:rsidR="008504A1" w:rsidRPr="00DE24FA" w:rsidRDefault="008504A1" w:rsidP="008504A1">
            <w:pPr>
              <w:spacing w:line="360" w:lineRule="auto"/>
              <w:rPr>
                <w:rFonts w:ascii="Arial" w:hAnsi="Arial" w:cs="Arial"/>
                <w:b/>
              </w:rPr>
            </w:pPr>
            <w:r w:rsidRPr="00DE24FA">
              <w:rPr>
                <w:rFonts w:ascii="Arial" w:hAnsi="Arial" w:cs="Arial"/>
                <w:b/>
              </w:rPr>
              <w:lastRenderedPageBreak/>
              <w:t>Instrumentos de evaluación</w:t>
            </w:r>
          </w:p>
          <w:p w14:paraId="09ABB179" w14:textId="5EF849EE" w:rsidR="008504A1" w:rsidRPr="004A0290" w:rsidRDefault="00817154" w:rsidP="00CA102F">
            <w:pPr>
              <w:pStyle w:val="Prrafodelista"/>
              <w:numPr>
                <w:ilvl w:val="0"/>
                <w:numId w:val="2"/>
              </w:numPr>
              <w:spacing w:line="360" w:lineRule="auto"/>
              <w:rPr>
                <w:rFonts w:ascii="Arial" w:hAnsi="Arial" w:cs="Arial"/>
              </w:rPr>
            </w:pPr>
            <w:r>
              <w:rPr>
                <w:rFonts w:ascii="Arial" w:hAnsi="Arial" w:cs="Arial"/>
              </w:rPr>
              <w:t>Actividades y trabajos</w:t>
            </w:r>
            <w:r w:rsidR="008504A1" w:rsidRPr="004A0290">
              <w:rPr>
                <w:rFonts w:ascii="Arial" w:hAnsi="Arial" w:cs="Arial"/>
              </w:rPr>
              <w:t xml:space="preserve"> (Actividades en el aula y/o Aula Virtual, supuestos prácticos, trabajos en equipo, etc. dependiendo del tiempo disponible)</w:t>
            </w:r>
          </w:p>
          <w:p w14:paraId="1AC413F9" w14:textId="77777777" w:rsidR="008504A1" w:rsidRDefault="008504A1" w:rsidP="00CA102F">
            <w:pPr>
              <w:pStyle w:val="Prrafodelista"/>
              <w:numPr>
                <w:ilvl w:val="0"/>
                <w:numId w:val="2"/>
              </w:numPr>
              <w:spacing w:line="360" w:lineRule="auto"/>
              <w:rPr>
                <w:rFonts w:ascii="Arial" w:hAnsi="Arial" w:cs="Arial"/>
              </w:rPr>
            </w:pPr>
            <w:r w:rsidRPr="004A0290">
              <w:rPr>
                <w:rFonts w:ascii="Arial" w:hAnsi="Arial" w:cs="Arial"/>
              </w:rPr>
              <w:t>Prueba escrita teóric</w:t>
            </w:r>
            <w:r>
              <w:rPr>
                <w:rFonts w:ascii="Arial" w:hAnsi="Arial" w:cs="Arial"/>
              </w:rPr>
              <w:t>a</w:t>
            </w:r>
          </w:p>
          <w:p w14:paraId="0A0EC822" w14:textId="77777777" w:rsidR="00A13FE0" w:rsidRDefault="00A13FE0" w:rsidP="00A13FE0">
            <w:pPr>
              <w:spacing w:line="360" w:lineRule="auto"/>
              <w:rPr>
                <w:rFonts w:ascii="Arial" w:hAnsi="Arial" w:cs="Arial"/>
              </w:rPr>
            </w:pPr>
          </w:p>
          <w:p w14:paraId="7B4F2C88" w14:textId="77777777" w:rsidR="00A13FE0" w:rsidRPr="00A13FE0" w:rsidRDefault="00A13FE0" w:rsidP="00A13FE0">
            <w:pPr>
              <w:spacing w:line="360" w:lineRule="auto"/>
              <w:rPr>
                <w:rFonts w:ascii="Arial" w:hAnsi="Arial" w:cs="Arial"/>
              </w:rPr>
            </w:pPr>
          </w:p>
          <w:p w14:paraId="6F3F06F4" w14:textId="77777777" w:rsidR="008504A1" w:rsidRPr="00DE24FA" w:rsidRDefault="008504A1" w:rsidP="008504A1">
            <w:pPr>
              <w:spacing w:line="360" w:lineRule="auto"/>
              <w:rPr>
                <w:rFonts w:ascii="Arial" w:hAnsi="Arial" w:cs="Arial"/>
                <w:b/>
              </w:rPr>
            </w:pPr>
            <w:r w:rsidRPr="00DE24FA">
              <w:rPr>
                <w:rFonts w:ascii="Arial" w:hAnsi="Arial" w:cs="Arial"/>
                <w:b/>
              </w:rPr>
              <w:lastRenderedPageBreak/>
              <w:t>Instrumentos de calificación</w:t>
            </w:r>
          </w:p>
          <w:p w14:paraId="5FFAB420" w14:textId="638D965E" w:rsidR="008504A1" w:rsidRPr="00DE24FA" w:rsidRDefault="008504A1" w:rsidP="00CA102F">
            <w:pPr>
              <w:pStyle w:val="Prrafodelista"/>
              <w:numPr>
                <w:ilvl w:val="0"/>
                <w:numId w:val="2"/>
              </w:numPr>
              <w:spacing w:line="360" w:lineRule="auto"/>
              <w:jc w:val="both"/>
              <w:rPr>
                <w:rFonts w:ascii="Arial" w:hAnsi="Arial" w:cs="Arial"/>
              </w:rPr>
            </w:pPr>
            <w:r w:rsidRPr="00DE24FA">
              <w:rPr>
                <w:rFonts w:ascii="Arial" w:hAnsi="Arial" w:cs="Arial"/>
              </w:rPr>
              <w:t xml:space="preserve">Escala numérica para las actividades del </w:t>
            </w:r>
            <w:r>
              <w:rPr>
                <w:rFonts w:ascii="Arial" w:hAnsi="Arial" w:cs="Arial"/>
              </w:rPr>
              <w:t xml:space="preserve">aula y/o </w:t>
            </w:r>
            <w:r w:rsidRPr="00DE24FA">
              <w:rPr>
                <w:rFonts w:ascii="Arial" w:hAnsi="Arial" w:cs="Arial"/>
              </w:rPr>
              <w:t>Aula virtual</w:t>
            </w:r>
            <w:r>
              <w:rPr>
                <w:rFonts w:ascii="Arial" w:hAnsi="Arial" w:cs="Arial"/>
              </w:rPr>
              <w:t>, supuestos prácticos…</w:t>
            </w:r>
          </w:p>
          <w:p w14:paraId="2FDD28A3" w14:textId="77777777" w:rsidR="008504A1" w:rsidRPr="00DE24FA" w:rsidRDefault="008504A1" w:rsidP="00CA102F">
            <w:pPr>
              <w:pStyle w:val="Prrafodelista"/>
              <w:numPr>
                <w:ilvl w:val="0"/>
                <w:numId w:val="2"/>
              </w:numPr>
              <w:spacing w:line="360" w:lineRule="auto"/>
              <w:jc w:val="both"/>
              <w:rPr>
                <w:rFonts w:ascii="Arial" w:hAnsi="Arial" w:cs="Arial"/>
              </w:rPr>
            </w:pPr>
            <w:r w:rsidRPr="00DE24FA">
              <w:rPr>
                <w:rFonts w:ascii="Arial" w:hAnsi="Arial" w:cs="Arial"/>
              </w:rPr>
              <w:t>Cuaderno del profesor para observación del trabajo en el aula</w:t>
            </w:r>
          </w:p>
          <w:p w14:paraId="526CB61A" w14:textId="77777777" w:rsidR="008504A1" w:rsidRPr="00DE24FA" w:rsidRDefault="008504A1" w:rsidP="00CA102F">
            <w:pPr>
              <w:pStyle w:val="Prrafodelista"/>
              <w:numPr>
                <w:ilvl w:val="0"/>
                <w:numId w:val="2"/>
              </w:numPr>
              <w:spacing w:line="360" w:lineRule="auto"/>
              <w:jc w:val="both"/>
              <w:rPr>
                <w:rFonts w:ascii="Arial" w:hAnsi="Arial" w:cs="Arial"/>
                <w:b/>
              </w:rPr>
            </w:pPr>
            <w:r w:rsidRPr="00DE24FA">
              <w:rPr>
                <w:rFonts w:ascii="Arial" w:hAnsi="Arial" w:cs="Arial"/>
              </w:rPr>
              <w:t>Escala numérica para prueba escrita</w:t>
            </w:r>
          </w:p>
          <w:p w14:paraId="585F80FB" w14:textId="2F92E8D3" w:rsidR="008504A1" w:rsidRPr="00DE24FA" w:rsidRDefault="008504A1" w:rsidP="00CA102F">
            <w:pPr>
              <w:pStyle w:val="Prrafodelista"/>
              <w:numPr>
                <w:ilvl w:val="0"/>
                <w:numId w:val="2"/>
              </w:numPr>
              <w:spacing w:line="360" w:lineRule="auto"/>
              <w:jc w:val="both"/>
              <w:rPr>
                <w:rFonts w:ascii="Arial" w:hAnsi="Arial" w:cs="Arial"/>
                <w:b/>
              </w:rPr>
            </w:pPr>
            <w:r w:rsidRPr="00DE24FA">
              <w:rPr>
                <w:rFonts w:ascii="Arial" w:hAnsi="Arial" w:cs="Arial"/>
              </w:rPr>
              <w:t>Rúbrica para la realización y exposición de trabajos, individual o en grupo, sobre determinados contenidos del módulo que sean más relevante o susciten mayor interés</w:t>
            </w:r>
            <w:r>
              <w:rPr>
                <w:rFonts w:ascii="Arial" w:hAnsi="Arial" w:cs="Arial"/>
              </w:rPr>
              <w:t xml:space="preserve"> (si el tiempo lo permite)</w:t>
            </w:r>
          </w:p>
        </w:tc>
      </w:tr>
      <w:tr w:rsidR="00076125" w:rsidRPr="00DE24FA" w14:paraId="585F80FE" w14:textId="77777777" w:rsidTr="000B41E8">
        <w:trPr>
          <w:trHeight w:val="77"/>
        </w:trPr>
        <w:tc>
          <w:tcPr>
            <w:tcW w:w="5000" w:type="pct"/>
            <w:gridSpan w:val="9"/>
            <w:shd w:val="clear" w:color="auto" w:fill="C6D9F1" w:themeFill="text2" w:themeFillTint="33"/>
            <w:vAlign w:val="center"/>
          </w:tcPr>
          <w:p w14:paraId="585F80FD" w14:textId="77777777" w:rsidR="00076125" w:rsidRPr="00DE24FA" w:rsidRDefault="00076125" w:rsidP="00B71B95">
            <w:pPr>
              <w:spacing w:line="360" w:lineRule="auto"/>
              <w:jc w:val="center"/>
              <w:rPr>
                <w:rFonts w:ascii="Arial" w:hAnsi="Arial" w:cs="Arial"/>
                <w:b/>
              </w:rPr>
            </w:pPr>
            <w:r w:rsidRPr="00DE24FA">
              <w:rPr>
                <w:rFonts w:ascii="Arial" w:hAnsi="Arial" w:cs="Arial"/>
                <w:b/>
              </w:rPr>
              <w:lastRenderedPageBreak/>
              <w:t>CRITERIOS DE CALIFICACIÓN</w:t>
            </w:r>
          </w:p>
        </w:tc>
      </w:tr>
      <w:tr w:rsidR="00076125" w:rsidRPr="00DE24FA" w14:paraId="585F8106" w14:textId="77777777" w:rsidTr="007A2227">
        <w:trPr>
          <w:trHeight w:val="77"/>
        </w:trPr>
        <w:tc>
          <w:tcPr>
            <w:tcW w:w="1650" w:type="pct"/>
            <w:gridSpan w:val="3"/>
            <w:vAlign w:val="center"/>
          </w:tcPr>
          <w:p w14:paraId="585F8103" w14:textId="77777777" w:rsidR="00076125" w:rsidRPr="00DE24FA" w:rsidRDefault="00076125" w:rsidP="00B71B95">
            <w:pPr>
              <w:spacing w:line="360" w:lineRule="auto"/>
              <w:jc w:val="center"/>
              <w:rPr>
                <w:rFonts w:ascii="Arial" w:hAnsi="Arial" w:cs="Arial"/>
                <w:b/>
              </w:rPr>
            </w:pPr>
            <w:r w:rsidRPr="00DE24FA">
              <w:rPr>
                <w:rFonts w:ascii="Arial" w:hAnsi="Arial" w:cs="Arial"/>
                <w:b/>
              </w:rPr>
              <w:t>Procedimientos</w:t>
            </w:r>
          </w:p>
        </w:tc>
        <w:tc>
          <w:tcPr>
            <w:tcW w:w="331" w:type="pct"/>
            <w:vAlign w:val="center"/>
          </w:tcPr>
          <w:p w14:paraId="585F8104" w14:textId="77777777" w:rsidR="00076125" w:rsidRPr="00DE24FA" w:rsidRDefault="00076125" w:rsidP="00B71B95">
            <w:pPr>
              <w:spacing w:line="360" w:lineRule="auto"/>
              <w:jc w:val="center"/>
              <w:rPr>
                <w:rFonts w:ascii="Arial" w:hAnsi="Arial" w:cs="Arial"/>
                <w:b/>
              </w:rPr>
            </w:pPr>
          </w:p>
        </w:tc>
        <w:tc>
          <w:tcPr>
            <w:tcW w:w="3019" w:type="pct"/>
            <w:gridSpan w:val="5"/>
            <w:vAlign w:val="center"/>
          </w:tcPr>
          <w:p w14:paraId="585F8105" w14:textId="77777777" w:rsidR="00076125" w:rsidRPr="00DE24FA" w:rsidRDefault="00076125" w:rsidP="00B71B95">
            <w:pPr>
              <w:spacing w:line="360" w:lineRule="auto"/>
              <w:jc w:val="center"/>
              <w:rPr>
                <w:rFonts w:ascii="Arial" w:hAnsi="Arial" w:cs="Arial"/>
                <w:b/>
              </w:rPr>
            </w:pPr>
            <w:r w:rsidRPr="00DE24FA">
              <w:rPr>
                <w:rFonts w:ascii="Arial" w:hAnsi="Arial" w:cs="Arial"/>
                <w:b/>
              </w:rPr>
              <w:t>Criterios de evaluación</w:t>
            </w:r>
          </w:p>
        </w:tc>
      </w:tr>
      <w:tr w:rsidR="0008092C" w:rsidRPr="00DE24FA" w14:paraId="585F8108" w14:textId="77777777" w:rsidTr="000B41E8">
        <w:trPr>
          <w:trHeight w:val="77"/>
        </w:trPr>
        <w:tc>
          <w:tcPr>
            <w:tcW w:w="5000" w:type="pct"/>
            <w:gridSpan w:val="9"/>
            <w:shd w:val="clear" w:color="auto" w:fill="C6D9F1" w:themeFill="text2" w:themeFillTint="33"/>
            <w:vAlign w:val="center"/>
          </w:tcPr>
          <w:p w14:paraId="585F8107" w14:textId="04E551B7" w:rsidR="0008092C" w:rsidRPr="00DE24FA" w:rsidRDefault="008504A1" w:rsidP="00F25433">
            <w:pPr>
              <w:spacing w:line="360" w:lineRule="auto"/>
              <w:jc w:val="center"/>
              <w:rPr>
                <w:rFonts w:ascii="Arial" w:hAnsi="Arial" w:cs="Arial"/>
                <w:b/>
              </w:rPr>
            </w:pPr>
            <w:r w:rsidRPr="00DE24FA">
              <w:rPr>
                <w:rFonts w:ascii="Arial" w:hAnsi="Arial" w:cs="Arial"/>
                <w:b/>
                <w:color w:val="000000"/>
                <w:lang w:val="es-ES"/>
              </w:rPr>
              <w:t>RA3. Caracteriza el protocolo institucional, analizando los diferentes sistemas de organización y utilizando las normas establecidas.</w:t>
            </w:r>
          </w:p>
        </w:tc>
      </w:tr>
      <w:tr w:rsidR="008504A1" w:rsidRPr="00DE24FA" w14:paraId="585F810D" w14:textId="77777777" w:rsidTr="004E7FA8">
        <w:trPr>
          <w:trHeight w:val="77"/>
        </w:trPr>
        <w:tc>
          <w:tcPr>
            <w:tcW w:w="986" w:type="pct"/>
            <w:vAlign w:val="center"/>
          </w:tcPr>
          <w:p w14:paraId="585F8109" w14:textId="1427973E" w:rsidR="008504A1" w:rsidRPr="00DE24FA" w:rsidRDefault="008504A1" w:rsidP="008504A1">
            <w:pPr>
              <w:spacing w:line="360" w:lineRule="auto"/>
              <w:jc w:val="center"/>
              <w:rPr>
                <w:rFonts w:ascii="Arial" w:hAnsi="Arial" w:cs="Arial"/>
                <w:b/>
              </w:rPr>
            </w:pPr>
            <w:r w:rsidRPr="00DE24FA">
              <w:rPr>
                <w:rFonts w:ascii="Arial" w:hAnsi="Arial" w:cs="Arial"/>
                <w:b/>
              </w:rPr>
              <w:t>Prueba escrita</w:t>
            </w:r>
            <w:r>
              <w:rPr>
                <w:rFonts w:ascii="Arial" w:hAnsi="Arial" w:cs="Arial"/>
                <w:b/>
              </w:rPr>
              <w:t xml:space="preserve"> </w:t>
            </w:r>
            <w:r w:rsidRPr="00DE24FA">
              <w:rPr>
                <w:rFonts w:ascii="Arial" w:hAnsi="Arial" w:cs="Arial"/>
                <w:b/>
              </w:rPr>
              <w:t>(teórica)</w:t>
            </w:r>
          </w:p>
        </w:tc>
        <w:tc>
          <w:tcPr>
            <w:tcW w:w="622" w:type="pct"/>
            <w:vMerge w:val="restart"/>
            <w:vAlign w:val="center"/>
          </w:tcPr>
          <w:p w14:paraId="585F810A" w14:textId="3175999E" w:rsidR="008504A1" w:rsidRPr="00DE24FA" w:rsidRDefault="008504A1" w:rsidP="008504A1">
            <w:pPr>
              <w:spacing w:line="360" w:lineRule="auto"/>
              <w:jc w:val="center"/>
              <w:rPr>
                <w:rFonts w:ascii="Arial" w:hAnsi="Arial" w:cs="Arial"/>
                <w:color w:val="1F497D" w:themeColor="text2"/>
                <w:lang w:val="en-GB"/>
              </w:rPr>
            </w:pPr>
            <w:r w:rsidRPr="00DE24FA">
              <w:rPr>
                <w:rFonts w:ascii="Arial" w:hAnsi="Arial" w:cs="Arial"/>
                <w:b/>
                <w:color w:val="1F497D" w:themeColor="text2"/>
                <w:lang w:val="en-GB"/>
              </w:rPr>
              <w:t>a, b, c, d, e, f, g, h, i, j, k</w:t>
            </w:r>
          </w:p>
        </w:tc>
        <w:tc>
          <w:tcPr>
            <w:tcW w:w="499" w:type="pct"/>
            <w:gridSpan w:val="3"/>
            <w:vAlign w:val="center"/>
          </w:tcPr>
          <w:p w14:paraId="585F810B" w14:textId="1CEE514C" w:rsidR="008504A1" w:rsidRPr="00DE24FA" w:rsidRDefault="008504A1" w:rsidP="008504A1">
            <w:pPr>
              <w:spacing w:line="360" w:lineRule="auto"/>
              <w:jc w:val="center"/>
              <w:rPr>
                <w:rFonts w:ascii="Arial" w:hAnsi="Arial" w:cs="Arial"/>
                <w:b/>
                <w:color w:val="1F497D" w:themeColor="text2"/>
              </w:rPr>
            </w:pPr>
            <w:r>
              <w:rPr>
                <w:rFonts w:ascii="Arial" w:hAnsi="Arial" w:cs="Arial"/>
                <w:b/>
                <w:color w:val="1F497D" w:themeColor="text2"/>
              </w:rPr>
              <w:t>70</w:t>
            </w:r>
            <w:r w:rsidRPr="00DE24FA">
              <w:rPr>
                <w:rFonts w:ascii="Arial" w:hAnsi="Arial" w:cs="Arial"/>
                <w:b/>
                <w:color w:val="1F497D" w:themeColor="text2"/>
              </w:rPr>
              <w:t>%</w:t>
            </w:r>
          </w:p>
        </w:tc>
        <w:tc>
          <w:tcPr>
            <w:tcW w:w="2893" w:type="pct"/>
            <w:gridSpan w:val="4"/>
            <w:vAlign w:val="center"/>
          </w:tcPr>
          <w:p w14:paraId="585F810C" w14:textId="77777777" w:rsidR="008504A1" w:rsidRPr="00DE24FA" w:rsidRDefault="008504A1" w:rsidP="008504A1">
            <w:pPr>
              <w:spacing w:line="360" w:lineRule="auto"/>
              <w:jc w:val="center"/>
              <w:rPr>
                <w:rFonts w:ascii="Arial" w:hAnsi="Arial" w:cs="Arial"/>
                <w:b/>
              </w:rPr>
            </w:pPr>
            <w:r w:rsidRPr="00DE24FA">
              <w:rPr>
                <w:rFonts w:ascii="Arial" w:hAnsi="Arial" w:cs="Arial"/>
                <w:b/>
                <w:color w:val="1F497D" w:themeColor="text2"/>
              </w:rPr>
              <w:t>Identificados en los criterios de evaluación.</w:t>
            </w:r>
          </w:p>
        </w:tc>
      </w:tr>
      <w:tr w:rsidR="008504A1" w:rsidRPr="00DE24FA" w14:paraId="585F811C" w14:textId="77777777" w:rsidTr="004E7FA8">
        <w:trPr>
          <w:trHeight w:val="77"/>
        </w:trPr>
        <w:tc>
          <w:tcPr>
            <w:tcW w:w="986" w:type="pct"/>
            <w:vAlign w:val="center"/>
          </w:tcPr>
          <w:p w14:paraId="585F8118" w14:textId="6C574648" w:rsidR="008504A1" w:rsidRPr="00DE24FA" w:rsidRDefault="008504A1" w:rsidP="008504A1">
            <w:pPr>
              <w:spacing w:line="360" w:lineRule="auto"/>
              <w:jc w:val="center"/>
              <w:rPr>
                <w:rFonts w:ascii="Arial" w:hAnsi="Arial" w:cs="Arial"/>
                <w:b/>
              </w:rPr>
            </w:pPr>
            <w:r>
              <w:rPr>
                <w:rFonts w:ascii="Arial" w:hAnsi="Arial" w:cs="Arial"/>
                <w:b/>
              </w:rPr>
              <w:t xml:space="preserve">Cuaderno, </w:t>
            </w:r>
            <w:r w:rsidRPr="00DE24FA">
              <w:rPr>
                <w:rFonts w:ascii="Arial" w:hAnsi="Arial" w:cs="Arial"/>
                <w:b/>
              </w:rPr>
              <w:t>Actividades en el Aula Virtual y clase</w:t>
            </w:r>
            <w:r>
              <w:rPr>
                <w:rFonts w:ascii="Arial" w:hAnsi="Arial" w:cs="Arial"/>
                <w:b/>
              </w:rPr>
              <w:t>, trabajos</w:t>
            </w:r>
          </w:p>
        </w:tc>
        <w:tc>
          <w:tcPr>
            <w:tcW w:w="622" w:type="pct"/>
            <w:vMerge/>
            <w:vAlign w:val="center"/>
          </w:tcPr>
          <w:p w14:paraId="585F8119" w14:textId="1BB8963C" w:rsidR="008504A1" w:rsidRPr="00DE24FA" w:rsidRDefault="008504A1" w:rsidP="008504A1">
            <w:pPr>
              <w:spacing w:line="360" w:lineRule="auto"/>
              <w:jc w:val="center"/>
              <w:rPr>
                <w:rFonts w:ascii="Arial" w:hAnsi="Arial" w:cs="Arial"/>
                <w:color w:val="1F497D" w:themeColor="text2"/>
                <w:lang w:val="en-GB"/>
              </w:rPr>
            </w:pPr>
          </w:p>
        </w:tc>
        <w:tc>
          <w:tcPr>
            <w:tcW w:w="499" w:type="pct"/>
            <w:gridSpan w:val="3"/>
            <w:vAlign w:val="center"/>
          </w:tcPr>
          <w:p w14:paraId="585F811A" w14:textId="4691C90C" w:rsidR="008504A1" w:rsidRPr="00DE24FA" w:rsidRDefault="008504A1" w:rsidP="008504A1">
            <w:pPr>
              <w:spacing w:line="360" w:lineRule="auto"/>
              <w:jc w:val="center"/>
              <w:rPr>
                <w:rFonts w:ascii="Arial" w:hAnsi="Arial" w:cs="Arial"/>
                <w:b/>
                <w:color w:val="1F497D" w:themeColor="text2"/>
              </w:rPr>
            </w:pPr>
            <w:r>
              <w:rPr>
                <w:rFonts w:ascii="Arial" w:hAnsi="Arial" w:cs="Arial"/>
                <w:b/>
                <w:color w:val="1F497D" w:themeColor="text2"/>
              </w:rPr>
              <w:t>30</w:t>
            </w:r>
            <w:r w:rsidRPr="00DE24FA">
              <w:rPr>
                <w:rFonts w:ascii="Arial" w:hAnsi="Arial" w:cs="Arial"/>
                <w:b/>
                <w:color w:val="1F497D" w:themeColor="text2"/>
              </w:rPr>
              <w:t>%</w:t>
            </w:r>
          </w:p>
        </w:tc>
        <w:tc>
          <w:tcPr>
            <w:tcW w:w="2893" w:type="pct"/>
            <w:gridSpan w:val="4"/>
            <w:vAlign w:val="center"/>
          </w:tcPr>
          <w:p w14:paraId="585F811B" w14:textId="77777777" w:rsidR="008504A1" w:rsidRPr="00DE24FA" w:rsidRDefault="008504A1" w:rsidP="008504A1">
            <w:pPr>
              <w:spacing w:line="360" w:lineRule="auto"/>
              <w:jc w:val="center"/>
              <w:rPr>
                <w:rFonts w:ascii="Arial" w:hAnsi="Arial" w:cs="Arial"/>
                <w:b/>
                <w:color w:val="1F497D" w:themeColor="text2"/>
              </w:rPr>
            </w:pPr>
            <w:r w:rsidRPr="00DE24FA">
              <w:rPr>
                <w:rFonts w:ascii="Arial" w:hAnsi="Arial" w:cs="Arial"/>
                <w:b/>
                <w:color w:val="1F497D" w:themeColor="text2"/>
              </w:rPr>
              <w:t>Identificados en los criterios de evaluación.</w:t>
            </w:r>
          </w:p>
        </w:tc>
      </w:tr>
    </w:tbl>
    <w:p w14:paraId="585F811D" w14:textId="77777777" w:rsidR="0008092C" w:rsidRPr="00DE24FA" w:rsidRDefault="0008092C" w:rsidP="0008092C">
      <w:pPr>
        <w:rPr>
          <w:rFonts w:ascii="Arial" w:hAnsi="Arial" w:cs="Arial"/>
        </w:rPr>
      </w:pPr>
    </w:p>
    <w:p w14:paraId="585F811E" w14:textId="77777777" w:rsidR="00215FB8" w:rsidRPr="00DE24FA" w:rsidRDefault="00215FB8">
      <w:pPr>
        <w:rPr>
          <w:rFonts w:ascii="Arial" w:hAnsi="Arial" w:cs="Arial"/>
          <w:sz w:val="24"/>
          <w:szCs w:val="24"/>
        </w:rPr>
      </w:pPr>
    </w:p>
    <w:p w14:paraId="585F811F" w14:textId="77777777" w:rsidR="00A25AB2" w:rsidRPr="00DE24FA" w:rsidRDefault="00215FB8">
      <w:pPr>
        <w:rPr>
          <w:rFonts w:ascii="Arial" w:hAnsi="Arial" w:cs="Arial"/>
          <w:sz w:val="24"/>
          <w:szCs w:val="24"/>
        </w:rPr>
      </w:pPr>
      <w:r w:rsidRPr="00DE24FA">
        <w:rPr>
          <w:rFonts w:ascii="Arial" w:hAnsi="Arial" w:cs="Arial"/>
          <w:sz w:val="24"/>
          <w:szCs w:val="24"/>
        </w:rPr>
        <w:br w:type="page"/>
      </w:r>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788"/>
        <w:gridCol w:w="896"/>
        <w:gridCol w:w="844"/>
        <w:gridCol w:w="2675"/>
        <w:gridCol w:w="1725"/>
      </w:tblGrid>
      <w:tr w:rsidR="00566351" w:rsidRPr="00DE24FA" w14:paraId="585F8121" w14:textId="77777777" w:rsidTr="006D1723">
        <w:tc>
          <w:tcPr>
            <w:tcW w:w="4107" w:type="pct"/>
            <w:gridSpan w:val="5"/>
            <w:shd w:val="clear" w:color="auto" w:fill="C6D9F1" w:themeFill="text2" w:themeFillTint="33"/>
            <w:vAlign w:val="bottom"/>
          </w:tcPr>
          <w:p w14:paraId="285C4F58" w14:textId="77777777" w:rsidR="00566351" w:rsidRPr="00DE24FA" w:rsidRDefault="00566351" w:rsidP="00B944A5">
            <w:pPr>
              <w:spacing w:line="360" w:lineRule="auto"/>
              <w:jc w:val="center"/>
              <w:rPr>
                <w:rFonts w:ascii="Arial" w:hAnsi="Arial" w:cs="Arial"/>
                <w:b/>
              </w:rPr>
            </w:pPr>
            <w:r w:rsidRPr="00DE24FA">
              <w:rPr>
                <w:rFonts w:ascii="Arial" w:hAnsi="Arial" w:cs="Arial"/>
                <w:b/>
              </w:rPr>
              <w:lastRenderedPageBreak/>
              <w:t>UD7: COORDINACIÓN DE ACTIVIDADES DE APOYO A LA COMUNICACIÓN Y LAS RELACIONES PROFESIONALES</w:t>
            </w:r>
          </w:p>
        </w:tc>
        <w:tc>
          <w:tcPr>
            <w:tcW w:w="893" w:type="pct"/>
            <w:shd w:val="clear" w:color="auto" w:fill="C6D9F1" w:themeFill="text2" w:themeFillTint="33"/>
            <w:vAlign w:val="center"/>
          </w:tcPr>
          <w:p w14:paraId="585F8120" w14:textId="7E7BD74F" w:rsidR="00566351" w:rsidRPr="00DE24FA" w:rsidRDefault="006D1723" w:rsidP="006D1723">
            <w:pPr>
              <w:spacing w:line="360" w:lineRule="auto"/>
              <w:jc w:val="center"/>
              <w:rPr>
                <w:rFonts w:ascii="Arial" w:hAnsi="Arial" w:cs="Arial"/>
                <w:b/>
              </w:rPr>
            </w:pPr>
            <w:r>
              <w:rPr>
                <w:rFonts w:ascii="Arial" w:hAnsi="Arial" w:cs="Arial"/>
                <w:b/>
              </w:rPr>
              <w:t>RA 4: 70%</w:t>
            </w:r>
          </w:p>
        </w:tc>
      </w:tr>
      <w:tr w:rsidR="00A25AB2" w:rsidRPr="00DE24FA" w14:paraId="585F8124" w14:textId="77777777" w:rsidTr="00566351">
        <w:tc>
          <w:tcPr>
            <w:tcW w:w="2722" w:type="pct"/>
            <w:gridSpan w:val="4"/>
            <w:shd w:val="clear" w:color="auto" w:fill="F2F2F2" w:themeFill="background1" w:themeFillShade="F2"/>
            <w:vAlign w:val="bottom"/>
          </w:tcPr>
          <w:p w14:paraId="585F8122" w14:textId="77777777" w:rsidR="00A25AB2" w:rsidRPr="00DE24FA" w:rsidRDefault="00A25AB2" w:rsidP="003E634F">
            <w:pPr>
              <w:spacing w:line="360" w:lineRule="auto"/>
              <w:jc w:val="center"/>
              <w:rPr>
                <w:rFonts w:ascii="Arial" w:hAnsi="Arial" w:cs="Arial"/>
                <w:b/>
              </w:rPr>
            </w:pPr>
            <w:r w:rsidRPr="00DE24FA">
              <w:rPr>
                <w:rFonts w:ascii="Arial" w:hAnsi="Arial" w:cs="Arial"/>
                <w:b/>
              </w:rPr>
              <w:t>ACTIVIDADES PROPUESTAS</w:t>
            </w:r>
          </w:p>
        </w:tc>
        <w:tc>
          <w:tcPr>
            <w:tcW w:w="2278" w:type="pct"/>
            <w:gridSpan w:val="2"/>
            <w:shd w:val="clear" w:color="auto" w:fill="F2F2F2" w:themeFill="background1" w:themeFillShade="F2"/>
            <w:vAlign w:val="bottom"/>
          </w:tcPr>
          <w:p w14:paraId="585F8123" w14:textId="77777777" w:rsidR="00A25AB2" w:rsidRPr="00DE24FA" w:rsidRDefault="00A25AB2" w:rsidP="003E634F">
            <w:pPr>
              <w:spacing w:line="360" w:lineRule="auto"/>
              <w:jc w:val="center"/>
              <w:rPr>
                <w:rFonts w:ascii="Arial" w:hAnsi="Arial" w:cs="Arial"/>
                <w:b/>
              </w:rPr>
            </w:pPr>
            <w:r w:rsidRPr="00DE24FA">
              <w:rPr>
                <w:rFonts w:ascii="Arial" w:hAnsi="Arial" w:cs="Arial"/>
                <w:b/>
              </w:rPr>
              <w:t>ACTIVIDADES DE EVALUACIÓN</w:t>
            </w:r>
          </w:p>
        </w:tc>
      </w:tr>
      <w:tr w:rsidR="00604EBA" w:rsidRPr="00DE24FA" w14:paraId="585F8142" w14:textId="77777777" w:rsidTr="00566351">
        <w:trPr>
          <w:trHeight w:val="5748"/>
        </w:trPr>
        <w:tc>
          <w:tcPr>
            <w:tcW w:w="2722" w:type="pct"/>
            <w:gridSpan w:val="4"/>
            <w:vAlign w:val="center"/>
          </w:tcPr>
          <w:p w14:paraId="585F8125" w14:textId="77777777" w:rsidR="00604EBA" w:rsidRPr="00DE24FA" w:rsidRDefault="00604EBA" w:rsidP="003E634F">
            <w:pPr>
              <w:spacing w:line="360" w:lineRule="auto"/>
              <w:rPr>
                <w:rFonts w:ascii="Arial" w:hAnsi="Arial" w:cs="Arial"/>
                <w:b/>
              </w:rPr>
            </w:pPr>
            <w:r w:rsidRPr="00DE24FA">
              <w:rPr>
                <w:rFonts w:ascii="Arial" w:hAnsi="Arial" w:cs="Arial"/>
                <w:b/>
              </w:rPr>
              <w:t>Actividad inicial de detección de conocimientos previos:</w:t>
            </w:r>
          </w:p>
          <w:p w14:paraId="125D23B0" w14:textId="77777777" w:rsidR="006D1723" w:rsidRPr="004A0290" w:rsidRDefault="006D1723" w:rsidP="00CA102F">
            <w:pPr>
              <w:pStyle w:val="Prrafodelista"/>
              <w:numPr>
                <w:ilvl w:val="0"/>
                <w:numId w:val="2"/>
              </w:numPr>
              <w:spacing w:line="360" w:lineRule="auto"/>
              <w:rPr>
                <w:rFonts w:ascii="Arial" w:hAnsi="Arial" w:cs="Arial"/>
              </w:rPr>
            </w:pPr>
            <w:r w:rsidRPr="004A0290">
              <w:rPr>
                <w:rFonts w:ascii="Arial" w:hAnsi="Arial" w:cs="Arial"/>
              </w:rPr>
              <w:t>Preguntas orales de iniciación para detectar conocimientos previos</w:t>
            </w:r>
          </w:p>
          <w:p w14:paraId="1A2EC180" w14:textId="77777777" w:rsidR="006D1723" w:rsidRPr="004A0290" w:rsidRDefault="006D1723" w:rsidP="00CA102F">
            <w:pPr>
              <w:numPr>
                <w:ilvl w:val="0"/>
                <w:numId w:val="2"/>
              </w:numPr>
              <w:spacing w:line="360" w:lineRule="auto"/>
              <w:rPr>
                <w:rFonts w:ascii="Arial" w:hAnsi="Arial" w:cs="Arial"/>
                <w:b/>
              </w:rPr>
            </w:pPr>
            <w:r w:rsidRPr="004A0290">
              <w:rPr>
                <w:rFonts w:ascii="Arial" w:hAnsi="Arial" w:cs="Arial"/>
              </w:rPr>
              <w:t>Presentación de los contenidos de la unidad</w:t>
            </w:r>
          </w:p>
          <w:p w14:paraId="585F8127" w14:textId="77777777" w:rsidR="00604EBA" w:rsidRPr="00DE24FA" w:rsidRDefault="00604EBA" w:rsidP="003E634F">
            <w:pPr>
              <w:spacing w:line="360" w:lineRule="auto"/>
              <w:rPr>
                <w:rFonts w:ascii="Arial" w:hAnsi="Arial" w:cs="Arial"/>
                <w:b/>
              </w:rPr>
            </w:pPr>
            <w:r w:rsidRPr="00DE24FA">
              <w:rPr>
                <w:rFonts w:ascii="Arial" w:hAnsi="Arial" w:cs="Arial"/>
                <w:b/>
              </w:rPr>
              <w:t>Actividades de desarrollo:</w:t>
            </w:r>
          </w:p>
          <w:p w14:paraId="585F8129" w14:textId="77777777" w:rsidR="00604EBA" w:rsidRPr="00DE24FA" w:rsidRDefault="00604EBA" w:rsidP="00CA102F">
            <w:pPr>
              <w:pStyle w:val="Prrafodelista"/>
              <w:numPr>
                <w:ilvl w:val="0"/>
                <w:numId w:val="2"/>
              </w:numPr>
              <w:spacing w:line="360" w:lineRule="auto"/>
              <w:rPr>
                <w:rFonts w:ascii="Arial" w:hAnsi="Arial" w:cs="Arial"/>
              </w:rPr>
            </w:pPr>
            <w:r w:rsidRPr="00DE24FA">
              <w:rPr>
                <w:rFonts w:ascii="Arial" w:hAnsi="Arial" w:cs="Arial"/>
              </w:rPr>
              <w:t>Visualización de vídeos relacionados con los contenidos vistos en la Unidad de Trabajo.</w:t>
            </w:r>
          </w:p>
          <w:p w14:paraId="585F812A" w14:textId="77777777" w:rsidR="00604EBA" w:rsidRPr="00DE24FA" w:rsidRDefault="00604EBA" w:rsidP="00CA102F">
            <w:pPr>
              <w:pStyle w:val="Prrafodelista"/>
              <w:numPr>
                <w:ilvl w:val="0"/>
                <w:numId w:val="2"/>
              </w:numPr>
              <w:spacing w:line="360" w:lineRule="auto"/>
              <w:rPr>
                <w:rFonts w:ascii="Arial" w:hAnsi="Arial" w:cs="Arial"/>
              </w:rPr>
            </w:pPr>
            <w:r w:rsidRPr="00DE24FA">
              <w:rPr>
                <w:rFonts w:ascii="Arial" w:hAnsi="Arial" w:cs="Arial"/>
              </w:rPr>
              <w:t xml:space="preserve">Exposición oral por parte del profesor sobre los conceptos más importantes de la unidad. </w:t>
            </w:r>
          </w:p>
          <w:p w14:paraId="585F812B" w14:textId="77777777" w:rsidR="00604EBA" w:rsidRPr="00DE24FA" w:rsidRDefault="00604EBA" w:rsidP="00CA102F">
            <w:pPr>
              <w:pStyle w:val="Prrafodelista"/>
              <w:numPr>
                <w:ilvl w:val="0"/>
                <w:numId w:val="2"/>
              </w:numPr>
              <w:spacing w:line="360" w:lineRule="auto"/>
              <w:rPr>
                <w:rFonts w:ascii="Arial" w:hAnsi="Arial" w:cs="Arial"/>
              </w:rPr>
            </w:pPr>
            <w:r w:rsidRPr="00DE24FA">
              <w:rPr>
                <w:rFonts w:ascii="Arial" w:hAnsi="Arial" w:cs="Arial"/>
              </w:rPr>
              <w:t xml:space="preserve">Explicación por el profesor </w:t>
            </w:r>
            <w:r w:rsidR="006E711A" w:rsidRPr="00DE24FA">
              <w:rPr>
                <w:rFonts w:ascii="Arial" w:hAnsi="Arial" w:cs="Arial"/>
              </w:rPr>
              <w:t>de las distintas técnicas de relaciones públicas.</w:t>
            </w:r>
          </w:p>
          <w:p w14:paraId="585F812C" w14:textId="77777777" w:rsidR="00604EBA" w:rsidRPr="00DE24FA" w:rsidRDefault="00604EBA" w:rsidP="00CA102F">
            <w:pPr>
              <w:pStyle w:val="Prrafodelista"/>
              <w:numPr>
                <w:ilvl w:val="0"/>
                <w:numId w:val="2"/>
              </w:numPr>
              <w:spacing w:line="360" w:lineRule="auto"/>
              <w:rPr>
                <w:rFonts w:ascii="Arial" w:hAnsi="Arial" w:cs="Arial"/>
              </w:rPr>
            </w:pPr>
            <w:r w:rsidRPr="00DE24FA">
              <w:rPr>
                <w:rFonts w:ascii="Arial" w:hAnsi="Arial" w:cs="Arial"/>
              </w:rPr>
              <w:t xml:space="preserve">Explicación de </w:t>
            </w:r>
            <w:r w:rsidR="006E711A" w:rsidRPr="00DE24FA">
              <w:rPr>
                <w:rFonts w:ascii="Arial" w:hAnsi="Arial" w:cs="Arial"/>
              </w:rPr>
              <w:t>la política de comunicación empresarial.</w:t>
            </w:r>
          </w:p>
          <w:p w14:paraId="585F812D" w14:textId="77777777" w:rsidR="00604EBA" w:rsidRPr="00DE24FA" w:rsidRDefault="00604EBA" w:rsidP="00CA102F">
            <w:pPr>
              <w:pStyle w:val="Prrafodelista"/>
              <w:numPr>
                <w:ilvl w:val="0"/>
                <w:numId w:val="2"/>
              </w:numPr>
              <w:spacing w:line="360" w:lineRule="auto"/>
              <w:rPr>
                <w:rFonts w:ascii="Arial" w:hAnsi="Arial" w:cs="Arial"/>
              </w:rPr>
            </w:pPr>
            <w:r w:rsidRPr="00DE24FA">
              <w:rPr>
                <w:rFonts w:ascii="Arial" w:hAnsi="Arial" w:cs="Arial"/>
              </w:rPr>
              <w:t xml:space="preserve">Explicación </w:t>
            </w:r>
            <w:r w:rsidR="006E711A" w:rsidRPr="00DE24FA">
              <w:rPr>
                <w:rFonts w:ascii="Arial" w:hAnsi="Arial" w:cs="Arial"/>
              </w:rPr>
              <w:t>de los protocolos interno y externo</w:t>
            </w:r>
            <w:r w:rsidR="009E1EF5" w:rsidRPr="00DE24FA">
              <w:rPr>
                <w:rFonts w:ascii="Arial" w:hAnsi="Arial" w:cs="Arial"/>
              </w:rPr>
              <w:t>.</w:t>
            </w:r>
          </w:p>
          <w:p w14:paraId="585F812E" w14:textId="77777777" w:rsidR="00604EBA" w:rsidRPr="00DE24FA" w:rsidRDefault="00604EBA" w:rsidP="00CA102F">
            <w:pPr>
              <w:pStyle w:val="Prrafodelista"/>
              <w:numPr>
                <w:ilvl w:val="0"/>
                <w:numId w:val="2"/>
              </w:numPr>
              <w:spacing w:line="360" w:lineRule="auto"/>
              <w:rPr>
                <w:rFonts w:ascii="Arial" w:hAnsi="Arial" w:cs="Arial"/>
              </w:rPr>
            </w:pPr>
            <w:r w:rsidRPr="00DE24FA">
              <w:rPr>
                <w:rFonts w:ascii="Arial" w:hAnsi="Arial" w:cs="Arial"/>
              </w:rPr>
              <w:t>Propuesta de actividades de comprobación y aplicación de los contenidos explicados en la unidad.</w:t>
            </w:r>
          </w:p>
          <w:p w14:paraId="585F812F" w14:textId="77777777" w:rsidR="00604EBA" w:rsidRPr="00DE24FA" w:rsidRDefault="00604EBA" w:rsidP="003E634F">
            <w:pPr>
              <w:spacing w:line="360" w:lineRule="auto"/>
              <w:rPr>
                <w:rFonts w:ascii="Arial" w:hAnsi="Arial" w:cs="Arial"/>
                <w:b/>
              </w:rPr>
            </w:pPr>
            <w:r w:rsidRPr="00DE24FA">
              <w:rPr>
                <w:rFonts w:ascii="Arial" w:hAnsi="Arial" w:cs="Arial"/>
                <w:b/>
              </w:rPr>
              <w:t>Actividades procedimentales:</w:t>
            </w:r>
          </w:p>
          <w:p w14:paraId="074E6129" w14:textId="77777777" w:rsidR="002A0910" w:rsidRPr="00DE24FA" w:rsidRDefault="002A0910" w:rsidP="002A0910">
            <w:pPr>
              <w:pStyle w:val="Prrafodelista"/>
              <w:numPr>
                <w:ilvl w:val="0"/>
                <w:numId w:val="2"/>
              </w:numPr>
              <w:spacing w:line="360" w:lineRule="auto"/>
              <w:rPr>
                <w:rFonts w:ascii="Arial" w:hAnsi="Arial" w:cs="Arial"/>
              </w:rPr>
            </w:pPr>
            <w:r w:rsidRPr="00DE24FA">
              <w:rPr>
                <w:rFonts w:ascii="Arial" w:hAnsi="Arial" w:cs="Arial"/>
              </w:rPr>
              <w:t xml:space="preserve">Realización de </w:t>
            </w:r>
            <w:r>
              <w:rPr>
                <w:rFonts w:ascii="Arial" w:hAnsi="Arial" w:cs="Arial"/>
              </w:rPr>
              <w:t>actividades teórico-prácticas</w:t>
            </w:r>
            <w:r w:rsidRPr="00DE24FA">
              <w:rPr>
                <w:rFonts w:ascii="Arial" w:hAnsi="Arial" w:cs="Arial"/>
              </w:rPr>
              <w:t xml:space="preserve"> sobre los contenidos vistos en la unidad.</w:t>
            </w:r>
          </w:p>
          <w:p w14:paraId="585F8131" w14:textId="77777777" w:rsidR="00604EBA" w:rsidRPr="00DE24FA" w:rsidRDefault="00604EBA" w:rsidP="003E634F">
            <w:pPr>
              <w:spacing w:line="360" w:lineRule="auto"/>
              <w:rPr>
                <w:rFonts w:ascii="Arial" w:hAnsi="Arial" w:cs="Arial"/>
                <w:b/>
              </w:rPr>
            </w:pPr>
            <w:r w:rsidRPr="00DE24FA">
              <w:rPr>
                <w:rFonts w:ascii="Arial" w:hAnsi="Arial" w:cs="Arial"/>
                <w:b/>
              </w:rPr>
              <w:t>Actividades de consolidación:</w:t>
            </w:r>
          </w:p>
          <w:p w14:paraId="585F8133" w14:textId="58D2B106" w:rsidR="00604EBA" w:rsidRPr="00367B5E" w:rsidRDefault="00604EBA" w:rsidP="00367B5E">
            <w:pPr>
              <w:pStyle w:val="Prrafodelista"/>
              <w:numPr>
                <w:ilvl w:val="0"/>
                <w:numId w:val="2"/>
              </w:numPr>
              <w:spacing w:line="360" w:lineRule="auto"/>
              <w:rPr>
                <w:rFonts w:ascii="Arial" w:hAnsi="Arial" w:cs="Arial"/>
              </w:rPr>
            </w:pPr>
            <w:r w:rsidRPr="00DE24FA">
              <w:rPr>
                <w:rFonts w:ascii="Arial" w:hAnsi="Arial" w:cs="Arial"/>
              </w:rPr>
              <w:t>Realización de los ejercicios tipo test, actividades de aplicación y de ampliación de la UD.</w:t>
            </w:r>
          </w:p>
        </w:tc>
        <w:tc>
          <w:tcPr>
            <w:tcW w:w="2278" w:type="pct"/>
            <w:gridSpan w:val="2"/>
            <w:vAlign w:val="center"/>
          </w:tcPr>
          <w:p w14:paraId="58A0D325" w14:textId="77777777" w:rsidR="006122AF" w:rsidRPr="00DE24FA" w:rsidRDefault="006122AF"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Cuestionario oral sobre los contenidos que se estudiarán en esta unidad.</w:t>
            </w:r>
          </w:p>
          <w:p w14:paraId="2CD10850" w14:textId="77777777" w:rsidR="006122AF" w:rsidRPr="00D94F60" w:rsidRDefault="006122AF" w:rsidP="006122AF">
            <w:pPr>
              <w:spacing w:line="360" w:lineRule="auto"/>
              <w:rPr>
                <w:rFonts w:ascii="Arial" w:hAnsi="Arial" w:cs="Arial"/>
              </w:rPr>
            </w:pPr>
          </w:p>
          <w:p w14:paraId="6A389EAE" w14:textId="77777777" w:rsidR="006122AF" w:rsidRPr="00DE24FA" w:rsidRDefault="006122AF"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Corrección de l</w:t>
            </w:r>
            <w:r>
              <w:rPr>
                <w:rFonts w:ascii="Arial" w:hAnsi="Arial" w:cs="Arial"/>
              </w:rPr>
              <w:t>o</w:t>
            </w:r>
            <w:r w:rsidRPr="00DE24FA">
              <w:rPr>
                <w:rFonts w:ascii="Arial" w:hAnsi="Arial" w:cs="Arial"/>
              </w:rPr>
              <w:t>s</w:t>
            </w:r>
            <w:r>
              <w:rPr>
                <w:rFonts w:ascii="Arial" w:hAnsi="Arial" w:cs="Arial"/>
              </w:rPr>
              <w:t xml:space="preserve"> supuestos prácticos y</w:t>
            </w:r>
            <w:r w:rsidRPr="00DE24FA">
              <w:rPr>
                <w:rFonts w:ascii="Arial" w:hAnsi="Arial" w:cs="Arial"/>
              </w:rPr>
              <w:t xml:space="preserve"> actividades de consolidació</w:t>
            </w:r>
            <w:r>
              <w:rPr>
                <w:rFonts w:ascii="Arial" w:hAnsi="Arial" w:cs="Arial"/>
              </w:rPr>
              <w:t>n</w:t>
            </w:r>
          </w:p>
          <w:p w14:paraId="192C6D34" w14:textId="77777777" w:rsidR="006122AF" w:rsidRPr="00DE24FA" w:rsidRDefault="006122AF" w:rsidP="006122AF">
            <w:pPr>
              <w:pStyle w:val="Prrafodelista"/>
              <w:spacing w:line="360" w:lineRule="auto"/>
              <w:ind w:left="318" w:hanging="284"/>
              <w:rPr>
                <w:rFonts w:ascii="Arial" w:hAnsi="Arial" w:cs="Arial"/>
              </w:rPr>
            </w:pPr>
          </w:p>
          <w:p w14:paraId="58661E42" w14:textId="77777777" w:rsidR="006122AF" w:rsidRPr="00DE24FA" w:rsidRDefault="006122AF"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Preguntas relacionadas con los contenidos expuestos por parte del profesor</w:t>
            </w:r>
          </w:p>
          <w:p w14:paraId="60A3B6EC" w14:textId="77777777" w:rsidR="006122AF" w:rsidRPr="00DE24FA" w:rsidRDefault="006122AF" w:rsidP="006122AF">
            <w:pPr>
              <w:pStyle w:val="Prrafodelista"/>
              <w:spacing w:line="360" w:lineRule="auto"/>
              <w:ind w:left="318"/>
              <w:jc w:val="both"/>
              <w:rPr>
                <w:rFonts w:ascii="Arial" w:hAnsi="Arial" w:cs="Arial"/>
              </w:rPr>
            </w:pPr>
          </w:p>
          <w:p w14:paraId="03AD59A0" w14:textId="77777777" w:rsidR="006122AF" w:rsidRPr="00DE24FA" w:rsidRDefault="006122AF"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 xml:space="preserve"> Actividades en el aula virtual, tanto individuales como grupales. </w:t>
            </w:r>
            <w:r>
              <w:rPr>
                <w:rFonts w:ascii="Arial" w:hAnsi="Arial" w:cs="Arial"/>
              </w:rPr>
              <w:t>(si el tiempo lo permite)</w:t>
            </w:r>
          </w:p>
          <w:p w14:paraId="2C53F318" w14:textId="77777777" w:rsidR="006122AF" w:rsidRPr="00DE24FA" w:rsidRDefault="006122AF" w:rsidP="006122AF">
            <w:pPr>
              <w:pStyle w:val="Default"/>
              <w:spacing w:line="360" w:lineRule="auto"/>
              <w:ind w:left="318" w:hanging="284"/>
              <w:jc w:val="both"/>
              <w:rPr>
                <w:color w:val="FF0000"/>
                <w:sz w:val="18"/>
                <w:szCs w:val="18"/>
              </w:rPr>
            </w:pPr>
          </w:p>
          <w:p w14:paraId="2BA19A64" w14:textId="77777777" w:rsidR="006122AF" w:rsidRDefault="006122AF"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Cuestionario recapitulativo en el Aula Virtual sobre los contenidos de la Unidad</w:t>
            </w:r>
            <w:r>
              <w:rPr>
                <w:rFonts w:ascii="Arial" w:hAnsi="Arial" w:cs="Arial"/>
              </w:rPr>
              <w:t xml:space="preserve"> (si el tiempo lo permite)</w:t>
            </w:r>
          </w:p>
          <w:p w14:paraId="71ACAA6B" w14:textId="77777777" w:rsidR="006122AF" w:rsidRPr="009F2C82" w:rsidRDefault="006122AF" w:rsidP="006122AF">
            <w:pPr>
              <w:pStyle w:val="Prrafodelista"/>
              <w:rPr>
                <w:rFonts w:ascii="Arial" w:hAnsi="Arial" w:cs="Arial"/>
              </w:rPr>
            </w:pPr>
          </w:p>
          <w:p w14:paraId="585F8141" w14:textId="046AF4E5" w:rsidR="00604EBA" w:rsidRPr="009D1764" w:rsidRDefault="006122AF"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 xml:space="preserve">Examen teórico en el Aula Virtual </w:t>
            </w:r>
            <w:r>
              <w:rPr>
                <w:rFonts w:ascii="Arial" w:hAnsi="Arial" w:cs="Arial"/>
              </w:rPr>
              <w:t xml:space="preserve"> (si es posible, sino se realizará a mano) </w:t>
            </w:r>
            <w:r w:rsidRPr="00DE24FA">
              <w:rPr>
                <w:rFonts w:ascii="Arial" w:hAnsi="Arial" w:cs="Arial"/>
              </w:rPr>
              <w:t>de la</w:t>
            </w:r>
            <w:r>
              <w:rPr>
                <w:rFonts w:ascii="Arial" w:hAnsi="Arial" w:cs="Arial"/>
              </w:rPr>
              <w:t>s</w:t>
            </w:r>
            <w:r w:rsidRPr="00DE24FA">
              <w:rPr>
                <w:rFonts w:ascii="Arial" w:hAnsi="Arial" w:cs="Arial"/>
              </w:rPr>
              <w:t xml:space="preserve"> UD</w:t>
            </w:r>
            <w:r>
              <w:rPr>
                <w:rFonts w:ascii="Arial" w:hAnsi="Arial" w:cs="Arial"/>
              </w:rPr>
              <w:t xml:space="preserve"> 6 y 7</w:t>
            </w:r>
            <w:r w:rsidRPr="00DE24FA">
              <w:rPr>
                <w:rFonts w:ascii="Arial" w:hAnsi="Arial" w:cs="Arial"/>
              </w:rPr>
              <w:t xml:space="preserve">, correspondiente a la </w:t>
            </w:r>
            <w:r>
              <w:rPr>
                <w:rFonts w:ascii="Arial" w:hAnsi="Arial" w:cs="Arial"/>
              </w:rPr>
              <w:t>segunda</w:t>
            </w:r>
            <w:r w:rsidRPr="00DE24FA">
              <w:rPr>
                <w:rFonts w:ascii="Arial" w:hAnsi="Arial" w:cs="Arial"/>
              </w:rPr>
              <w:t xml:space="preserve"> evaluación</w:t>
            </w:r>
          </w:p>
        </w:tc>
      </w:tr>
      <w:tr w:rsidR="00604EBA" w:rsidRPr="00DE24FA" w14:paraId="585F8144" w14:textId="77777777" w:rsidTr="00722DDA">
        <w:trPr>
          <w:trHeight w:val="832"/>
        </w:trPr>
        <w:tc>
          <w:tcPr>
            <w:tcW w:w="5000" w:type="pct"/>
            <w:gridSpan w:val="6"/>
            <w:vAlign w:val="center"/>
          </w:tcPr>
          <w:p w14:paraId="585F8143" w14:textId="77777777" w:rsidR="00604EBA" w:rsidRPr="00DE24FA" w:rsidRDefault="00604EBA" w:rsidP="003E634F">
            <w:pPr>
              <w:spacing w:line="360" w:lineRule="auto"/>
              <w:jc w:val="center"/>
              <w:rPr>
                <w:rFonts w:ascii="Arial" w:hAnsi="Arial" w:cs="Arial"/>
                <w:b/>
              </w:rPr>
            </w:pPr>
            <w:r w:rsidRPr="00DE24FA">
              <w:rPr>
                <w:rFonts w:ascii="Arial" w:hAnsi="Arial" w:cs="Arial"/>
                <w:b/>
              </w:rPr>
              <w:t>INSTRUMENTOS DE EVALUACIÓN E INSTRUMENTOS DE CALIFICACIÓN</w:t>
            </w:r>
          </w:p>
        </w:tc>
      </w:tr>
      <w:tr w:rsidR="009D1764" w:rsidRPr="00DE24FA" w14:paraId="585F8169" w14:textId="77777777" w:rsidTr="00566351">
        <w:trPr>
          <w:trHeight w:val="840"/>
        </w:trPr>
        <w:tc>
          <w:tcPr>
            <w:tcW w:w="2722" w:type="pct"/>
            <w:gridSpan w:val="4"/>
            <w:vAlign w:val="center"/>
          </w:tcPr>
          <w:p w14:paraId="585F8145" w14:textId="77777777" w:rsidR="009D1764" w:rsidRPr="00DE24FA" w:rsidRDefault="009D1764" w:rsidP="009D1764">
            <w:pPr>
              <w:spacing w:line="360" w:lineRule="auto"/>
              <w:jc w:val="both"/>
              <w:rPr>
                <w:rFonts w:ascii="Arial" w:hAnsi="Arial" w:cs="Arial"/>
                <w:b/>
              </w:rPr>
            </w:pPr>
            <w:r w:rsidRPr="00DE24FA">
              <w:rPr>
                <w:rFonts w:ascii="Arial" w:hAnsi="Arial" w:cs="Arial"/>
                <w:b/>
              </w:rPr>
              <w:t>Criterios de evaluación:</w:t>
            </w:r>
          </w:p>
          <w:p w14:paraId="585F8146" w14:textId="375E2E2C" w:rsidR="009D1764" w:rsidRPr="00DE24FA" w:rsidRDefault="009D1764" w:rsidP="009D1764">
            <w:pPr>
              <w:spacing w:line="360" w:lineRule="auto"/>
              <w:rPr>
                <w:rFonts w:ascii="Arial" w:hAnsi="Arial" w:cs="Arial"/>
                <w:b/>
              </w:rPr>
            </w:pPr>
            <w:r w:rsidRPr="00DE24FA">
              <w:rPr>
                <w:rFonts w:ascii="Arial" w:hAnsi="Arial" w:cs="Arial"/>
                <w:b/>
              </w:rPr>
              <w:t>RA4: CE: a, b, c, d, e, f, i</w:t>
            </w:r>
          </w:p>
          <w:p w14:paraId="585F8148" w14:textId="301CF483" w:rsidR="009D1764" w:rsidRPr="00DE24FA" w:rsidRDefault="009D1764" w:rsidP="009D1764">
            <w:pPr>
              <w:spacing w:line="360" w:lineRule="auto"/>
              <w:jc w:val="both"/>
              <w:textAlignment w:val="baseline"/>
              <w:rPr>
                <w:rFonts w:ascii="Arial" w:hAnsi="Arial" w:cs="Arial"/>
                <w:color w:val="000000"/>
                <w:lang w:val="es-ES"/>
              </w:rPr>
            </w:pPr>
            <w:r w:rsidRPr="00DE24FA">
              <w:rPr>
                <w:rFonts w:ascii="Arial" w:hAnsi="Arial" w:cs="Arial"/>
                <w:color w:val="000000"/>
                <w:lang w:val="es-ES"/>
              </w:rPr>
              <w:t>a. Se ha valorado la importancia de las relaciones públicas como elemento estratégico en el trato con clientes, internos y externos, usuarios, proveedores y terceros relacionados con la empresa (“stakeholders”).</w:t>
            </w:r>
          </w:p>
          <w:p w14:paraId="585F814A" w14:textId="3774C1C3" w:rsidR="009D1764" w:rsidRPr="00DE24FA" w:rsidRDefault="009D1764" w:rsidP="009D1764">
            <w:pPr>
              <w:spacing w:line="360" w:lineRule="auto"/>
              <w:jc w:val="both"/>
              <w:textAlignment w:val="baseline"/>
              <w:rPr>
                <w:rFonts w:ascii="Arial" w:hAnsi="Arial" w:cs="Arial"/>
                <w:color w:val="000000"/>
                <w:lang w:val="es-ES"/>
              </w:rPr>
            </w:pPr>
            <w:r w:rsidRPr="00DE24FA">
              <w:rPr>
                <w:rFonts w:ascii="Arial" w:hAnsi="Arial" w:cs="Arial"/>
                <w:color w:val="000000"/>
                <w:lang w:val="es-ES"/>
              </w:rPr>
              <w:t>b. Se han descrito los componentes de las relaciones públicas (saber estar, educación social, indumentaria, etiqueta, saludo, invitación formal, despedida y tiempos, entre otros).</w:t>
            </w:r>
          </w:p>
          <w:p w14:paraId="585F814C" w14:textId="3756AEFE" w:rsidR="009D1764" w:rsidRPr="00DE24FA" w:rsidRDefault="009D1764" w:rsidP="009D1764">
            <w:pPr>
              <w:spacing w:line="360" w:lineRule="auto"/>
              <w:jc w:val="both"/>
              <w:textAlignment w:val="baseline"/>
              <w:rPr>
                <w:rFonts w:ascii="Arial" w:hAnsi="Arial" w:cs="Arial"/>
                <w:color w:val="000000"/>
                <w:lang w:val="es-ES"/>
              </w:rPr>
            </w:pPr>
            <w:r w:rsidRPr="00DE24FA">
              <w:rPr>
                <w:rFonts w:ascii="Arial" w:hAnsi="Arial" w:cs="Arial"/>
                <w:color w:val="000000"/>
                <w:lang w:val="es-ES"/>
              </w:rPr>
              <w:lastRenderedPageBreak/>
              <w:t>c. Se han analizado los objetivos y fases del protocolo interno atendiendo al organigrama funcional de la empresa/departamento y las relaciones funcionales establecidas.</w:t>
            </w:r>
          </w:p>
          <w:p w14:paraId="585F814E" w14:textId="5090A7FD" w:rsidR="009D1764" w:rsidRPr="00DE24FA" w:rsidRDefault="009D1764" w:rsidP="009D1764">
            <w:pPr>
              <w:spacing w:line="360" w:lineRule="auto"/>
              <w:jc w:val="both"/>
              <w:textAlignment w:val="baseline"/>
              <w:rPr>
                <w:rFonts w:ascii="Arial" w:hAnsi="Arial" w:cs="Arial"/>
                <w:color w:val="000000"/>
                <w:lang w:val="es-ES"/>
              </w:rPr>
            </w:pPr>
            <w:r w:rsidRPr="00DE24FA">
              <w:rPr>
                <w:rFonts w:ascii="Arial" w:hAnsi="Arial" w:cs="Arial"/>
                <w:color w:val="000000"/>
                <w:lang w:val="es-ES"/>
              </w:rPr>
              <w:t>d. Se han analizado y descrito los objetivos y fases del protocolo externo según el cliente/usuario.</w:t>
            </w:r>
          </w:p>
          <w:p w14:paraId="585F8150" w14:textId="595E8D4A" w:rsidR="009D1764" w:rsidRPr="00DE24FA" w:rsidRDefault="009D1764" w:rsidP="009D1764">
            <w:pPr>
              <w:spacing w:line="360" w:lineRule="auto"/>
              <w:jc w:val="both"/>
              <w:textAlignment w:val="baseline"/>
              <w:rPr>
                <w:rFonts w:ascii="Arial" w:hAnsi="Arial" w:cs="Arial"/>
                <w:color w:val="000000"/>
                <w:lang w:val="es-ES"/>
              </w:rPr>
            </w:pPr>
            <w:r w:rsidRPr="00DE24FA">
              <w:rPr>
                <w:rFonts w:ascii="Arial" w:hAnsi="Arial" w:cs="Arial"/>
                <w:color w:val="000000"/>
                <w:lang w:val="es-ES"/>
              </w:rPr>
              <w:t>e. Se han especificado las modalidades de atención al cliente/usuario y los diferentes proveedores externos necesarios para su desarrollo.</w:t>
            </w:r>
          </w:p>
          <w:p w14:paraId="585F8151" w14:textId="77777777" w:rsidR="009D1764" w:rsidRPr="00DE24FA" w:rsidRDefault="009D1764" w:rsidP="009D1764">
            <w:pPr>
              <w:spacing w:line="360" w:lineRule="auto"/>
              <w:jc w:val="both"/>
              <w:textAlignment w:val="baseline"/>
              <w:rPr>
                <w:rFonts w:ascii="Arial" w:hAnsi="Arial" w:cs="Arial"/>
                <w:color w:val="000000"/>
                <w:lang w:val="es-ES"/>
              </w:rPr>
            </w:pPr>
            <w:r w:rsidRPr="00DE24FA">
              <w:rPr>
                <w:rFonts w:ascii="Arial" w:hAnsi="Arial" w:cs="Arial"/>
                <w:color w:val="000000"/>
                <w:lang w:val="es-ES"/>
              </w:rPr>
              <w:t>f. Se han analizado las técnicas de relaciones públicas y de protocolo relacionadas con los medios de comunicación.</w:t>
            </w:r>
          </w:p>
          <w:p w14:paraId="585F8159" w14:textId="32D39F60" w:rsidR="009D1764" w:rsidRPr="009D1764" w:rsidRDefault="009D1764" w:rsidP="009D1764">
            <w:pPr>
              <w:spacing w:line="360" w:lineRule="auto"/>
              <w:jc w:val="both"/>
              <w:textAlignment w:val="baseline"/>
              <w:rPr>
                <w:rFonts w:ascii="Arial" w:hAnsi="Arial" w:cs="Arial"/>
                <w:color w:val="000000"/>
                <w:lang w:val="es-ES"/>
              </w:rPr>
            </w:pPr>
            <w:r w:rsidRPr="00DE24FA">
              <w:rPr>
                <w:rFonts w:ascii="Arial" w:hAnsi="Arial" w:cs="Arial"/>
                <w:color w:val="000000"/>
                <w:lang w:val="es-ES"/>
              </w:rPr>
              <w:t>i. Se han definido técnicas de dinamización e interacción grupal.</w:t>
            </w:r>
          </w:p>
        </w:tc>
        <w:tc>
          <w:tcPr>
            <w:tcW w:w="2278" w:type="pct"/>
            <w:gridSpan w:val="2"/>
            <w:vAlign w:val="center"/>
          </w:tcPr>
          <w:p w14:paraId="34886ACF" w14:textId="77777777" w:rsidR="009D1764" w:rsidRPr="00DE24FA" w:rsidRDefault="009D1764" w:rsidP="009D1764">
            <w:pPr>
              <w:spacing w:line="360" w:lineRule="auto"/>
              <w:rPr>
                <w:rFonts w:ascii="Arial" w:hAnsi="Arial" w:cs="Arial"/>
                <w:b/>
              </w:rPr>
            </w:pPr>
            <w:r w:rsidRPr="00DE24FA">
              <w:rPr>
                <w:rFonts w:ascii="Arial" w:hAnsi="Arial" w:cs="Arial"/>
                <w:b/>
              </w:rPr>
              <w:lastRenderedPageBreak/>
              <w:t>Instrumentos de evaluación</w:t>
            </w:r>
          </w:p>
          <w:p w14:paraId="70764B15" w14:textId="276C458F" w:rsidR="009D1764" w:rsidRPr="004A0290" w:rsidRDefault="00817154" w:rsidP="00CA102F">
            <w:pPr>
              <w:pStyle w:val="Prrafodelista"/>
              <w:numPr>
                <w:ilvl w:val="0"/>
                <w:numId w:val="2"/>
              </w:numPr>
              <w:spacing w:line="360" w:lineRule="auto"/>
              <w:rPr>
                <w:rFonts w:ascii="Arial" w:hAnsi="Arial" w:cs="Arial"/>
              </w:rPr>
            </w:pPr>
            <w:r>
              <w:rPr>
                <w:rFonts w:ascii="Arial" w:hAnsi="Arial" w:cs="Arial"/>
              </w:rPr>
              <w:t>Actividades y trabajos</w:t>
            </w:r>
            <w:r w:rsidR="009D1764" w:rsidRPr="004A0290">
              <w:rPr>
                <w:rFonts w:ascii="Arial" w:hAnsi="Arial" w:cs="Arial"/>
              </w:rPr>
              <w:t xml:space="preserve"> (Actividades en el aula y/o Aula Virtual, supuestos prácticos, trabajos en equipo, etc. dependiendo del tiempo disponible)</w:t>
            </w:r>
          </w:p>
          <w:p w14:paraId="052B5433" w14:textId="77777777" w:rsidR="009D1764" w:rsidRPr="004A0F44" w:rsidRDefault="009D1764" w:rsidP="00CA102F">
            <w:pPr>
              <w:pStyle w:val="Prrafodelista"/>
              <w:numPr>
                <w:ilvl w:val="0"/>
                <w:numId w:val="2"/>
              </w:numPr>
              <w:spacing w:line="360" w:lineRule="auto"/>
              <w:rPr>
                <w:rFonts w:ascii="Arial" w:hAnsi="Arial" w:cs="Arial"/>
              </w:rPr>
            </w:pPr>
            <w:r w:rsidRPr="004A0290">
              <w:rPr>
                <w:rFonts w:ascii="Arial" w:hAnsi="Arial" w:cs="Arial"/>
              </w:rPr>
              <w:t>Prueba escrita teóric</w:t>
            </w:r>
            <w:r>
              <w:rPr>
                <w:rFonts w:ascii="Arial" w:hAnsi="Arial" w:cs="Arial"/>
              </w:rPr>
              <w:t>a</w:t>
            </w:r>
          </w:p>
          <w:p w14:paraId="6A49EDD5" w14:textId="77777777" w:rsidR="009D1764" w:rsidRPr="00DE24FA" w:rsidRDefault="009D1764" w:rsidP="009D1764">
            <w:pPr>
              <w:spacing w:line="360" w:lineRule="auto"/>
              <w:rPr>
                <w:rFonts w:ascii="Arial" w:hAnsi="Arial" w:cs="Arial"/>
                <w:b/>
              </w:rPr>
            </w:pPr>
            <w:r w:rsidRPr="00DE24FA">
              <w:rPr>
                <w:rFonts w:ascii="Arial" w:hAnsi="Arial" w:cs="Arial"/>
                <w:b/>
              </w:rPr>
              <w:t>Instrumentos de calificación</w:t>
            </w:r>
          </w:p>
          <w:p w14:paraId="31360542" w14:textId="49CE7DCC" w:rsidR="009D1764" w:rsidRPr="00DE24FA" w:rsidRDefault="009D1764" w:rsidP="00CA102F">
            <w:pPr>
              <w:pStyle w:val="Prrafodelista"/>
              <w:numPr>
                <w:ilvl w:val="0"/>
                <w:numId w:val="2"/>
              </w:numPr>
              <w:spacing w:line="360" w:lineRule="auto"/>
              <w:jc w:val="both"/>
              <w:rPr>
                <w:rFonts w:ascii="Arial" w:hAnsi="Arial" w:cs="Arial"/>
              </w:rPr>
            </w:pPr>
            <w:r w:rsidRPr="00DE24FA">
              <w:rPr>
                <w:rFonts w:ascii="Arial" w:hAnsi="Arial" w:cs="Arial"/>
              </w:rPr>
              <w:t xml:space="preserve">Escala numérica para las actividades del </w:t>
            </w:r>
            <w:r>
              <w:rPr>
                <w:rFonts w:ascii="Arial" w:hAnsi="Arial" w:cs="Arial"/>
              </w:rPr>
              <w:t xml:space="preserve">aula y/o </w:t>
            </w:r>
            <w:r w:rsidRPr="00DE24FA">
              <w:rPr>
                <w:rFonts w:ascii="Arial" w:hAnsi="Arial" w:cs="Arial"/>
              </w:rPr>
              <w:t>Aula virtual</w:t>
            </w:r>
            <w:r>
              <w:rPr>
                <w:rFonts w:ascii="Arial" w:hAnsi="Arial" w:cs="Arial"/>
              </w:rPr>
              <w:t>, supuestos prácticos…</w:t>
            </w:r>
          </w:p>
          <w:p w14:paraId="007478A4" w14:textId="77777777" w:rsidR="009D1764" w:rsidRPr="00DE24FA" w:rsidRDefault="009D1764" w:rsidP="00CA102F">
            <w:pPr>
              <w:pStyle w:val="Prrafodelista"/>
              <w:numPr>
                <w:ilvl w:val="0"/>
                <w:numId w:val="2"/>
              </w:numPr>
              <w:spacing w:line="360" w:lineRule="auto"/>
              <w:jc w:val="both"/>
              <w:rPr>
                <w:rFonts w:ascii="Arial" w:hAnsi="Arial" w:cs="Arial"/>
              </w:rPr>
            </w:pPr>
            <w:r w:rsidRPr="00DE24FA">
              <w:rPr>
                <w:rFonts w:ascii="Arial" w:hAnsi="Arial" w:cs="Arial"/>
              </w:rPr>
              <w:lastRenderedPageBreak/>
              <w:t>Cuaderno del profesor para observación del trabajo en el aula</w:t>
            </w:r>
          </w:p>
          <w:p w14:paraId="60CB4F28" w14:textId="77777777" w:rsidR="009D1764" w:rsidRPr="009D1764" w:rsidRDefault="009D1764" w:rsidP="00CA102F">
            <w:pPr>
              <w:pStyle w:val="Prrafodelista"/>
              <w:numPr>
                <w:ilvl w:val="0"/>
                <w:numId w:val="2"/>
              </w:numPr>
              <w:spacing w:line="360" w:lineRule="auto"/>
              <w:jc w:val="both"/>
              <w:rPr>
                <w:rFonts w:ascii="Arial" w:hAnsi="Arial" w:cs="Arial"/>
                <w:b/>
              </w:rPr>
            </w:pPr>
            <w:r w:rsidRPr="00DE24FA">
              <w:rPr>
                <w:rFonts w:ascii="Arial" w:hAnsi="Arial" w:cs="Arial"/>
              </w:rPr>
              <w:t>Escala numérica para prueba escrita</w:t>
            </w:r>
          </w:p>
          <w:p w14:paraId="585F8168" w14:textId="3949D709" w:rsidR="009D1764" w:rsidRPr="009D1764" w:rsidRDefault="009D1764" w:rsidP="00CA102F">
            <w:pPr>
              <w:pStyle w:val="Prrafodelista"/>
              <w:numPr>
                <w:ilvl w:val="0"/>
                <w:numId w:val="2"/>
              </w:numPr>
              <w:spacing w:line="360" w:lineRule="auto"/>
              <w:jc w:val="both"/>
              <w:rPr>
                <w:rFonts w:ascii="Arial" w:hAnsi="Arial" w:cs="Arial"/>
                <w:b/>
              </w:rPr>
            </w:pPr>
            <w:r w:rsidRPr="009D1764">
              <w:rPr>
                <w:rFonts w:ascii="Arial" w:hAnsi="Arial" w:cs="Arial"/>
              </w:rPr>
              <w:t>Rúbrica para la realización y exposición de trabajos, individual o en grupo, sobre determinados contenidos del módulo que sean más relevante o susciten mayor interés (si el tiempo lo permite)</w:t>
            </w:r>
          </w:p>
        </w:tc>
      </w:tr>
      <w:tr w:rsidR="009D1764" w:rsidRPr="00DE24FA" w14:paraId="585F816B" w14:textId="77777777" w:rsidTr="003238FE">
        <w:trPr>
          <w:trHeight w:val="77"/>
        </w:trPr>
        <w:tc>
          <w:tcPr>
            <w:tcW w:w="5000" w:type="pct"/>
            <w:gridSpan w:val="6"/>
            <w:shd w:val="clear" w:color="auto" w:fill="C6D9F1" w:themeFill="text2" w:themeFillTint="33"/>
            <w:vAlign w:val="center"/>
          </w:tcPr>
          <w:p w14:paraId="585F816A" w14:textId="77777777" w:rsidR="009D1764" w:rsidRPr="00DE24FA" w:rsidRDefault="009D1764" w:rsidP="009D1764">
            <w:pPr>
              <w:spacing w:line="360" w:lineRule="auto"/>
              <w:jc w:val="center"/>
              <w:rPr>
                <w:rFonts w:ascii="Arial" w:hAnsi="Arial" w:cs="Arial"/>
                <w:b/>
              </w:rPr>
            </w:pPr>
            <w:r w:rsidRPr="00DE24FA">
              <w:rPr>
                <w:rFonts w:ascii="Arial" w:hAnsi="Arial" w:cs="Arial"/>
                <w:b/>
              </w:rPr>
              <w:lastRenderedPageBreak/>
              <w:t>CRITERIOS DE CALIFICACIÓN</w:t>
            </w:r>
          </w:p>
        </w:tc>
      </w:tr>
      <w:tr w:rsidR="009D1764" w:rsidRPr="00DE24FA" w14:paraId="585F8173" w14:textId="77777777" w:rsidTr="00EC10B0">
        <w:trPr>
          <w:trHeight w:val="77"/>
        </w:trPr>
        <w:tc>
          <w:tcPr>
            <w:tcW w:w="1821" w:type="pct"/>
            <w:gridSpan w:val="2"/>
            <w:vAlign w:val="center"/>
          </w:tcPr>
          <w:p w14:paraId="585F8170" w14:textId="77777777" w:rsidR="009D1764" w:rsidRPr="00DE24FA" w:rsidRDefault="009D1764" w:rsidP="009D1764">
            <w:pPr>
              <w:spacing w:line="360" w:lineRule="auto"/>
              <w:jc w:val="center"/>
              <w:rPr>
                <w:rFonts w:ascii="Arial" w:hAnsi="Arial" w:cs="Arial"/>
                <w:b/>
              </w:rPr>
            </w:pPr>
            <w:r w:rsidRPr="00DE24FA">
              <w:rPr>
                <w:rFonts w:ascii="Arial" w:hAnsi="Arial" w:cs="Arial"/>
                <w:b/>
              </w:rPr>
              <w:t>Procedimientos</w:t>
            </w:r>
          </w:p>
        </w:tc>
        <w:tc>
          <w:tcPr>
            <w:tcW w:w="464" w:type="pct"/>
            <w:vAlign w:val="center"/>
          </w:tcPr>
          <w:p w14:paraId="585F8171" w14:textId="77777777" w:rsidR="009D1764" w:rsidRPr="00DE24FA" w:rsidRDefault="009D1764" w:rsidP="009D1764">
            <w:pPr>
              <w:spacing w:line="360" w:lineRule="auto"/>
              <w:jc w:val="center"/>
              <w:rPr>
                <w:rFonts w:ascii="Arial" w:hAnsi="Arial" w:cs="Arial"/>
                <w:b/>
              </w:rPr>
            </w:pPr>
          </w:p>
        </w:tc>
        <w:tc>
          <w:tcPr>
            <w:tcW w:w="2715" w:type="pct"/>
            <w:gridSpan w:val="3"/>
            <w:vAlign w:val="center"/>
          </w:tcPr>
          <w:p w14:paraId="585F8172" w14:textId="77777777" w:rsidR="009D1764" w:rsidRPr="00DE24FA" w:rsidRDefault="009D1764" w:rsidP="009D1764">
            <w:pPr>
              <w:spacing w:line="360" w:lineRule="auto"/>
              <w:jc w:val="center"/>
              <w:rPr>
                <w:rFonts w:ascii="Arial" w:hAnsi="Arial" w:cs="Arial"/>
                <w:b/>
              </w:rPr>
            </w:pPr>
            <w:r w:rsidRPr="00DE24FA">
              <w:rPr>
                <w:rFonts w:ascii="Arial" w:hAnsi="Arial" w:cs="Arial"/>
                <w:b/>
              </w:rPr>
              <w:t>Criterios de evaluación</w:t>
            </w:r>
          </w:p>
        </w:tc>
      </w:tr>
      <w:tr w:rsidR="009D1764" w:rsidRPr="00DE24FA" w14:paraId="585F8175" w14:textId="77777777" w:rsidTr="004E7FA8">
        <w:trPr>
          <w:trHeight w:val="77"/>
        </w:trPr>
        <w:tc>
          <w:tcPr>
            <w:tcW w:w="5000" w:type="pct"/>
            <w:gridSpan w:val="6"/>
            <w:shd w:val="clear" w:color="auto" w:fill="C6D9F1" w:themeFill="text2" w:themeFillTint="33"/>
            <w:vAlign w:val="center"/>
          </w:tcPr>
          <w:p w14:paraId="585F8174" w14:textId="410AFE98" w:rsidR="009D1764" w:rsidRPr="00DE24FA" w:rsidRDefault="009D1764" w:rsidP="009D1764">
            <w:pPr>
              <w:spacing w:line="360" w:lineRule="auto"/>
              <w:jc w:val="center"/>
              <w:rPr>
                <w:rFonts w:ascii="Arial" w:hAnsi="Arial" w:cs="Arial"/>
                <w:b/>
              </w:rPr>
            </w:pPr>
            <w:r w:rsidRPr="00DE24FA">
              <w:rPr>
                <w:rFonts w:ascii="Arial" w:hAnsi="Arial" w:cs="Arial"/>
                <w:b/>
                <w:color w:val="000000"/>
                <w:lang w:val="es-ES"/>
              </w:rPr>
              <w:t>RA4. Coordina actividades de apoyo a la comunicación y a las relaciones profesionales, internas y externas, asociando las técnicas empleadas con el tipo de usuario.</w:t>
            </w:r>
          </w:p>
        </w:tc>
      </w:tr>
      <w:tr w:rsidR="009D1764" w:rsidRPr="00DE24FA" w14:paraId="585F817A" w14:textId="77777777" w:rsidTr="00566351">
        <w:trPr>
          <w:trHeight w:val="77"/>
        </w:trPr>
        <w:tc>
          <w:tcPr>
            <w:tcW w:w="895" w:type="pct"/>
            <w:vAlign w:val="center"/>
          </w:tcPr>
          <w:p w14:paraId="585F8176" w14:textId="388E8D27" w:rsidR="009D1764" w:rsidRPr="00DE24FA" w:rsidRDefault="009D1764" w:rsidP="009D1764">
            <w:pPr>
              <w:spacing w:line="360" w:lineRule="auto"/>
              <w:jc w:val="center"/>
              <w:rPr>
                <w:rFonts w:ascii="Arial" w:hAnsi="Arial" w:cs="Arial"/>
                <w:b/>
              </w:rPr>
            </w:pPr>
            <w:r w:rsidRPr="00DE24FA">
              <w:rPr>
                <w:rFonts w:ascii="Arial" w:hAnsi="Arial" w:cs="Arial"/>
                <w:b/>
              </w:rPr>
              <w:t>Prueba escrita</w:t>
            </w:r>
            <w:r>
              <w:rPr>
                <w:rFonts w:ascii="Arial" w:hAnsi="Arial" w:cs="Arial"/>
                <w:b/>
              </w:rPr>
              <w:t xml:space="preserve"> </w:t>
            </w:r>
            <w:r w:rsidRPr="00DE24FA">
              <w:rPr>
                <w:rFonts w:ascii="Arial" w:hAnsi="Arial" w:cs="Arial"/>
                <w:b/>
              </w:rPr>
              <w:t>(teórica)</w:t>
            </w:r>
          </w:p>
        </w:tc>
        <w:tc>
          <w:tcPr>
            <w:tcW w:w="926" w:type="pct"/>
            <w:vAlign w:val="center"/>
          </w:tcPr>
          <w:p w14:paraId="585F8177" w14:textId="7E322E5F" w:rsidR="009D1764" w:rsidRPr="00DE24FA" w:rsidRDefault="009D1764" w:rsidP="009D1764">
            <w:pPr>
              <w:spacing w:line="360" w:lineRule="auto"/>
              <w:jc w:val="center"/>
              <w:rPr>
                <w:rFonts w:ascii="Arial" w:hAnsi="Arial" w:cs="Arial"/>
                <w:color w:val="1F497D" w:themeColor="text2"/>
                <w:lang w:val="en-GB"/>
              </w:rPr>
            </w:pPr>
            <w:r w:rsidRPr="00DE24FA">
              <w:rPr>
                <w:rFonts w:ascii="Arial" w:hAnsi="Arial" w:cs="Arial"/>
                <w:b/>
                <w:color w:val="1F497D" w:themeColor="text2"/>
                <w:lang w:val="en-GB"/>
              </w:rPr>
              <w:t>a, b, c, d, e, f, i</w:t>
            </w:r>
          </w:p>
        </w:tc>
        <w:tc>
          <w:tcPr>
            <w:tcW w:w="464" w:type="pct"/>
            <w:vAlign w:val="center"/>
          </w:tcPr>
          <w:p w14:paraId="585F8178" w14:textId="72328FFC" w:rsidR="009D1764" w:rsidRPr="00DE24FA" w:rsidRDefault="00EC10B0" w:rsidP="009D1764">
            <w:pPr>
              <w:spacing w:line="360" w:lineRule="auto"/>
              <w:jc w:val="center"/>
              <w:rPr>
                <w:rFonts w:ascii="Arial" w:hAnsi="Arial" w:cs="Arial"/>
                <w:b/>
                <w:color w:val="1F497D" w:themeColor="text2"/>
              </w:rPr>
            </w:pPr>
            <w:r>
              <w:rPr>
                <w:rFonts w:ascii="Arial" w:hAnsi="Arial" w:cs="Arial"/>
                <w:b/>
                <w:color w:val="1F497D" w:themeColor="text2"/>
              </w:rPr>
              <w:t>49</w:t>
            </w:r>
            <w:r w:rsidR="009D1764" w:rsidRPr="00DE24FA">
              <w:rPr>
                <w:rFonts w:ascii="Arial" w:hAnsi="Arial" w:cs="Arial"/>
                <w:b/>
                <w:color w:val="1F497D" w:themeColor="text2"/>
              </w:rPr>
              <w:t>%</w:t>
            </w:r>
          </w:p>
        </w:tc>
        <w:tc>
          <w:tcPr>
            <w:tcW w:w="2715" w:type="pct"/>
            <w:gridSpan w:val="3"/>
            <w:vAlign w:val="center"/>
          </w:tcPr>
          <w:p w14:paraId="585F8179" w14:textId="77777777" w:rsidR="009D1764" w:rsidRPr="00DE24FA" w:rsidRDefault="009D1764" w:rsidP="009D1764">
            <w:pPr>
              <w:spacing w:line="360" w:lineRule="auto"/>
              <w:jc w:val="center"/>
              <w:rPr>
                <w:rFonts w:ascii="Arial" w:hAnsi="Arial" w:cs="Arial"/>
                <w:b/>
              </w:rPr>
            </w:pPr>
            <w:r w:rsidRPr="00DE24FA">
              <w:rPr>
                <w:rFonts w:ascii="Arial" w:hAnsi="Arial" w:cs="Arial"/>
                <w:b/>
                <w:color w:val="1F497D" w:themeColor="text2"/>
              </w:rPr>
              <w:t>Identificados en los criterios de evaluación.</w:t>
            </w:r>
          </w:p>
        </w:tc>
      </w:tr>
      <w:tr w:rsidR="009D1764" w:rsidRPr="00DE24FA" w14:paraId="585F8189" w14:textId="77777777" w:rsidTr="00566351">
        <w:trPr>
          <w:trHeight w:val="77"/>
        </w:trPr>
        <w:tc>
          <w:tcPr>
            <w:tcW w:w="895" w:type="pct"/>
            <w:vAlign w:val="center"/>
          </w:tcPr>
          <w:p w14:paraId="585F8185" w14:textId="1112B459" w:rsidR="009D1764" w:rsidRPr="00DE24FA" w:rsidRDefault="009D1764" w:rsidP="009D1764">
            <w:pPr>
              <w:spacing w:line="360" w:lineRule="auto"/>
              <w:jc w:val="center"/>
              <w:rPr>
                <w:rFonts w:ascii="Arial" w:hAnsi="Arial" w:cs="Arial"/>
                <w:b/>
              </w:rPr>
            </w:pPr>
            <w:r>
              <w:rPr>
                <w:rFonts w:ascii="Arial" w:hAnsi="Arial" w:cs="Arial"/>
                <w:b/>
              </w:rPr>
              <w:t xml:space="preserve">Cuaderno, </w:t>
            </w:r>
            <w:r w:rsidRPr="00DE24FA">
              <w:rPr>
                <w:rFonts w:ascii="Arial" w:hAnsi="Arial" w:cs="Arial"/>
                <w:b/>
              </w:rPr>
              <w:t>Actividades en el Aula Virtual y clase</w:t>
            </w:r>
            <w:r>
              <w:rPr>
                <w:rFonts w:ascii="Arial" w:hAnsi="Arial" w:cs="Arial"/>
                <w:b/>
              </w:rPr>
              <w:t>, trabajos</w:t>
            </w:r>
          </w:p>
        </w:tc>
        <w:tc>
          <w:tcPr>
            <w:tcW w:w="926" w:type="pct"/>
            <w:vAlign w:val="center"/>
          </w:tcPr>
          <w:p w14:paraId="585F8186" w14:textId="5B4EADB2" w:rsidR="009D1764" w:rsidRPr="00DE24FA" w:rsidRDefault="009D1764" w:rsidP="009D1764">
            <w:pPr>
              <w:spacing w:line="360" w:lineRule="auto"/>
              <w:jc w:val="center"/>
              <w:rPr>
                <w:rFonts w:ascii="Arial" w:hAnsi="Arial" w:cs="Arial"/>
                <w:color w:val="1F497D" w:themeColor="text2"/>
                <w:lang w:val="en-GB"/>
              </w:rPr>
            </w:pPr>
            <w:r w:rsidRPr="00DE24FA">
              <w:rPr>
                <w:rFonts w:ascii="Arial" w:hAnsi="Arial" w:cs="Arial"/>
                <w:b/>
                <w:color w:val="1F497D" w:themeColor="text2"/>
                <w:lang w:val="en-GB"/>
              </w:rPr>
              <w:t>a, b, c, d, e, f, i</w:t>
            </w:r>
          </w:p>
        </w:tc>
        <w:tc>
          <w:tcPr>
            <w:tcW w:w="464" w:type="pct"/>
            <w:vAlign w:val="center"/>
          </w:tcPr>
          <w:p w14:paraId="585F8187" w14:textId="37064F81" w:rsidR="009D1764" w:rsidRPr="00DE24FA" w:rsidRDefault="00EC10B0" w:rsidP="009D1764">
            <w:pPr>
              <w:spacing w:line="360" w:lineRule="auto"/>
              <w:jc w:val="center"/>
              <w:rPr>
                <w:rFonts w:ascii="Arial" w:hAnsi="Arial" w:cs="Arial"/>
                <w:b/>
                <w:color w:val="1F497D" w:themeColor="text2"/>
              </w:rPr>
            </w:pPr>
            <w:r>
              <w:rPr>
                <w:rFonts w:ascii="Arial" w:hAnsi="Arial" w:cs="Arial"/>
                <w:b/>
                <w:color w:val="1F497D" w:themeColor="text2"/>
              </w:rPr>
              <w:t>21</w:t>
            </w:r>
            <w:r w:rsidR="009D1764" w:rsidRPr="00DE24FA">
              <w:rPr>
                <w:rFonts w:ascii="Arial" w:hAnsi="Arial" w:cs="Arial"/>
                <w:b/>
                <w:color w:val="1F497D" w:themeColor="text2"/>
              </w:rPr>
              <w:t>%</w:t>
            </w:r>
          </w:p>
        </w:tc>
        <w:tc>
          <w:tcPr>
            <w:tcW w:w="2715" w:type="pct"/>
            <w:gridSpan w:val="3"/>
            <w:vAlign w:val="center"/>
          </w:tcPr>
          <w:p w14:paraId="585F8188" w14:textId="77777777" w:rsidR="009D1764" w:rsidRPr="00DE24FA" w:rsidRDefault="009D1764" w:rsidP="009D1764">
            <w:pPr>
              <w:spacing w:line="360" w:lineRule="auto"/>
              <w:jc w:val="center"/>
              <w:rPr>
                <w:rFonts w:ascii="Arial" w:hAnsi="Arial" w:cs="Arial"/>
                <w:b/>
                <w:color w:val="1F497D" w:themeColor="text2"/>
              </w:rPr>
            </w:pPr>
            <w:r w:rsidRPr="00DE24FA">
              <w:rPr>
                <w:rFonts w:ascii="Arial" w:hAnsi="Arial" w:cs="Arial"/>
                <w:b/>
                <w:color w:val="1F497D" w:themeColor="text2"/>
              </w:rPr>
              <w:t>Identificados en los criterios de evaluación.</w:t>
            </w:r>
          </w:p>
        </w:tc>
      </w:tr>
    </w:tbl>
    <w:p w14:paraId="585F818A" w14:textId="77777777" w:rsidR="003238FE" w:rsidRPr="00DE24FA" w:rsidRDefault="003238FE">
      <w:pPr>
        <w:rPr>
          <w:rFonts w:ascii="Arial" w:hAnsi="Arial" w:cs="Arial"/>
          <w:sz w:val="24"/>
          <w:szCs w:val="24"/>
        </w:rPr>
      </w:pPr>
    </w:p>
    <w:p w14:paraId="585F818B" w14:textId="502997F1" w:rsidR="009D1764" w:rsidRDefault="009D1764">
      <w:pPr>
        <w:rPr>
          <w:rFonts w:ascii="Arial" w:hAnsi="Arial" w:cs="Arial"/>
          <w:sz w:val="24"/>
          <w:szCs w:val="24"/>
        </w:rPr>
      </w:pPr>
      <w:r>
        <w:rPr>
          <w:rFonts w:ascii="Arial" w:hAnsi="Arial" w:cs="Arial"/>
          <w:sz w:val="24"/>
          <w:szCs w:val="24"/>
        </w:rPr>
        <w:br w:type="page"/>
      </w:r>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1352"/>
        <w:gridCol w:w="153"/>
        <w:gridCol w:w="498"/>
        <w:gridCol w:w="398"/>
        <w:gridCol w:w="869"/>
        <w:gridCol w:w="2984"/>
        <w:gridCol w:w="1582"/>
      </w:tblGrid>
      <w:tr w:rsidR="00F37850" w:rsidRPr="00DE24FA" w14:paraId="585F818D" w14:textId="77777777" w:rsidTr="00F37850">
        <w:tc>
          <w:tcPr>
            <w:tcW w:w="4181" w:type="pct"/>
            <w:gridSpan w:val="7"/>
            <w:shd w:val="clear" w:color="auto" w:fill="C6D9F1" w:themeFill="text2" w:themeFillTint="33"/>
            <w:vAlign w:val="bottom"/>
          </w:tcPr>
          <w:p w14:paraId="601CEA96" w14:textId="77777777" w:rsidR="00F37850" w:rsidRPr="00DE24FA" w:rsidRDefault="00F37850" w:rsidP="004E7FA8">
            <w:pPr>
              <w:spacing w:line="360" w:lineRule="auto"/>
              <w:jc w:val="center"/>
              <w:rPr>
                <w:rFonts w:ascii="Arial" w:hAnsi="Arial" w:cs="Arial"/>
                <w:b/>
              </w:rPr>
            </w:pPr>
            <w:r w:rsidRPr="00DE24FA">
              <w:rPr>
                <w:rFonts w:ascii="Arial" w:hAnsi="Arial" w:cs="Arial"/>
                <w:sz w:val="24"/>
                <w:szCs w:val="24"/>
              </w:rPr>
              <w:lastRenderedPageBreak/>
              <w:br w:type="page"/>
            </w:r>
            <w:r w:rsidRPr="00DE24FA">
              <w:rPr>
                <w:rFonts w:ascii="Arial" w:hAnsi="Arial" w:cs="Arial"/>
                <w:b/>
              </w:rPr>
              <w:t>UD8: ELABORACIÓN DE CARTAS DE SERVICIOS Y COMPROMISOS DE CALIDAD</w:t>
            </w:r>
          </w:p>
        </w:tc>
        <w:tc>
          <w:tcPr>
            <w:tcW w:w="819" w:type="pct"/>
            <w:shd w:val="clear" w:color="auto" w:fill="C6D9F1" w:themeFill="text2" w:themeFillTint="33"/>
            <w:vAlign w:val="bottom"/>
          </w:tcPr>
          <w:p w14:paraId="585F818C" w14:textId="3A14BC05" w:rsidR="00F37850" w:rsidRPr="00DE24FA" w:rsidRDefault="005A2564" w:rsidP="004E7FA8">
            <w:pPr>
              <w:spacing w:line="360" w:lineRule="auto"/>
              <w:jc w:val="center"/>
              <w:rPr>
                <w:rFonts w:ascii="Arial" w:hAnsi="Arial" w:cs="Arial"/>
                <w:b/>
              </w:rPr>
            </w:pPr>
            <w:r>
              <w:rPr>
                <w:rFonts w:ascii="Arial" w:hAnsi="Arial" w:cs="Arial"/>
                <w:b/>
              </w:rPr>
              <w:t>RA 5: 8</w:t>
            </w:r>
            <w:r w:rsidR="0075288F">
              <w:rPr>
                <w:rFonts w:ascii="Arial" w:hAnsi="Arial" w:cs="Arial"/>
                <w:b/>
              </w:rPr>
              <w:t>5</w:t>
            </w:r>
            <w:r>
              <w:rPr>
                <w:rFonts w:ascii="Arial" w:hAnsi="Arial" w:cs="Arial"/>
                <w:b/>
              </w:rPr>
              <w:t>%</w:t>
            </w:r>
          </w:p>
        </w:tc>
      </w:tr>
      <w:tr w:rsidR="006E3B45" w:rsidRPr="00DE24FA" w14:paraId="585F8190" w14:textId="77777777" w:rsidTr="009D1764">
        <w:tc>
          <w:tcPr>
            <w:tcW w:w="2636" w:type="pct"/>
            <w:gridSpan w:val="6"/>
            <w:shd w:val="clear" w:color="auto" w:fill="F2F2F2" w:themeFill="background1" w:themeFillShade="F2"/>
            <w:vAlign w:val="bottom"/>
          </w:tcPr>
          <w:p w14:paraId="585F818E" w14:textId="77777777" w:rsidR="006E3B45" w:rsidRPr="00DE24FA" w:rsidRDefault="006E3B45" w:rsidP="004E7FA8">
            <w:pPr>
              <w:spacing w:line="360" w:lineRule="auto"/>
              <w:jc w:val="center"/>
              <w:rPr>
                <w:rFonts w:ascii="Arial" w:hAnsi="Arial" w:cs="Arial"/>
                <w:b/>
              </w:rPr>
            </w:pPr>
            <w:r w:rsidRPr="00DE24FA">
              <w:rPr>
                <w:rFonts w:ascii="Arial" w:hAnsi="Arial" w:cs="Arial"/>
                <w:b/>
              </w:rPr>
              <w:t>ACTIVIDADES PROPUESTAS</w:t>
            </w:r>
          </w:p>
        </w:tc>
        <w:tc>
          <w:tcPr>
            <w:tcW w:w="2364" w:type="pct"/>
            <w:gridSpan w:val="2"/>
            <w:shd w:val="clear" w:color="auto" w:fill="F2F2F2" w:themeFill="background1" w:themeFillShade="F2"/>
            <w:vAlign w:val="bottom"/>
          </w:tcPr>
          <w:p w14:paraId="585F818F" w14:textId="77777777" w:rsidR="006E3B45" w:rsidRPr="00DE24FA" w:rsidRDefault="006E3B45" w:rsidP="004E7FA8">
            <w:pPr>
              <w:spacing w:line="360" w:lineRule="auto"/>
              <w:jc w:val="center"/>
              <w:rPr>
                <w:rFonts w:ascii="Arial" w:hAnsi="Arial" w:cs="Arial"/>
                <w:b/>
              </w:rPr>
            </w:pPr>
            <w:r w:rsidRPr="00DE24FA">
              <w:rPr>
                <w:rFonts w:ascii="Arial" w:hAnsi="Arial" w:cs="Arial"/>
                <w:b/>
              </w:rPr>
              <w:t>ACTIVIDADES DE EVALUACIÓN</w:t>
            </w:r>
          </w:p>
        </w:tc>
      </w:tr>
      <w:tr w:rsidR="006E3B45" w:rsidRPr="00DE24FA" w14:paraId="585F81AD" w14:textId="77777777" w:rsidTr="009D1764">
        <w:trPr>
          <w:trHeight w:val="982"/>
        </w:trPr>
        <w:tc>
          <w:tcPr>
            <w:tcW w:w="2636" w:type="pct"/>
            <w:gridSpan w:val="6"/>
            <w:vAlign w:val="center"/>
          </w:tcPr>
          <w:p w14:paraId="585F8191" w14:textId="77777777" w:rsidR="00722DDA" w:rsidRPr="00DE24FA" w:rsidRDefault="00722DDA" w:rsidP="004E7FA8">
            <w:pPr>
              <w:spacing w:line="360" w:lineRule="auto"/>
              <w:rPr>
                <w:rFonts w:ascii="Arial" w:hAnsi="Arial" w:cs="Arial"/>
                <w:b/>
              </w:rPr>
            </w:pPr>
            <w:r w:rsidRPr="00DE24FA">
              <w:rPr>
                <w:rFonts w:ascii="Arial" w:hAnsi="Arial" w:cs="Arial"/>
                <w:b/>
              </w:rPr>
              <w:t>Actividad inicial de detección de conocimientos previos:</w:t>
            </w:r>
          </w:p>
          <w:p w14:paraId="17D337B2" w14:textId="77777777" w:rsidR="00EC10B0" w:rsidRPr="004A0290" w:rsidRDefault="00EC10B0" w:rsidP="00CA102F">
            <w:pPr>
              <w:pStyle w:val="Prrafodelista"/>
              <w:numPr>
                <w:ilvl w:val="0"/>
                <w:numId w:val="2"/>
              </w:numPr>
              <w:spacing w:line="360" w:lineRule="auto"/>
              <w:rPr>
                <w:rFonts w:ascii="Arial" w:hAnsi="Arial" w:cs="Arial"/>
              </w:rPr>
            </w:pPr>
            <w:r w:rsidRPr="004A0290">
              <w:rPr>
                <w:rFonts w:ascii="Arial" w:hAnsi="Arial" w:cs="Arial"/>
              </w:rPr>
              <w:t>Preguntas orales de iniciación para detectar conocimientos previos</w:t>
            </w:r>
          </w:p>
          <w:p w14:paraId="1D0C742B" w14:textId="77777777" w:rsidR="00EC10B0" w:rsidRPr="004A0290" w:rsidRDefault="00EC10B0" w:rsidP="00CA102F">
            <w:pPr>
              <w:numPr>
                <w:ilvl w:val="0"/>
                <w:numId w:val="2"/>
              </w:numPr>
              <w:spacing w:line="360" w:lineRule="auto"/>
              <w:rPr>
                <w:rFonts w:ascii="Arial" w:hAnsi="Arial" w:cs="Arial"/>
                <w:b/>
              </w:rPr>
            </w:pPr>
            <w:r w:rsidRPr="004A0290">
              <w:rPr>
                <w:rFonts w:ascii="Arial" w:hAnsi="Arial" w:cs="Arial"/>
              </w:rPr>
              <w:t>Presentación de los contenidos de la unidad</w:t>
            </w:r>
          </w:p>
          <w:p w14:paraId="585F8193" w14:textId="77777777" w:rsidR="00722DDA" w:rsidRPr="00DE24FA" w:rsidRDefault="00722DDA" w:rsidP="004E7FA8">
            <w:pPr>
              <w:spacing w:line="360" w:lineRule="auto"/>
              <w:rPr>
                <w:rFonts w:ascii="Arial" w:hAnsi="Arial" w:cs="Arial"/>
                <w:b/>
              </w:rPr>
            </w:pPr>
            <w:r w:rsidRPr="00DE24FA">
              <w:rPr>
                <w:rFonts w:ascii="Arial" w:hAnsi="Arial" w:cs="Arial"/>
                <w:b/>
              </w:rPr>
              <w:t>Actividades de desarrollo:</w:t>
            </w:r>
          </w:p>
          <w:p w14:paraId="585F8195" w14:textId="77777777" w:rsidR="00722DDA" w:rsidRPr="00DE24FA" w:rsidRDefault="00722DDA" w:rsidP="00CA102F">
            <w:pPr>
              <w:pStyle w:val="Prrafodelista"/>
              <w:numPr>
                <w:ilvl w:val="0"/>
                <w:numId w:val="2"/>
              </w:numPr>
              <w:spacing w:line="360" w:lineRule="auto"/>
              <w:rPr>
                <w:rFonts w:ascii="Arial" w:hAnsi="Arial" w:cs="Arial"/>
              </w:rPr>
            </w:pPr>
            <w:r w:rsidRPr="00DE24FA">
              <w:rPr>
                <w:rFonts w:ascii="Arial" w:hAnsi="Arial" w:cs="Arial"/>
              </w:rPr>
              <w:t>Visualización de vídeos relacionados con los contenidos vistos en la Unidad de Trabajo.</w:t>
            </w:r>
          </w:p>
          <w:p w14:paraId="585F8196" w14:textId="77777777" w:rsidR="00722DDA" w:rsidRPr="00DE24FA" w:rsidRDefault="00722DDA" w:rsidP="00CA102F">
            <w:pPr>
              <w:pStyle w:val="Prrafodelista"/>
              <w:numPr>
                <w:ilvl w:val="0"/>
                <w:numId w:val="2"/>
              </w:numPr>
              <w:spacing w:line="360" w:lineRule="auto"/>
              <w:rPr>
                <w:rFonts w:ascii="Arial" w:hAnsi="Arial" w:cs="Arial"/>
              </w:rPr>
            </w:pPr>
            <w:r w:rsidRPr="00DE24FA">
              <w:rPr>
                <w:rFonts w:ascii="Arial" w:hAnsi="Arial" w:cs="Arial"/>
              </w:rPr>
              <w:t xml:space="preserve">Exposición oral por parte del profesor sobre los conceptos más importantes de la unidad. </w:t>
            </w:r>
          </w:p>
          <w:p w14:paraId="585F8197" w14:textId="77777777" w:rsidR="00722DDA" w:rsidRPr="00DE24FA" w:rsidRDefault="00722DDA" w:rsidP="00CA102F">
            <w:pPr>
              <w:pStyle w:val="Prrafodelista"/>
              <w:numPr>
                <w:ilvl w:val="0"/>
                <w:numId w:val="2"/>
              </w:numPr>
              <w:spacing w:line="360" w:lineRule="auto"/>
              <w:rPr>
                <w:rFonts w:ascii="Arial" w:hAnsi="Arial" w:cs="Arial"/>
              </w:rPr>
            </w:pPr>
            <w:r w:rsidRPr="00DE24FA">
              <w:rPr>
                <w:rFonts w:ascii="Arial" w:hAnsi="Arial" w:cs="Arial"/>
              </w:rPr>
              <w:t xml:space="preserve">Explicación por el profesor </w:t>
            </w:r>
            <w:r w:rsidR="00292657" w:rsidRPr="00DE24FA">
              <w:rPr>
                <w:rFonts w:ascii="Arial" w:hAnsi="Arial" w:cs="Arial"/>
              </w:rPr>
              <w:t>de la normativa de consumo y legislación básica en materia de reclamaciones.</w:t>
            </w:r>
          </w:p>
          <w:p w14:paraId="585F8198" w14:textId="77777777" w:rsidR="00722DDA" w:rsidRPr="00DE24FA" w:rsidRDefault="00722DDA" w:rsidP="00CA102F">
            <w:pPr>
              <w:pStyle w:val="Prrafodelista"/>
              <w:numPr>
                <w:ilvl w:val="0"/>
                <w:numId w:val="2"/>
              </w:numPr>
              <w:spacing w:line="360" w:lineRule="auto"/>
              <w:rPr>
                <w:rFonts w:ascii="Arial" w:hAnsi="Arial" w:cs="Arial"/>
              </w:rPr>
            </w:pPr>
            <w:r w:rsidRPr="00DE24FA">
              <w:rPr>
                <w:rFonts w:ascii="Arial" w:hAnsi="Arial" w:cs="Arial"/>
              </w:rPr>
              <w:t xml:space="preserve">Explicación de </w:t>
            </w:r>
            <w:r w:rsidR="00292657" w:rsidRPr="00DE24FA">
              <w:rPr>
                <w:rFonts w:ascii="Arial" w:hAnsi="Arial" w:cs="Arial"/>
              </w:rPr>
              <w:t>la calidad integral, las garantías del producto o servicio y los centros de atención al cliente.</w:t>
            </w:r>
          </w:p>
          <w:p w14:paraId="585F8199" w14:textId="77777777" w:rsidR="00292657" w:rsidRPr="00DE24FA" w:rsidRDefault="00292657" w:rsidP="00CA102F">
            <w:pPr>
              <w:pStyle w:val="Prrafodelista"/>
              <w:numPr>
                <w:ilvl w:val="0"/>
                <w:numId w:val="2"/>
              </w:numPr>
              <w:spacing w:line="360" w:lineRule="auto"/>
              <w:rPr>
                <w:rFonts w:ascii="Arial" w:hAnsi="Arial" w:cs="Arial"/>
              </w:rPr>
            </w:pPr>
            <w:r w:rsidRPr="00DE24FA">
              <w:rPr>
                <w:rFonts w:ascii="Arial" w:hAnsi="Arial" w:cs="Arial"/>
              </w:rPr>
              <w:t>Explicación de las características de las quejas, reclamaciones y sugerencias, así como de sus diferencias.</w:t>
            </w:r>
          </w:p>
          <w:p w14:paraId="585F819A" w14:textId="77777777" w:rsidR="00722DDA" w:rsidRPr="00DE24FA" w:rsidRDefault="00722DDA" w:rsidP="00CA102F">
            <w:pPr>
              <w:pStyle w:val="Prrafodelista"/>
              <w:numPr>
                <w:ilvl w:val="0"/>
                <w:numId w:val="2"/>
              </w:numPr>
              <w:spacing w:line="360" w:lineRule="auto"/>
              <w:rPr>
                <w:rFonts w:ascii="Arial" w:hAnsi="Arial" w:cs="Arial"/>
              </w:rPr>
            </w:pPr>
            <w:r w:rsidRPr="00DE24FA">
              <w:rPr>
                <w:rFonts w:ascii="Arial" w:hAnsi="Arial" w:cs="Arial"/>
              </w:rPr>
              <w:t>Propuesta de actividades de comprobación y aplicación de los contenidos explicados en la unidad.</w:t>
            </w:r>
          </w:p>
          <w:p w14:paraId="585F819B" w14:textId="77777777" w:rsidR="00722DDA" w:rsidRPr="00DE24FA" w:rsidRDefault="00722DDA" w:rsidP="004E7FA8">
            <w:pPr>
              <w:spacing w:line="360" w:lineRule="auto"/>
              <w:rPr>
                <w:rFonts w:ascii="Arial" w:hAnsi="Arial" w:cs="Arial"/>
                <w:b/>
              </w:rPr>
            </w:pPr>
            <w:r w:rsidRPr="00DE24FA">
              <w:rPr>
                <w:rFonts w:ascii="Arial" w:hAnsi="Arial" w:cs="Arial"/>
                <w:b/>
              </w:rPr>
              <w:t>Actividades procedimentales:</w:t>
            </w:r>
          </w:p>
          <w:p w14:paraId="17647326" w14:textId="77777777" w:rsidR="002A0910" w:rsidRPr="00DE24FA" w:rsidRDefault="002A0910" w:rsidP="002A0910">
            <w:pPr>
              <w:pStyle w:val="Prrafodelista"/>
              <w:numPr>
                <w:ilvl w:val="0"/>
                <w:numId w:val="2"/>
              </w:numPr>
              <w:spacing w:line="360" w:lineRule="auto"/>
              <w:rPr>
                <w:rFonts w:ascii="Arial" w:hAnsi="Arial" w:cs="Arial"/>
              </w:rPr>
            </w:pPr>
            <w:r w:rsidRPr="00DE24FA">
              <w:rPr>
                <w:rFonts w:ascii="Arial" w:hAnsi="Arial" w:cs="Arial"/>
              </w:rPr>
              <w:t xml:space="preserve">Realización de </w:t>
            </w:r>
            <w:r>
              <w:rPr>
                <w:rFonts w:ascii="Arial" w:hAnsi="Arial" w:cs="Arial"/>
              </w:rPr>
              <w:t>actividades teórico-prácticas</w:t>
            </w:r>
            <w:r w:rsidRPr="00DE24FA">
              <w:rPr>
                <w:rFonts w:ascii="Arial" w:hAnsi="Arial" w:cs="Arial"/>
              </w:rPr>
              <w:t xml:space="preserve"> sobre los contenidos vistos en la unidad.</w:t>
            </w:r>
          </w:p>
          <w:p w14:paraId="585F819D" w14:textId="77777777" w:rsidR="00722DDA" w:rsidRPr="00DE24FA" w:rsidRDefault="00722DDA" w:rsidP="004E7FA8">
            <w:pPr>
              <w:spacing w:line="360" w:lineRule="auto"/>
              <w:rPr>
                <w:rFonts w:ascii="Arial" w:hAnsi="Arial" w:cs="Arial"/>
                <w:b/>
              </w:rPr>
            </w:pPr>
            <w:r w:rsidRPr="00DE24FA">
              <w:rPr>
                <w:rFonts w:ascii="Arial" w:hAnsi="Arial" w:cs="Arial"/>
                <w:b/>
              </w:rPr>
              <w:t>Actividades de consolidación:</w:t>
            </w:r>
          </w:p>
          <w:p w14:paraId="585F819E" w14:textId="77777777" w:rsidR="006E3B45" w:rsidRPr="00DE24FA" w:rsidRDefault="00722DDA" w:rsidP="00CA102F">
            <w:pPr>
              <w:pStyle w:val="Prrafodelista"/>
              <w:numPr>
                <w:ilvl w:val="0"/>
                <w:numId w:val="2"/>
              </w:numPr>
              <w:spacing w:line="360" w:lineRule="auto"/>
              <w:jc w:val="center"/>
              <w:rPr>
                <w:rFonts w:ascii="Arial" w:hAnsi="Arial" w:cs="Arial"/>
              </w:rPr>
            </w:pPr>
            <w:r w:rsidRPr="00DE24FA">
              <w:rPr>
                <w:rFonts w:ascii="Arial" w:hAnsi="Arial" w:cs="Arial"/>
              </w:rPr>
              <w:t>Realización de los ejercicios tipo test, actividades de aplicación y de ampliación de la UD.</w:t>
            </w:r>
          </w:p>
        </w:tc>
        <w:tc>
          <w:tcPr>
            <w:tcW w:w="2364" w:type="pct"/>
            <w:gridSpan w:val="2"/>
            <w:vAlign w:val="center"/>
          </w:tcPr>
          <w:p w14:paraId="27A69722" w14:textId="77777777" w:rsidR="00EC10B0" w:rsidRPr="00DE24FA" w:rsidRDefault="00EC10B0"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Cuestionario oral sobre los contenidos que se estudiarán en esta unidad.</w:t>
            </w:r>
          </w:p>
          <w:p w14:paraId="3D00CCBE" w14:textId="77777777" w:rsidR="00EC10B0" w:rsidRPr="00D94F60" w:rsidRDefault="00EC10B0" w:rsidP="00EC10B0">
            <w:pPr>
              <w:spacing w:line="360" w:lineRule="auto"/>
              <w:rPr>
                <w:rFonts w:ascii="Arial" w:hAnsi="Arial" w:cs="Arial"/>
              </w:rPr>
            </w:pPr>
          </w:p>
          <w:p w14:paraId="62BB633F" w14:textId="77777777" w:rsidR="00EC10B0" w:rsidRPr="00DE24FA" w:rsidRDefault="00EC10B0"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Corrección de l</w:t>
            </w:r>
            <w:r>
              <w:rPr>
                <w:rFonts w:ascii="Arial" w:hAnsi="Arial" w:cs="Arial"/>
              </w:rPr>
              <w:t>o</w:t>
            </w:r>
            <w:r w:rsidRPr="00DE24FA">
              <w:rPr>
                <w:rFonts w:ascii="Arial" w:hAnsi="Arial" w:cs="Arial"/>
              </w:rPr>
              <w:t>s</w:t>
            </w:r>
            <w:r>
              <w:rPr>
                <w:rFonts w:ascii="Arial" w:hAnsi="Arial" w:cs="Arial"/>
              </w:rPr>
              <w:t xml:space="preserve"> supuestos prácticos y</w:t>
            </w:r>
            <w:r w:rsidRPr="00DE24FA">
              <w:rPr>
                <w:rFonts w:ascii="Arial" w:hAnsi="Arial" w:cs="Arial"/>
              </w:rPr>
              <w:t xml:space="preserve"> actividades de consolidació</w:t>
            </w:r>
            <w:r>
              <w:rPr>
                <w:rFonts w:ascii="Arial" w:hAnsi="Arial" w:cs="Arial"/>
              </w:rPr>
              <w:t>n</w:t>
            </w:r>
          </w:p>
          <w:p w14:paraId="49DB5A01" w14:textId="77777777" w:rsidR="00EC10B0" w:rsidRPr="00DE24FA" w:rsidRDefault="00EC10B0" w:rsidP="00EC10B0">
            <w:pPr>
              <w:pStyle w:val="Prrafodelista"/>
              <w:spacing w:line="360" w:lineRule="auto"/>
              <w:ind w:left="318" w:hanging="284"/>
              <w:rPr>
                <w:rFonts w:ascii="Arial" w:hAnsi="Arial" w:cs="Arial"/>
              </w:rPr>
            </w:pPr>
          </w:p>
          <w:p w14:paraId="7F18A456" w14:textId="77777777" w:rsidR="00EC10B0" w:rsidRPr="00DE24FA" w:rsidRDefault="00EC10B0"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Preguntas relacionadas con los contenidos expuestos por parte del profesor</w:t>
            </w:r>
          </w:p>
          <w:p w14:paraId="6F657E7C" w14:textId="77777777" w:rsidR="00EC10B0" w:rsidRPr="00DE24FA" w:rsidRDefault="00EC10B0" w:rsidP="00EC10B0">
            <w:pPr>
              <w:pStyle w:val="Prrafodelista"/>
              <w:spacing w:line="360" w:lineRule="auto"/>
              <w:ind w:left="318"/>
              <w:jc w:val="both"/>
              <w:rPr>
                <w:rFonts w:ascii="Arial" w:hAnsi="Arial" w:cs="Arial"/>
              </w:rPr>
            </w:pPr>
          </w:p>
          <w:p w14:paraId="23B25602" w14:textId="77777777" w:rsidR="00EC10B0" w:rsidRPr="00DE24FA" w:rsidRDefault="00EC10B0"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 xml:space="preserve"> Actividades en el aula virtual, tanto individuales como grupales. </w:t>
            </w:r>
            <w:r>
              <w:rPr>
                <w:rFonts w:ascii="Arial" w:hAnsi="Arial" w:cs="Arial"/>
              </w:rPr>
              <w:t>(si el tiempo lo permite)</w:t>
            </w:r>
          </w:p>
          <w:p w14:paraId="0B9A410E" w14:textId="77777777" w:rsidR="00EC10B0" w:rsidRPr="00DE24FA" w:rsidRDefault="00EC10B0" w:rsidP="00EC10B0">
            <w:pPr>
              <w:pStyle w:val="Default"/>
              <w:spacing w:line="360" w:lineRule="auto"/>
              <w:ind w:left="318" w:hanging="284"/>
              <w:jc w:val="both"/>
              <w:rPr>
                <w:color w:val="FF0000"/>
                <w:sz w:val="18"/>
                <w:szCs w:val="18"/>
              </w:rPr>
            </w:pPr>
          </w:p>
          <w:p w14:paraId="585F81AC" w14:textId="0C191E16" w:rsidR="006E3B45" w:rsidRPr="00EC10B0" w:rsidRDefault="00EC10B0"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Cuestionario recapitulativo en el Aula Virtual sobre los contenidos de la Unidad</w:t>
            </w:r>
            <w:r>
              <w:rPr>
                <w:rFonts w:ascii="Arial" w:hAnsi="Arial" w:cs="Arial"/>
              </w:rPr>
              <w:t xml:space="preserve"> (si el tiempo lo permite)</w:t>
            </w:r>
          </w:p>
        </w:tc>
      </w:tr>
      <w:tr w:rsidR="006E3B45" w:rsidRPr="00DE24FA" w14:paraId="585F81AF" w14:textId="77777777" w:rsidTr="00DF592A">
        <w:trPr>
          <w:trHeight w:val="832"/>
        </w:trPr>
        <w:tc>
          <w:tcPr>
            <w:tcW w:w="5000" w:type="pct"/>
            <w:gridSpan w:val="8"/>
            <w:vAlign w:val="center"/>
          </w:tcPr>
          <w:p w14:paraId="585F81AE" w14:textId="77777777" w:rsidR="006E3B45" w:rsidRPr="00DE24FA" w:rsidRDefault="006E3B45" w:rsidP="004E7FA8">
            <w:pPr>
              <w:spacing w:line="360" w:lineRule="auto"/>
              <w:jc w:val="center"/>
              <w:rPr>
                <w:rFonts w:ascii="Arial" w:hAnsi="Arial" w:cs="Arial"/>
                <w:b/>
              </w:rPr>
            </w:pPr>
            <w:r w:rsidRPr="00DE24FA">
              <w:rPr>
                <w:rFonts w:ascii="Arial" w:hAnsi="Arial" w:cs="Arial"/>
                <w:b/>
              </w:rPr>
              <w:t>INSTRUMENTOS DE EVALUACIÓN E INSTRUMENTOS DE CALIFICACIÓN</w:t>
            </w:r>
          </w:p>
        </w:tc>
      </w:tr>
      <w:tr w:rsidR="00420E19" w:rsidRPr="00DE24FA" w14:paraId="585F81CE" w14:textId="77777777" w:rsidTr="009D1764">
        <w:trPr>
          <w:trHeight w:val="840"/>
        </w:trPr>
        <w:tc>
          <w:tcPr>
            <w:tcW w:w="2636" w:type="pct"/>
            <w:gridSpan w:val="6"/>
            <w:vAlign w:val="center"/>
          </w:tcPr>
          <w:p w14:paraId="585F81B0" w14:textId="77777777" w:rsidR="00420E19" w:rsidRPr="00DE24FA" w:rsidRDefault="00420E19" w:rsidP="00420E19">
            <w:pPr>
              <w:spacing w:line="360" w:lineRule="auto"/>
              <w:jc w:val="both"/>
              <w:rPr>
                <w:rFonts w:ascii="Arial" w:hAnsi="Arial" w:cs="Arial"/>
                <w:b/>
              </w:rPr>
            </w:pPr>
            <w:r w:rsidRPr="00DE24FA">
              <w:rPr>
                <w:rFonts w:ascii="Arial" w:hAnsi="Arial" w:cs="Arial"/>
                <w:b/>
              </w:rPr>
              <w:t>Criterios de evaluación:</w:t>
            </w:r>
          </w:p>
          <w:p w14:paraId="585F81B1" w14:textId="5BB64532" w:rsidR="00420E19" w:rsidRPr="00DE24FA" w:rsidRDefault="00420E19" w:rsidP="00420E19">
            <w:pPr>
              <w:spacing w:line="360" w:lineRule="auto"/>
              <w:rPr>
                <w:rFonts w:ascii="Arial" w:hAnsi="Arial" w:cs="Arial"/>
                <w:b/>
                <w:color w:val="1F497D" w:themeColor="text2"/>
              </w:rPr>
            </w:pPr>
            <w:r w:rsidRPr="00DE24FA">
              <w:rPr>
                <w:rFonts w:ascii="Arial" w:hAnsi="Arial" w:cs="Arial"/>
                <w:b/>
              </w:rPr>
              <w:t>RA5: CE: a, b, c, d, e, f, g,</w:t>
            </w:r>
          </w:p>
          <w:p w14:paraId="585F81B3" w14:textId="1399EEF2" w:rsidR="00420E19" w:rsidRPr="00DE24FA" w:rsidRDefault="00420E19" w:rsidP="00420E19">
            <w:pPr>
              <w:spacing w:line="360" w:lineRule="auto"/>
              <w:jc w:val="both"/>
              <w:textAlignment w:val="baseline"/>
              <w:rPr>
                <w:rFonts w:ascii="Arial" w:hAnsi="Arial" w:cs="Arial"/>
                <w:color w:val="000000"/>
                <w:lang w:val="es-ES"/>
              </w:rPr>
            </w:pPr>
            <w:r w:rsidRPr="00DE24FA">
              <w:rPr>
                <w:rFonts w:ascii="Arial" w:hAnsi="Arial" w:cs="Arial"/>
                <w:color w:val="000000"/>
                <w:lang w:val="es-ES"/>
              </w:rPr>
              <w:t>a. Se han reconocido los compromisos de calidad y garantía que ofrece la empresa a su usuario/cliente, y las normativas de consumo a las que está sujeto.</w:t>
            </w:r>
          </w:p>
          <w:p w14:paraId="585F81B5" w14:textId="076A86A4" w:rsidR="00420E19" w:rsidRPr="00DE24FA" w:rsidRDefault="00420E19" w:rsidP="00420E19">
            <w:pPr>
              <w:spacing w:line="360" w:lineRule="auto"/>
              <w:jc w:val="both"/>
              <w:textAlignment w:val="baseline"/>
              <w:rPr>
                <w:rFonts w:ascii="Arial" w:hAnsi="Arial" w:cs="Arial"/>
                <w:color w:val="000000"/>
                <w:lang w:val="es-ES"/>
              </w:rPr>
            </w:pPr>
            <w:r w:rsidRPr="00DE24FA">
              <w:rPr>
                <w:rFonts w:ascii="Arial" w:hAnsi="Arial" w:cs="Arial"/>
                <w:color w:val="000000"/>
                <w:lang w:val="es-ES"/>
              </w:rPr>
              <w:t>b. Se han descrito las implicaciones de las políticas empresariales relativas a la responsabilidad social corporativa.</w:t>
            </w:r>
          </w:p>
          <w:p w14:paraId="585F81B7" w14:textId="255E20FE" w:rsidR="00420E19" w:rsidRPr="00DE24FA" w:rsidRDefault="00420E19" w:rsidP="00420E19">
            <w:pPr>
              <w:spacing w:line="360" w:lineRule="auto"/>
              <w:jc w:val="both"/>
              <w:textAlignment w:val="baseline"/>
              <w:rPr>
                <w:rFonts w:ascii="Arial" w:hAnsi="Arial" w:cs="Arial"/>
                <w:color w:val="000000"/>
                <w:lang w:val="es-ES"/>
              </w:rPr>
            </w:pPr>
            <w:r w:rsidRPr="00DE24FA">
              <w:rPr>
                <w:rFonts w:ascii="Arial" w:hAnsi="Arial" w:cs="Arial"/>
                <w:color w:val="000000"/>
                <w:lang w:val="es-ES"/>
              </w:rPr>
              <w:lastRenderedPageBreak/>
              <w:t>c. Se han definido las características principales de los centros de atención al cliente y de las cartas de servicio.</w:t>
            </w:r>
          </w:p>
          <w:p w14:paraId="585F81B9" w14:textId="34BFE219" w:rsidR="00420E19" w:rsidRPr="00DE24FA" w:rsidRDefault="00420E19" w:rsidP="00420E19">
            <w:pPr>
              <w:spacing w:line="360" w:lineRule="auto"/>
              <w:jc w:val="both"/>
              <w:textAlignment w:val="baseline"/>
              <w:rPr>
                <w:rFonts w:ascii="Arial" w:hAnsi="Arial" w:cs="Arial"/>
                <w:color w:val="000000"/>
                <w:lang w:val="es-ES"/>
              </w:rPr>
            </w:pPr>
            <w:r w:rsidRPr="00DE24FA">
              <w:rPr>
                <w:rFonts w:ascii="Arial" w:hAnsi="Arial" w:cs="Arial"/>
                <w:color w:val="000000"/>
                <w:lang w:val="es-ES"/>
              </w:rPr>
              <w:t>d. Se han definido y analizado los conceptos formales y no formales y no formales de quejas, reclamaciones y sugerencias.</w:t>
            </w:r>
          </w:p>
          <w:p w14:paraId="585F81BB" w14:textId="6EF5B074" w:rsidR="00420E19" w:rsidRPr="00DE24FA" w:rsidRDefault="00420E19" w:rsidP="00420E19">
            <w:pPr>
              <w:spacing w:line="360" w:lineRule="auto"/>
              <w:jc w:val="both"/>
              <w:textAlignment w:val="baseline"/>
              <w:rPr>
                <w:rFonts w:ascii="Arial" w:hAnsi="Arial" w:cs="Arial"/>
                <w:color w:val="000000"/>
                <w:lang w:val="es-ES"/>
              </w:rPr>
            </w:pPr>
            <w:r w:rsidRPr="00DE24FA">
              <w:rPr>
                <w:rFonts w:ascii="Arial" w:hAnsi="Arial" w:cs="Arial"/>
                <w:color w:val="000000"/>
                <w:lang w:val="es-ES"/>
              </w:rPr>
              <w:t>e. Se ha valorado la importancia de las quejas, reclamaciones y sugerencias como elemento de mejora continua.</w:t>
            </w:r>
          </w:p>
          <w:p w14:paraId="585F81BD" w14:textId="1A286447" w:rsidR="00420E19" w:rsidRPr="00DE24FA" w:rsidRDefault="00420E19" w:rsidP="00420E19">
            <w:pPr>
              <w:spacing w:line="360" w:lineRule="auto"/>
              <w:jc w:val="both"/>
              <w:textAlignment w:val="baseline"/>
              <w:rPr>
                <w:rFonts w:ascii="Arial" w:hAnsi="Arial" w:cs="Arial"/>
                <w:color w:val="000000"/>
                <w:lang w:val="es-ES"/>
              </w:rPr>
            </w:pPr>
            <w:r w:rsidRPr="00DE24FA">
              <w:rPr>
                <w:rFonts w:ascii="Arial" w:hAnsi="Arial" w:cs="Arial"/>
                <w:color w:val="000000"/>
                <w:lang w:val="es-ES"/>
              </w:rPr>
              <w:t>f. Se ha analizado la normativa legal vigente en materia de reclamaciones de clientes en establecimientos y empresas.</w:t>
            </w:r>
          </w:p>
          <w:p w14:paraId="585F81C0" w14:textId="7FCBE37F" w:rsidR="00420E19" w:rsidRPr="00420E19" w:rsidRDefault="00420E19" w:rsidP="00420E19">
            <w:pPr>
              <w:spacing w:line="360" w:lineRule="auto"/>
              <w:jc w:val="both"/>
              <w:textAlignment w:val="baseline"/>
              <w:rPr>
                <w:rFonts w:ascii="Arial" w:hAnsi="Arial" w:cs="Arial"/>
                <w:color w:val="000000"/>
                <w:lang w:val="es-ES"/>
              </w:rPr>
            </w:pPr>
            <w:r w:rsidRPr="00DE24FA">
              <w:rPr>
                <w:rFonts w:ascii="Arial" w:hAnsi="Arial" w:cs="Arial"/>
                <w:color w:val="000000"/>
                <w:lang w:val="es-ES"/>
              </w:rPr>
              <w:t>g. Se han diseñado los puntos clave que debe contener un manual corporativo de atención al cliente/usuario y gestión de quejas y reclamaciones.</w:t>
            </w:r>
          </w:p>
        </w:tc>
        <w:tc>
          <w:tcPr>
            <w:tcW w:w="2364" w:type="pct"/>
            <w:gridSpan w:val="2"/>
            <w:vAlign w:val="center"/>
          </w:tcPr>
          <w:p w14:paraId="3A5C490E" w14:textId="77777777" w:rsidR="00420E19" w:rsidRPr="00DE24FA" w:rsidRDefault="00420E19" w:rsidP="00420E19">
            <w:pPr>
              <w:spacing w:line="360" w:lineRule="auto"/>
              <w:rPr>
                <w:rFonts w:ascii="Arial" w:hAnsi="Arial" w:cs="Arial"/>
                <w:b/>
              </w:rPr>
            </w:pPr>
            <w:r w:rsidRPr="00DE24FA">
              <w:rPr>
                <w:rFonts w:ascii="Arial" w:hAnsi="Arial" w:cs="Arial"/>
                <w:b/>
              </w:rPr>
              <w:lastRenderedPageBreak/>
              <w:t>Instrumentos de evaluación</w:t>
            </w:r>
          </w:p>
          <w:p w14:paraId="016B6CFD" w14:textId="7FB54501" w:rsidR="00420E19" w:rsidRPr="004A0290" w:rsidRDefault="00817154" w:rsidP="00CA102F">
            <w:pPr>
              <w:pStyle w:val="Prrafodelista"/>
              <w:numPr>
                <w:ilvl w:val="0"/>
                <w:numId w:val="2"/>
              </w:numPr>
              <w:spacing w:line="360" w:lineRule="auto"/>
              <w:jc w:val="both"/>
              <w:rPr>
                <w:rFonts w:ascii="Arial" w:hAnsi="Arial" w:cs="Arial"/>
              </w:rPr>
            </w:pPr>
            <w:r>
              <w:rPr>
                <w:rFonts w:ascii="Arial" w:hAnsi="Arial" w:cs="Arial"/>
              </w:rPr>
              <w:t>Actividades y trabajos</w:t>
            </w:r>
            <w:r w:rsidR="00420E19" w:rsidRPr="004A0290">
              <w:rPr>
                <w:rFonts w:ascii="Arial" w:hAnsi="Arial" w:cs="Arial"/>
              </w:rPr>
              <w:t xml:space="preserve"> (Actividades en el aula y/o Aula Virtual, supuestos prácticos, trabajos en equipo, etc. dependiendo del tiempo disponible)</w:t>
            </w:r>
          </w:p>
          <w:p w14:paraId="1140E3A7" w14:textId="77777777" w:rsidR="00420E19" w:rsidRPr="004A0F44" w:rsidRDefault="00420E19" w:rsidP="00CA102F">
            <w:pPr>
              <w:pStyle w:val="Prrafodelista"/>
              <w:numPr>
                <w:ilvl w:val="0"/>
                <w:numId w:val="2"/>
              </w:numPr>
              <w:spacing w:line="360" w:lineRule="auto"/>
              <w:jc w:val="both"/>
              <w:rPr>
                <w:rFonts w:ascii="Arial" w:hAnsi="Arial" w:cs="Arial"/>
              </w:rPr>
            </w:pPr>
            <w:r w:rsidRPr="004A0290">
              <w:rPr>
                <w:rFonts w:ascii="Arial" w:hAnsi="Arial" w:cs="Arial"/>
              </w:rPr>
              <w:t>Prueba escrita teóric</w:t>
            </w:r>
            <w:r>
              <w:rPr>
                <w:rFonts w:ascii="Arial" w:hAnsi="Arial" w:cs="Arial"/>
              </w:rPr>
              <w:t>a</w:t>
            </w:r>
          </w:p>
          <w:p w14:paraId="016A4AED" w14:textId="77777777" w:rsidR="00420E19" w:rsidRPr="00DE24FA" w:rsidRDefault="00420E19" w:rsidP="00420E19">
            <w:pPr>
              <w:spacing w:line="360" w:lineRule="auto"/>
              <w:rPr>
                <w:rFonts w:ascii="Arial" w:hAnsi="Arial" w:cs="Arial"/>
                <w:b/>
              </w:rPr>
            </w:pPr>
            <w:r w:rsidRPr="00DE24FA">
              <w:rPr>
                <w:rFonts w:ascii="Arial" w:hAnsi="Arial" w:cs="Arial"/>
                <w:b/>
              </w:rPr>
              <w:t>Instrumentos de calificación</w:t>
            </w:r>
          </w:p>
          <w:p w14:paraId="65C90920" w14:textId="11BCD94C" w:rsidR="00420E19" w:rsidRPr="00DE24FA" w:rsidRDefault="00420E19" w:rsidP="00CA102F">
            <w:pPr>
              <w:pStyle w:val="Prrafodelista"/>
              <w:numPr>
                <w:ilvl w:val="0"/>
                <w:numId w:val="2"/>
              </w:numPr>
              <w:spacing w:line="360" w:lineRule="auto"/>
              <w:jc w:val="both"/>
              <w:rPr>
                <w:rFonts w:ascii="Arial" w:hAnsi="Arial" w:cs="Arial"/>
              </w:rPr>
            </w:pPr>
            <w:r w:rsidRPr="00DE24FA">
              <w:rPr>
                <w:rFonts w:ascii="Arial" w:hAnsi="Arial" w:cs="Arial"/>
              </w:rPr>
              <w:lastRenderedPageBreak/>
              <w:t xml:space="preserve">Escala numérica para las actividades del </w:t>
            </w:r>
            <w:r>
              <w:rPr>
                <w:rFonts w:ascii="Arial" w:hAnsi="Arial" w:cs="Arial"/>
              </w:rPr>
              <w:t xml:space="preserve">aula y/o </w:t>
            </w:r>
            <w:r w:rsidRPr="00DE24FA">
              <w:rPr>
                <w:rFonts w:ascii="Arial" w:hAnsi="Arial" w:cs="Arial"/>
              </w:rPr>
              <w:t>Aula virtual</w:t>
            </w:r>
            <w:r>
              <w:rPr>
                <w:rFonts w:ascii="Arial" w:hAnsi="Arial" w:cs="Arial"/>
              </w:rPr>
              <w:t>, supuestos prácticos…</w:t>
            </w:r>
          </w:p>
          <w:p w14:paraId="6C6FFA76" w14:textId="77777777" w:rsidR="00420E19" w:rsidRPr="00DE24FA" w:rsidRDefault="00420E19" w:rsidP="00CA102F">
            <w:pPr>
              <w:pStyle w:val="Prrafodelista"/>
              <w:numPr>
                <w:ilvl w:val="0"/>
                <w:numId w:val="2"/>
              </w:numPr>
              <w:spacing w:line="360" w:lineRule="auto"/>
              <w:jc w:val="both"/>
              <w:rPr>
                <w:rFonts w:ascii="Arial" w:hAnsi="Arial" w:cs="Arial"/>
              </w:rPr>
            </w:pPr>
            <w:r w:rsidRPr="00DE24FA">
              <w:rPr>
                <w:rFonts w:ascii="Arial" w:hAnsi="Arial" w:cs="Arial"/>
              </w:rPr>
              <w:t>Cuaderno del profesor para observación del trabajo en el aula</w:t>
            </w:r>
          </w:p>
          <w:p w14:paraId="1EE868CC" w14:textId="77777777" w:rsidR="00420E19" w:rsidRPr="009D1764" w:rsidRDefault="00420E19" w:rsidP="00CA102F">
            <w:pPr>
              <w:pStyle w:val="Prrafodelista"/>
              <w:numPr>
                <w:ilvl w:val="0"/>
                <w:numId w:val="2"/>
              </w:numPr>
              <w:spacing w:line="360" w:lineRule="auto"/>
              <w:jc w:val="both"/>
              <w:rPr>
                <w:rFonts w:ascii="Arial" w:hAnsi="Arial" w:cs="Arial"/>
                <w:b/>
              </w:rPr>
            </w:pPr>
            <w:r w:rsidRPr="00DE24FA">
              <w:rPr>
                <w:rFonts w:ascii="Arial" w:hAnsi="Arial" w:cs="Arial"/>
              </w:rPr>
              <w:t>Escala numérica para prueba escrita</w:t>
            </w:r>
          </w:p>
          <w:p w14:paraId="585F81CD" w14:textId="55090B30" w:rsidR="00420E19" w:rsidRPr="00DE24FA" w:rsidRDefault="00420E19" w:rsidP="00CA102F">
            <w:pPr>
              <w:pStyle w:val="Prrafodelista"/>
              <w:numPr>
                <w:ilvl w:val="0"/>
                <w:numId w:val="2"/>
              </w:numPr>
              <w:spacing w:line="360" w:lineRule="auto"/>
              <w:rPr>
                <w:rFonts w:ascii="Arial" w:hAnsi="Arial" w:cs="Arial"/>
              </w:rPr>
            </w:pPr>
            <w:r w:rsidRPr="009D1764">
              <w:rPr>
                <w:rFonts w:ascii="Arial" w:hAnsi="Arial" w:cs="Arial"/>
              </w:rPr>
              <w:t>Rúbrica para la realización y exposición de trabajos, individual o en grupo, sobre determinados contenidos del módulo que sean más relevante o susciten mayor interés (si el tiempo lo permite)</w:t>
            </w:r>
          </w:p>
        </w:tc>
      </w:tr>
      <w:tr w:rsidR="00CC29B4" w:rsidRPr="00DE24FA" w14:paraId="585F81D0" w14:textId="77777777" w:rsidTr="004E7FA8">
        <w:trPr>
          <w:trHeight w:val="77"/>
        </w:trPr>
        <w:tc>
          <w:tcPr>
            <w:tcW w:w="5000" w:type="pct"/>
            <w:gridSpan w:val="8"/>
            <w:shd w:val="clear" w:color="auto" w:fill="C6D9F1" w:themeFill="text2" w:themeFillTint="33"/>
            <w:vAlign w:val="center"/>
          </w:tcPr>
          <w:p w14:paraId="585F81CF" w14:textId="77777777" w:rsidR="00CC29B4" w:rsidRPr="00DE24FA" w:rsidRDefault="00CC29B4" w:rsidP="004E7FA8">
            <w:pPr>
              <w:spacing w:line="360" w:lineRule="auto"/>
              <w:jc w:val="center"/>
              <w:rPr>
                <w:rFonts w:ascii="Arial" w:hAnsi="Arial" w:cs="Arial"/>
                <w:b/>
              </w:rPr>
            </w:pPr>
            <w:r w:rsidRPr="00DE24FA">
              <w:rPr>
                <w:rFonts w:ascii="Arial" w:hAnsi="Arial" w:cs="Arial"/>
                <w:b/>
              </w:rPr>
              <w:lastRenderedPageBreak/>
              <w:t>CRITERIOS DE CALIFICACIÓN</w:t>
            </w:r>
          </w:p>
        </w:tc>
      </w:tr>
      <w:tr w:rsidR="00CC29B4" w:rsidRPr="00DE24FA" w14:paraId="585F81D8" w14:textId="77777777" w:rsidTr="00F37850">
        <w:trPr>
          <w:trHeight w:val="77"/>
        </w:trPr>
        <w:tc>
          <w:tcPr>
            <w:tcW w:w="1643" w:type="pct"/>
            <w:gridSpan w:val="2"/>
            <w:vAlign w:val="center"/>
          </w:tcPr>
          <w:p w14:paraId="585F81D5" w14:textId="77777777" w:rsidR="00CC29B4" w:rsidRPr="00DE24FA" w:rsidRDefault="00CC29B4" w:rsidP="004E7FA8">
            <w:pPr>
              <w:spacing w:line="360" w:lineRule="auto"/>
              <w:jc w:val="center"/>
              <w:rPr>
                <w:rFonts w:ascii="Arial" w:hAnsi="Arial" w:cs="Arial"/>
                <w:b/>
              </w:rPr>
            </w:pPr>
            <w:r w:rsidRPr="00DE24FA">
              <w:rPr>
                <w:rFonts w:ascii="Arial" w:hAnsi="Arial" w:cs="Arial"/>
                <w:b/>
              </w:rPr>
              <w:t>Procedimientos</w:t>
            </w:r>
          </w:p>
        </w:tc>
        <w:tc>
          <w:tcPr>
            <w:tcW w:w="337" w:type="pct"/>
            <w:gridSpan w:val="2"/>
            <w:vAlign w:val="center"/>
          </w:tcPr>
          <w:p w14:paraId="585F81D6" w14:textId="77777777" w:rsidR="00CC29B4" w:rsidRPr="00DE24FA" w:rsidRDefault="00CC29B4" w:rsidP="004E7FA8">
            <w:pPr>
              <w:spacing w:line="360" w:lineRule="auto"/>
              <w:jc w:val="center"/>
              <w:rPr>
                <w:rFonts w:ascii="Arial" w:hAnsi="Arial" w:cs="Arial"/>
                <w:b/>
              </w:rPr>
            </w:pPr>
          </w:p>
        </w:tc>
        <w:tc>
          <w:tcPr>
            <w:tcW w:w="3020" w:type="pct"/>
            <w:gridSpan w:val="4"/>
            <w:vAlign w:val="center"/>
          </w:tcPr>
          <w:p w14:paraId="585F81D7" w14:textId="77777777" w:rsidR="00CC29B4" w:rsidRPr="00DE24FA" w:rsidRDefault="00CC29B4" w:rsidP="004E7FA8">
            <w:pPr>
              <w:spacing w:line="360" w:lineRule="auto"/>
              <w:jc w:val="center"/>
              <w:rPr>
                <w:rFonts w:ascii="Arial" w:hAnsi="Arial" w:cs="Arial"/>
                <w:b/>
              </w:rPr>
            </w:pPr>
            <w:r w:rsidRPr="00DE24FA">
              <w:rPr>
                <w:rFonts w:ascii="Arial" w:hAnsi="Arial" w:cs="Arial"/>
                <w:b/>
              </w:rPr>
              <w:t>Criterios de evaluación</w:t>
            </w:r>
          </w:p>
        </w:tc>
      </w:tr>
      <w:tr w:rsidR="004E7FA8" w:rsidRPr="00DE24FA" w14:paraId="585F81DA" w14:textId="77777777" w:rsidTr="004E7FA8">
        <w:trPr>
          <w:trHeight w:val="77"/>
        </w:trPr>
        <w:tc>
          <w:tcPr>
            <w:tcW w:w="5000" w:type="pct"/>
            <w:gridSpan w:val="8"/>
            <w:shd w:val="clear" w:color="auto" w:fill="C6D9F1" w:themeFill="text2" w:themeFillTint="33"/>
            <w:vAlign w:val="center"/>
          </w:tcPr>
          <w:p w14:paraId="585F81D9" w14:textId="1AFA1D89" w:rsidR="004E7FA8" w:rsidRPr="00DE24FA" w:rsidRDefault="00420E19" w:rsidP="004E7FA8">
            <w:pPr>
              <w:spacing w:line="360" w:lineRule="auto"/>
              <w:jc w:val="center"/>
              <w:rPr>
                <w:rFonts w:ascii="Arial" w:hAnsi="Arial" w:cs="Arial"/>
                <w:b/>
              </w:rPr>
            </w:pPr>
            <w:r w:rsidRPr="00DE24FA">
              <w:rPr>
                <w:rFonts w:ascii="Arial" w:hAnsi="Arial" w:cs="Arial"/>
                <w:b/>
                <w:color w:val="000000"/>
                <w:lang w:val="es-ES"/>
              </w:rPr>
              <w:t>RA5. Elabora las cartas de servicios o los compromisos de calidad y garantía, ajustándose a los protocolos establecidos en la empresa/organización.</w:t>
            </w:r>
          </w:p>
        </w:tc>
      </w:tr>
      <w:tr w:rsidR="00420E19" w:rsidRPr="00DE24FA" w14:paraId="585F81DF" w14:textId="77777777" w:rsidTr="00F37850">
        <w:trPr>
          <w:trHeight w:val="77"/>
        </w:trPr>
        <w:tc>
          <w:tcPr>
            <w:tcW w:w="943" w:type="pct"/>
            <w:vAlign w:val="center"/>
          </w:tcPr>
          <w:p w14:paraId="585F81DB" w14:textId="6F806119" w:rsidR="00420E19" w:rsidRPr="00DE24FA" w:rsidRDefault="00420E19" w:rsidP="00420E19">
            <w:pPr>
              <w:spacing w:line="360" w:lineRule="auto"/>
              <w:jc w:val="center"/>
              <w:rPr>
                <w:rFonts w:ascii="Arial" w:hAnsi="Arial" w:cs="Arial"/>
                <w:b/>
              </w:rPr>
            </w:pPr>
            <w:r w:rsidRPr="00DE24FA">
              <w:rPr>
                <w:rFonts w:ascii="Arial" w:hAnsi="Arial" w:cs="Arial"/>
                <w:b/>
              </w:rPr>
              <w:t>Prueba escrita</w:t>
            </w:r>
            <w:r>
              <w:rPr>
                <w:rFonts w:ascii="Arial" w:hAnsi="Arial" w:cs="Arial"/>
                <w:b/>
              </w:rPr>
              <w:t xml:space="preserve"> </w:t>
            </w:r>
            <w:r w:rsidRPr="00DE24FA">
              <w:rPr>
                <w:rFonts w:ascii="Arial" w:hAnsi="Arial" w:cs="Arial"/>
                <w:b/>
              </w:rPr>
              <w:t>(teórica)</w:t>
            </w:r>
          </w:p>
        </w:tc>
        <w:tc>
          <w:tcPr>
            <w:tcW w:w="779" w:type="pct"/>
            <w:gridSpan w:val="2"/>
            <w:vAlign w:val="center"/>
          </w:tcPr>
          <w:p w14:paraId="585F81DC" w14:textId="45D8A913" w:rsidR="00420E19" w:rsidRPr="00DE24FA" w:rsidRDefault="00420E19" w:rsidP="00420E19">
            <w:pPr>
              <w:spacing w:line="360" w:lineRule="auto"/>
              <w:jc w:val="center"/>
              <w:rPr>
                <w:rFonts w:ascii="Arial" w:hAnsi="Arial" w:cs="Arial"/>
                <w:b/>
                <w:color w:val="1F497D" w:themeColor="text2"/>
                <w:lang w:val="en-GB"/>
              </w:rPr>
            </w:pPr>
            <w:r w:rsidRPr="00DE24FA">
              <w:rPr>
                <w:rFonts w:ascii="Arial" w:hAnsi="Arial" w:cs="Arial"/>
                <w:b/>
                <w:color w:val="1F497D" w:themeColor="text2"/>
                <w:lang w:val="en-GB"/>
              </w:rPr>
              <w:t>a, b, c, d, e, f, g</w:t>
            </w:r>
          </w:p>
        </w:tc>
        <w:tc>
          <w:tcPr>
            <w:tcW w:w="464" w:type="pct"/>
            <w:gridSpan w:val="2"/>
            <w:vAlign w:val="center"/>
          </w:tcPr>
          <w:p w14:paraId="585F81DD" w14:textId="37478E42" w:rsidR="00420E19" w:rsidRPr="00DE24FA" w:rsidRDefault="00344034" w:rsidP="00420E19">
            <w:pPr>
              <w:spacing w:line="360" w:lineRule="auto"/>
              <w:jc w:val="center"/>
              <w:rPr>
                <w:rFonts w:ascii="Arial" w:hAnsi="Arial" w:cs="Arial"/>
                <w:b/>
                <w:color w:val="1F497D" w:themeColor="text2"/>
              </w:rPr>
            </w:pPr>
            <w:r>
              <w:rPr>
                <w:rFonts w:ascii="Arial" w:hAnsi="Arial" w:cs="Arial"/>
                <w:b/>
                <w:color w:val="1F497D" w:themeColor="text2"/>
              </w:rPr>
              <w:t>59,5</w:t>
            </w:r>
            <w:r w:rsidR="00420E19" w:rsidRPr="00DE24FA">
              <w:rPr>
                <w:rFonts w:ascii="Arial" w:hAnsi="Arial" w:cs="Arial"/>
                <w:b/>
                <w:color w:val="1F497D" w:themeColor="text2"/>
              </w:rPr>
              <w:t>%</w:t>
            </w:r>
          </w:p>
        </w:tc>
        <w:tc>
          <w:tcPr>
            <w:tcW w:w="2814" w:type="pct"/>
            <w:gridSpan w:val="3"/>
            <w:vAlign w:val="center"/>
          </w:tcPr>
          <w:p w14:paraId="585F81DE" w14:textId="77777777" w:rsidR="00420E19" w:rsidRPr="00DE24FA" w:rsidRDefault="00420E19" w:rsidP="00420E19">
            <w:pPr>
              <w:spacing w:line="360" w:lineRule="auto"/>
              <w:jc w:val="center"/>
              <w:rPr>
                <w:rFonts w:ascii="Arial" w:hAnsi="Arial" w:cs="Arial"/>
                <w:b/>
              </w:rPr>
            </w:pPr>
            <w:r w:rsidRPr="00DE24FA">
              <w:rPr>
                <w:rFonts w:ascii="Arial" w:hAnsi="Arial" w:cs="Arial"/>
                <w:b/>
                <w:color w:val="1F497D" w:themeColor="text2"/>
              </w:rPr>
              <w:t>Identificados en los criterios de evaluación.</w:t>
            </w:r>
          </w:p>
        </w:tc>
      </w:tr>
      <w:tr w:rsidR="00420E19" w:rsidRPr="00DE24FA" w14:paraId="585F81E9" w14:textId="77777777" w:rsidTr="00F37850">
        <w:trPr>
          <w:trHeight w:val="77"/>
        </w:trPr>
        <w:tc>
          <w:tcPr>
            <w:tcW w:w="943" w:type="pct"/>
            <w:vAlign w:val="center"/>
          </w:tcPr>
          <w:p w14:paraId="585F81E5" w14:textId="1D71FF8B" w:rsidR="00420E19" w:rsidRPr="00DE24FA" w:rsidRDefault="00420E19" w:rsidP="00420E19">
            <w:pPr>
              <w:spacing w:line="360" w:lineRule="auto"/>
              <w:jc w:val="center"/>
              <w:rPr>
                <w:rFonts w:ascii="Arial" w:hAnsi="Arial" w:cs="Arial"/>
                <w:b/>
              </w:rPr>
            </w:pPr>
            <w:r>
              <w:rPr>
                <w:rFonts w:ascii="Arial" w:hAnsi="Arial" w:cs="Arial"/>
                <w:b/>
              </w:rPr>
              <w:t xml:space="preserve">Cuaderno, </w:t>
            </w:r>
            <w:r w:rsidRPr="00DE24FA">
              <w:rPr>
                <w:rFonts w:ascii="Arial" w:hAnsi="Arial" w:cs="Arial"/>
                <w:b/>
              </w:rPr>
              <w:t>Actividades en el Aula Virtual y clase</w:t>
            </w:r>
            <w:r>
              <w:rPr>
                <w:rFonts w:ascii="Arial" w:hAnsi="Arial" w:cs="Arial"/>
                <w:b/>
              </w:rPr>
              <w:t>, trabajos</w:t>
            </w:r>
          </w:p>
        </w:tc>
        <w:tc>
          <w:tcPr>
            <w:tcW w:w="779" w:type="pct"/>
            <w:gridSpan w:val="2"/>
            <w:vAlign w:val="center"/>
          </w:tcPr>
          <w:p w14:paraId="585F81E6" w14:textId="42467911" w:rsidR="00420E19" w:rsidRPr="00DE24FA" w:rsidRDefault="00420E19" w:rsidP="00420E19">
            <w:pPr>
              <w:spacing w:line="360" w:lineRule="auto"/>
              <w:jc w:val="center"/>
              <w:rPr>
                <w:rFonts w:ascii="Arial" w:hAnsi="Arial" w:cs="Arial"/>
                <w:b/>
                <w:color w:val="1F497D" w:themeColor="text2"/>
                <w:lang w:val="en-GB"/>
              </w:rPr>
            </w:pPr>
            <w:r w:rsidRPr="00DE24FA">
              <w:rPr>
                <w:rFonts w:ascii="Arial" w:hAnsi="Arial" w:cs="Arial"/>
                <w:b/>
                <w:color w:val="1F497D" w:themeColor="text2"/>
                <w:lang w:val="en-GB"/>
              </w:rPr>
              <w:t>a, b, c, d, e, f, g</w:t>
            </w:r>
          </w:p>
        </w:tc>
        <w:tc>
          <w:tcPr>
            <w:tcW w:w="464" w:type="pct"/>
            <w:gridSpan w:val="2"/>
            <w:vAlign w:val="center"/>
          </w:tcPr>
          <w:p w14:paraId="585F81E7" w14:textId="5BEA82BA" w:rsidR="00420E19" w:rsidRPr="00DE24FA" w:rsidRDefault="00846738" w:rsidP="00420E19">
            <w:pPr>
              <w:spacing w:line="360" w:lineRule="auto"/>
              <w:jc w:val="center"/>
              <w:rPr>
                <w:rFonts w:ascii="Arial" w:hAnsi="Arial" w:cs="Arial"/>
                <w:b/>
                <w:color w:val="1F497D" w:themeColor="text2"/>
              </w:rPr>
            </w:pPr>
            <w:r>
              <w:rPr>
                <w:rFonts w:ascii="Arial" w:hAnsi="Arial" w:cs="Arial"/>
                <w:b/>
                <w:color w:val="1F497D" w:themeColor="text2"/>
              </w:rPr>
              <w:t>2</w:t>
            </w:r>
            <w:r w:rsidR="00344034">
              <w:rPr>
                <w:rFonts w:ascii="Arial" w:hAnsi="Arial" w:cs="Arial"/>
                <w:b/>
                <w:color w:val="1F497D" w:themeColor="text2"/>
              </w:rPr>
              <w:t>5,5</w:t>
            </w:r>
            <w:r w:rsidR="00420E19" w:rsidRPr="00DE24FA">
              <w:rPr>
                <w:rFonts w:ascii="Arial" w:hAnsi="Arial" w:cs="Arial"/>
                <w:b/>
                <w:color w:val="1F497D" w:themeColor="text2"/>
              </w:rPr>
              <w:t>%</w:t>
            </w:r>
          </w:p>
        </w:tc>
        <w:tc>
          <w:tcPr>
            <w:tcW w:w="2814" w:type="pct"/>
            <w:gridSpan w:val="3"/>
            <w:vAlign w:val="center"/>
          </w:tcPr>
          <w:p w14:paraId="585F81E8" w14:textId="77777777" w:rsidR="00420E19" w:rsidRPr="00DE24FA" w:rsidRDefault="00420E19" w:rsidP="00420E19">
            <w:pPr>
              <w:spacing w:line="360" w:lineRule="auto"/>
              <w:jc w:val="center"/>
              <w:rPr>
                <w:rFonts w:ascii="Arial" w:hAnsi="Arial" w:cs="Arial"/>
                <w:b/>
              </w:rPr>
            </w:pPr>
            <w:r w:rsidRPr="00DE24FA">
              <w:rPr>
                <w:rFonts w:ascii="Arial" w:hAnsi="Arial" w:cs="Arial"/>
                <w:b/>
                <w:color w:val="1F497D" w:themeColor="text2"/>
              </w:rPr>
              <w:t>Identificados en los criterios de evaluación.</w:t>
            </w:r>
          </w:p>
        </w:tc>
      </w:tr>
    </w:tbl>
    <w:p w14:paraId="585F81EA" w14:textId="77777777" w:rsidR="004E7FA8" w:rsidRPr="00DE24FA" w:rsidRDefault="004E7FA8" w:rsidP="004E7FA8">
      <w:pPr>
        <w:rPr>
          <w:rFonts w:ascii="Arial" w:hAnsi="Arial" w:cs="Arial"/>
          <w:sz w:val="24"/>
          <w:szCs w:val="24"/>
        </w:rPr>
      </w:pPr>
    </w:p>
    <w:p w14:paraId="585F81EB" w14:textId="7E18CFF3" w:rsidR="00420E19" w:rsidRDefault="00420E19">
      <w:pPr>
        <w:rPr>
          <w:rFonts w:ascii="Arial" w:hAnsi="Arial" w:cs="Arial"/>
          <w:sz w:val="24"/>
          <w:szCs w:val="24"/>
        </w:rPr>
      </w:pPr>
      <w:r>
        <w:rPr>
          <w:rFonts w:ascii="Arial" w:hAnsi="Arial" w:cs="Arial"/>
          <w:sz w:val="24"/>
          <w:szCs w:val="24"/>
        </w:rPr>
        <w:br w:type="page"/>
      </w:r>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1358"/>
        <w:gridCol w:w="156"/>
        <w:gridCol w:w="483"/>
        <w:gridCol w:w="392"/>
        <w:gridCol w:w="869"/>
        <w:gridCol w:w="2704"/>
        <w:gridCol w:w="1866"/>
      </w:tblGrid>
      <w:tr w:rsidR="00D437EF" w:rsidRPr="00DE24FA" w14:paraId="585F81ED" w14:textId="77777777" w:rsidTr="00D437EF">
        <w:tc>
          <w:tcPr>
            <w:tcW w:w="4034" w:type="pct"/>
            <w:gridSpan w:val="7"/>
            <w:shd w:val="clear" w:color="auto" w:fill="C6D9F1" w:themeFill="text2" w:themeFillTint="33"/>
            <w:vAlign w:val="bottom"/>
          </w:tcPr>
          <w:p w14:paraId="176A548C" w14:textId="77777777" w:rsidR="00D437EF" w:rsidRPr="00DE24FA" w:rsidRDefault="00D437EF" w:rsidP="004F3223">
            <w:pPr>
              <w:spacing w:line="360" w:lineRule="auto"/>
              <w:jc w:val="center"/>
              <w:rPr>
                <w:rFonts w:ascii="Arial" w:hAnsi="Arial" w:cs="Arial"/>
                <w:b/>
              </w:rPr>
            </w:pPr>
            <w:r w:rsidRPr="00DE24FA">
              <w:rPr>
                <w:rFonts w:ascii="Arial" w:hAnsi="Arial" w:cs="Arial"/>
                <w:b/>
              </w:rPr>
              <w:lastRenderedPageBreak/>
              <w:t>UD09: PROMOCIÓN DE ACTITUDES DE ATENCIÓN AL CLIENTE O USUARIO</w:t>
            </w:r>
          </w:p>
        </w:tc>
        <w:tc>
          <w:tcPr>
            <w:tcW w:w="966" w:type="pct"/>
            <w:shd w:val="clear" w:color="auto" w:fill="C6D9F1" w:themeFill="text2" w:themeFillTint="33"/>
            <w:vAlign w:val="bottom"/>
          </w:tcPr>
          <w:p w14:paraId="585F81EC" w14:textId="3E56EC32" w:rsidR="00D437EF" w:rsidRPr="00DE24FA" w:rsidRDefault="00D437EF" w:rsidP="004F3223">
            <w:pPr>
              <w:spacing w:line="360" w:lineRule="auto"/>
              <w:jc w:val="center"/>
              <w:rPr>
                <w:rFonts w:ascii="Arial" w:hAnsi="Arial" w:cs="Arial"/>
                <w:b/>
              </w:rPr>
            </w:pPr>
            <w:r>
              <w:rPr>
                <w:rFonts w:ascii="Arial" w:hAnsi="Arial" w:cs="Arial"/>
                <w:b/>
              </w:rPr>
              <w:t xml:space="preserve">RA 6: </w:t>
            </w:r>
            <w:r w:rsidR="000601A5">
              <w:rPr>
                <w:rFonts w:ascii="Arial" w:hAnsi="Arial" w:cs="Arial"/>
                <w:b/>
              </w:rPr>
              <w:t>50</w:t>
            </w:r>
            <w:r>
              <w:rPr>
                <w:rFonts w:ascii="Arial" w:hAnsi="Arial" w:cs="Arial"/>
                <w:b/>
              </w:rPr>
              <w:t>%</w:t>
            </w:r>
          </w:p>
        </w:tc>
      </w:tr>
      <w:tr w:rsidR="00CC29B4" w:rsidRPr="00DE24FA" w14:paraId="585F81F0" w14:textId="77777777" w:rsidTr="007A2227">
        <w:tc>
          <w:tcPr>
            <w:tcW w:w="2634" w:type="pct"/>
            <w:gridSpan w:val="6"/>
            <w:shd w:val="clear" w:color="auto" w:fill="F2F2F2" w:themeFill="background1" w:themeFillShade="F2"/>
            <w:vAlign w:val="bottom"/>
          </w:tcPr>
          <w:p w14:paraId="585F81EE" w14:textId="77777777" w:rsidR="00CC29B4" w:rsidRPr="00DE24FA" w:rsidRDefault="00CC29B4" w:rsidP="00AE352F">
            <w:pPr>
              <w:spacing w:line="360" w:lineRule="auto"/>
              <w:jc w:val="center"/>
              <w:rPr>
                <w:rFonts w:ascii="Arial" w:hAnsi="Arial" w:cs="Arial"/>
                <w:b/>
              </w:rPr>
            </w:pPr>
            <w:r w:rsidRPr="00DE24FA">
              <w:rPr>
                <w:rFonts w:ascii="Arial" w:hAnsi="Arial" w:cs="Arial"/>
                <w:b/>
              </w:rPr>
              <w:t>ACTIVIDADES PROPUESTAS</w:t>
            </w:r>
          </w:p>
        </w:tc>
        <w:tc>
          <w:tcPr>
            <w:tcW w:w="2366" w:type="pct"/>
            <w:gridSpan w:val="2"/>
            <w:shd w:val="clear" w:color="auto" w:fill="F2F2F2" w:themeFill="background1" w:themeFillShade="F2"/>
            <w:vAlign w:val="bottom"/>
          </w:tcPr>
          <w:p w14:paraId="585F81EF" w14:textId="77777777" w:rsidR="00CC29B4" w:rsidRPr="00DE24FA" w:rsidRDefault="00CC29B4" w:rsidP="00AE352F">
            <w:pPr>
              <w:spacing w:line="360" w:lineRule="auto"/>
              <w:jc w:val="center"/>
              <w:rPr>
                <w:rFonts w:ascii="Arial" w:hAnsi="Arial" w:cs="Arial"/>
                <w:b/>
              </w:rPr>
            </w:pPr>
            <w:r w:rsidRPr="00DE24FA">
              <w:rPr>
                <w:rFonts w:ascii="Arial" w:hAnsi="Arial" w:cs="Arial"/>
                <w:b/>
              </w:rPr>
              <w:t>ACTIVIDADES DE EVALUACIÓN</w:t>
            </w:r>
          </w:p>
        </w:tc>
      </w:tr>
      <w:tr w:rsidR="00CC29B4" w:rsidRPr="00DE24FA" w14:paraId="585F820C" w14:textId="77777777" w:rsidTr="00B2362F">
        <w:trPr>
          <w:trHeight w:val="9008"/>
        </w:trPr>
        <w:tc>
          <w:tcPr>
            <w:tcW w:w="2634" w:type="pct"/>
            <w:gridSpan w:val="6"/>
            <w:vAlign w:val="center"/>
          </w:tcPr>
          <w:p w14:paraId="585F81F1" w14:textId="77777777" w:rsidR="00CC29B4" w:rsidRPr="00DE24FA" w:rsidRDefault="00CC29B4" w:rsidP="00AE352F">
            <w:pPr>
              <w:spacing w:line="360" w:lineRule="auto"/>
              <w:rPr>
                <w:rFonts w:ascii="Arial" w:hAnsi="Arial" w:cs="Arial"/>
                <w:b/>
              </w:rPr>
            </w:pPr>
            <w:r w:rsidRPr="00DE24FA">
              <w:rPr>
                <w:rFonts w:ascii="Arial" w:hAnsi="Arial" w:cs="Arial"/>
                <w:b/>
              </w:rPr>
              <w:t>Actividad inicial de detección de conocimientos previos:</w:t>
            </w:r>
          </w:p>
          <w:p w14:paraId="0730B38D" w14:textId="77777777" w:rsidR="00D437EF" w:rsidRPr="004A0290" w:rsidRDefault="00D437EF" w:rsidP="00CA102F">
            <w:pPr>
              <w:pStyle w:val="Prrafodelista"/>
              <w:numPr>
                <w:ilvl w:val="0"/>
                <w:numId w:val="2"/>
              </w:numPr>
              <w:spacing w:line="360" w:lineRule="auto"/>
              <w:rPr>
                <w:rFonts w:ascii="Arial" w:hAnsi="Arial" w:cs="Arial"/>
              </w:rPr>
            </w:pPr>
            <w:r w:rsidRPr="004A0290">
              <w:rPr>
                <w:rFonts w:ascii="Arial" w:hAnsi="Arial" w:cs="Arial"/>
              </w:rPr>
              <w:t>Preguntas orales de iniciación para detectar conocimientos previos</w:t>
            </w:r>
          </w:p>
          <w:p w14:paraId="7264D76D" w14:textId="77777777" w:rsidR="00D437EF" w:rsidRPr="004A0290" w:rsidRDefault="00D437EF" w:rsidP="00CA102F">
            <w:pPr>
              <w:numPr>
                <w:ilvl w:val="0"/>
                <w:numId w:val="2"/>
              </w:numPr>
              <w:spacing w:line="360" w:lineRule="auto"/>
              <w:rPr>
                <w:rFonts w:ascii="Arial" w:hAnsi="Arial" w:cs="Arial"/>
                <w:b/>
              </w:rPr>
            </w:pPr>
            <w:r w:rsidRPr="004A0290">
              <w:rPr>
                <w:rFonts w:ascii="Arial" w:hAnsi="Arial" w:cs="Arial"/>
              </w:rPr>
              <w:t>Presentación de los contenidos de la unidad</w:t>
            </w:r>
          </w:p>
          <w:p w14:paraId="585F81F3" w14:textId="77777777" w:rsidR="00CC29B4" w:rsidRPr="00DE24FA" w:rsidRDefault="00CC29B4" w:rsidP="00AE352F">
            <w:pPr>
              <w:spacing w:line="360" w:lineRule="auto"/>
              <w:rPr>
                <w:rFonts w:ascii="Arial" w:hAnsi="Arial" w:cs="Arial"/>
                <w:b/>
              </w:rPr>
            </w:pPr>
            <w:r w:rsidRPr="00DE24FA">
              <w:rPr>
                <w:rFonts w:ascii="Arial" w:hAnsi="Arial" w:cs="Arial"/>
                <w:b/>
              </w:rPr>
              <w:t>Actividades de desarrollo:</w:t>
            </w:r>
          </w:p>
          <w:p w14:paraId="585F81F4" w14:textId="77777777" w:rsidR="00CC29B4" w:rsidRPr="00DE24FA" w:rsidRDefault="00CC29B4" w:rsidP="00CA102F">
            <w:pPr>
              <w:pStyle w:val="Prrafodelista"/>
              <w:numPr>
                <w:ilvl w:val="0"/>
                <w:numId w:val="2"/>
              </w:numPr>
              <w:spacing w:line="360" w:lineRule="auto"/>
              <w:rPr>
                <w:rFonts w:ascii="Arial" w:hAnsi="Arial" w:cs="Arial"/>
              </w:rPr>
            </w:pPr>
            <w:r w:rsidRPr="00DE24FA">
              <w:rPr>
                <w:rFonts w:ascii="Arial" w:hAnsi="Arial" w:cs="Arial"/>
              </w:rPr>
              <w:t>Realización en el Aula Virtual de un glosario de términos de los contenidos vistos de la UD.</w:t>
            </w:r>
          </w:p>
          <w:p w14:paraId="585F81F5" w14:textId="77777777" w:rsidR="00CC29B4" w:rsidRPr="00DE24FA" w:rsidRDefault="00CC29B4" w:rsidP="00CA102F">
            <w:pPr>
              <w:pStyle w:val="Prrafodelista"/>
              <w:numPr>
                <w:ilvl w:val="0"/>
                <w:numId w:val="2"/>
              </w:numPr>
              <w:spacing w:line="360" w:lineRule="auto"/>
              <w:rPr>
                <w:rFonts w:ascii="Arial" w:hAnsi="Arial" w:cs="Arial"/>
              </w:rPr>
            </w:pPr>
            <w:r w:rsidRPr="00DE24FA">
              <w:rPr>
                <w:rFonts w:ascii="Arial" w:hAnsi="Arial" w:cs="Arial"/>
              </w:rPr>
              <w:t>Visualización de vídeos relacionados con los contenidos vistos en la Unidad de Trabajo.</w:t>
            </w:r>
          </w:p>
          <w:p w14:paraId="585F81F6" w14:textId="77777777" w:rsidR="00CC29B4" w:rsidRPr="00DE24FA" w:rsidRDefault="00CC29B4" w:rsidP="00CA102F">
            <w:pPr>
              <w:pStyle w:val="Prrafodelista"/>
              <w:numPr>
                <w:ilvl w:val="0"/>
                <w:numId w:val="2"/>
              </w:numPr>
              <w:spacing w:line="360" w:lineRule="auto"/>
              <w:rPr>
                <w:rFonts w:ascii="Arial" w:hAnsi="Arial" w:cs="Arial"/>
              </w:rPr>
            </w:pPr>
            <w:r w:rsidRPr="00DE24FA">
              <w:rPr>
                <w:rFonts w:ascii="Arial" w:hAnsi="Arial" w:cs="Arial"/>
              </w:rPr>
              <w:t xml:space="preserve">Exposición oral por parte del profesor sobre los conceptos más importantes de la unidad. </w:t>
            </w:r>
          </w:p>
          <w:p w14:paraId="585F81F7" w14:textId="77777777" w:rsidR="00CC29B4" w:rsidRPr="00DE24FA" w:rsidRDefault="00CC29B4" w:rsidP="00CA102F">
            <w:pPr>
              <w:pStyle w:val="Prrafodelista"/>
              <w:numPr>
                <w:ilvl w:val="0"/>
                <w:numId w:val="2"/>
              </w:numPr>
              <w:spacing w:line="360" w:lineRule="auto"/>
              <w:rPr>
                <w:rFonts w:ascii="Arial" w:hAnsi="Arial" w:cs="Arial"/>
              </w:rPr>
            </w:pPr>
            <w:r w:rsidRPr="00DE24FA">
              <w:rPr>
                <w:rFonts w:ascii="Arial" w:hAnsi="Arial" w:cs="Arial"/>
              </w:rPr>
              <w:t xml:space="preserve">Explicación </w:t>
            </w:r>
            <w:r w:rsidR="00B2362F" w:rsidRPr="00DE24FA">
              <w:rPr>
                <w:rFonts w:ascii="Arial" w:hAnsi="Arial" w:cs="Arial"/>
              </w:rPr>
              <w:t>del código deontológico.</w:t>
            </w:r>
          </w:p>
          <w:p w14:paraId="585F81F8" w14:textId="77777777" w:rsidR="00CC29B4" w:rsidRPr="00DE24FA" w:rsidRDefault="00CC29B4" w:rsidP="00CA102F">
            <w:pPr>
              <w:pStyle w:val="Prrafodelista"/>
              <w:numPr>
                <w:ilvl w:val="0"/>
                <w:numId w:val="2"/>
              </w:numPr>
              <w:spacing w:line="360" w:lineRule="auto"/>
              <w:rPr>
                <w:rFonts w:ascii="Arial" w:hAnsi="Arial" w:cs="Arial"/>
              </w:rPr>
            </w:pPr>
            <w:r w:rsidRPr="00DE24FA">
              <w:rPr>
                <w:rFonts w:ascii="Arial" w:hAnsi="Arial" w:cs="Arial"/>
              </w:rPr>
              <w:t xml:space="preserve">Explicación por el profesor de </w:t>
            </w:r>
            <w:r w:rsidR="00B2362F" w:rsidRPr="00DE24FA">
              <w:rPr>
                <w:rFonts w:ascii="Arial" w:hAnsi="Arial" w:cs="Arial"/>
              </w:rPr>
              <w:t>los servicios de atención al cliente o usuario y al proveedor.</w:t>
            </w:r>
          </w:p>
          <w:p w14:paraId="585F81F9" w14:textId="77777777" w:rsidR="00CC29B4" w:rsidRPr="00DE24FA" w:rsidRDefault="00CC29B4" w:rsidP="00CA102F">
            <w:pPr>
              <w:pStyle w:val="Prrafodelista"/>
              <w:numPr>
                <w:ilvl w:val="0"/>
                <w:numId w:val="2"/>
              </w:numPr>
              <w:spacing w:line="360" w:lineRule="auto"/>
              <w:rPr>
                <w:rFonts w:ascii="Arial" w:hAnsi="Arial" w:cs="Arial"/>
              </w:rPr>
            </w:pPr>
            <w:r w:rsidRPr="00DE24FA">
              <w:rPr>
                <w:rFonts w:ascii="Arial" w:hAnsi="Arial" w:cs="Arial"/>
              </w:rPr>
              <w:t xml:space="preserve">Explicación de </w:t>
            </w:r>
            <w:r w:rsidR="00B2362F" w:rsidRPr="00DE24FA">
              <w:rPr>
                <w:rFonts w:ascii="Arial" w:hAnsi="Arial" w:cs="Arial"/>
              </w:rPr>
              <w:t>la normativa de protección de datos</w:t>
            </w:r>
            <w:r w:rsidRPr="00DE24FA">
              <w:rPr>
                <w:rFonts w:ascii="Arial" w:hAnsi="Arial" w:cs="Arial"/>
              </w:rPr>
              <w:t>.</w:t>
            </w:r>
          </w:p>
          <w:p w14:paraId="585F81FA" w14:textId="77777777" w:rsidR="00CC29B4" w:rsidRPr="00DE24FA" w:rsidRDefault="00CC29B4" w:rsidP="00CA102F">
            <w:pPr>
              <w:pStyle w:val="Prrafodelista"/>
              <w:numPr>
                <w:ilvl w:val="0"/>
                <w:numId w:val="2"/>
              </w:numPr>
              <w:spacing w:line="360" w:lineRule="auto"/>
              <w:rPr>
                <w:rFonts w:ascii="Arial" w:hAnsi="Arial" w:cs="Arial"/>
              </w:rPr>
            </w:pPr>
            <w:r w:rsidRPr="00DE24FA">
              <w:rPr>
                <w:rFonts w:ascii="Arial" w:hAnsi="Arial" w:cs="Arial"/>
              </w:rPr>
              <w:t>Propuesta de actividades de comprobación y aplicación de los contenidos explicados en la unidad.</w:t>
            </w:r>
          </w:p>
          <w:p w14:paraId="585F81FB" w14:textId="77777777" w:rsidR="00CC29B4" w:rsidRPr="00DE24FA" w:rsidRDefault="00CC29B4" w:rsidP="00AE352F">
            <w:pPr>
              <w:spacing w:line="360" w:lineRule="auto"/>
              <w:rPr>
                <w:rFonts w:ascii="Arial" w:hAnsi="Arial" w:cs="Arial"/>
                <w:b/>
              </w:rPr>
            </w:pPr>
            <w:r w:rsidRPr="00DE24FA">
              <w:rPr>
                <w:rFonts w:ascii="Arial" w:hAnsi="Arial" w:cs="Arial"/>
                <w:b/>
              </w:rPr>
              <w:t>Actividades procedimentales:</w:t>
            </w:r>
          </w:p>
          <w:p w14:paraId="585F81FC" w14:textId="1937070F" w:rsidR="00B2362F" w:rsidRPr="00DE24FA" w:rsidRDefault="00B2362F" w:rsidP="00CA102F">
            <w:pPr>
              <w:pStyle w:val="Prrafodelista"/>
              <w:numPr>
                <w:ilvl w:val="0"/>
                <w:numId w:val="2"/>
              </w:numPr>
              <w:spacing w:line="360" w:lineRule="auto"/>
              <w:rPr>
                <w:rFonts w:ascii="Arial" w:hAnsi="Arial" w:cs="Arial"/>
              </w:rPr>
            </w:pPr>
            <w:r w:rsidRPr="00DE24FA">
              <w:rPr>
                <w:rFonts w:ascii="Arial" w:hAnsi="Arial" w:cs="Arial"/>
              </w:rPr>
              <w:t xml:space="preserve">Realización de </w:t>
            </w:r>
            <w:r w:rsidR="002A0910">
              <w:rPr>
                <w:rFonts w:ascii="Arial" w:hAnsi="Arial" w:cs="Arial"/>
              </w:rPr>
              <w:t>actividades teórico-prácticas</w:t>
            </w:r>
            <w:r w:rsidRPr="00DE24FA">
              <w:rPr>
                <w:rFonts w:ascii="Arial" w:hAnsi="Arial" w:cs="Arial"/>
              </w:rPr>
              <w:t xml:space="preserve"> sobre los contenidos vistos en la unidad.</w:t>
            </w:r>
          </w:p>
          <w:p w14:paraId="585F81FD" w14:textId="77777777" w:rsidR="00CC29B4" w:rsidRPr="00DE24FA" w:rsidRDefault="00CC29B4" w:rsidP="00AE352F">
            <w:pPr>
              <w:spacing w:line="360" w:lineRule="auto"/>
              <w:rPr>
                <w:rFonts w:ascii="Arial" w:hAnsi="Arial" w:cs="Arial"/>
                <w:b/>
              </w:rPr>
            </w:pPr>
            <w:r w:rsidRPr="00DE24FA">
              <w:rPr>
                <w:rFonts w:ascii="Arial" w:hAnsi="Arial" w:cs="Arial"/>
                <w:b/>
              </w:rPr>
              <w:t>Actividades de consolidación:</w:t>
            </w:r>
          </w:p>
          <w:p w14:paraId="585F81FE" w14:textId="77777777" w:rsidR="00CC29B4" w:rsidRPr="00DE24FA" w:rsidRDefault="00CC29B4" w:rsidP="00CA102F">
            <w:pPr>
              <w:pStyle w:val="Prrafodelista"/>
              <w:numPr>
                <w:ilvl w:val="0"/>
                <w:numId w:val="2"/>
              </w:numPr>
              <w:spacing w:line="360" w:lineRule="auto"/>
              <w:jc w:val="center"/>
              <w:rPr>
                <w:rFonts w:ascii="Arial" w:hAnsi="Arial" w:cs="Arial"/>
              </w:rPr>
            </w:pPr>
            <w:r w:rsidRPr="00DE24FA">
              <w:rPr>
                <w:rFonts w:ascii="Arial" w:hAnsi="Arial" w:cs="Arial"/>
              </w:rPr>
              <w:t>Realización de los ejercicios tipo test, actividades de aplicación y de ampliación de la UD.</w:t>
            </w:r>
          </w:p>
        </w:tc>
        <w:tc>
          <w:tcPr>
            <w:tcW w:w="2366" w:type="pct"/>
            <w:gridSpan w:val="2"/>
            <w:vAlign w:val="center"/>
          </w:tcPr>
          <w:p w14:paraId="70BA8B20" w14:textId="77777777" w:rsidR="009771F1" w:rsidRPr="00DE24FA" w:rsidRDefault="009771F1"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Cuestionario oral sobre los contenidos que se estudiarán en esta unidad.</w:t>
            </w:r>
          </w:p>
          <w:p w14:paraId="3F78498E" w14:textId="77777777" w:rsidR="009771F1" w:rsidRPr="00D94F60" w:rsidRDefault="009771F1" w:rsidP="009771F1">
            <w:pPr>
              <w:spacing w:line="360" w:lineRule="auto"/>
              <w:rPr>
                <w:rFonts w:ascii="Arial" w:hAnsi="Arial" w:cs="Arial"/>
              </w:rPr>
            </w:pPr>
          </w:p>
          <w:p w14:paraId="04AA9B0A" w14:textId="77777777" w:rsidR="009771F1" w:rsidRPr="00DE24FA" w:rsidRDefault="009771F1"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Corrección de l</w:t>
            </w:r>
            <w:r>
              <w:rPr>
                <w:rFonts w:ascii="Arial" w:hAnsi="Arial" w:cs="Arial"/>
              </w:rPr>
              <w:t>o</w:t>
            </w:r>
            <w:r w:rsidRPr="00DE24FA">
              <w:rPr>
                <w:rFonts w:ascii="Arial" w:hAnsi="Arial" w:cs="Arial"/>
              </w:rPr>
              <w:t>s</w:t>
            </w:r>
            <w:r>
              <w:rPr>
                <w:rFonts w:ascii="Arial" w:hAnsi="Arial" w:cs="Arial"/>
              </w:rPr>
              <w:t xml:space="preserve"> supuestos prácticos y</w:t>
            </w:r>
            <w:r w:rsidRPr="00DE24FA">
              <w:rPr>
                <w:rFonts w:ascii="Arial" w:hAnsi="Arial" w:cs="Arial"/>
              </w:rPr>
              <w:t xml:space="preserve"> actividades de consolidació</w:t>
            </w:r>
            <w:r>
              <w:rPr>
                <w:rFonts w:ascii="Arial" w:hAnsi="Arial" w:cs="Arial"/>
              </w:rPr>
              <w:t>n</w:t>
            </w:r>
          </w:p>
          <w:p w14:paraId="200A88EE" w14:textId="77777777" w:rsidR="009771F1" w:rsidRPr="00DE24FA" w:rsidRDefault="009771F1" w:rsidP="009771F1">
            <w:pPr>
              <w:pStyle w:val="Prrafodelista"/>
              <w:spacing w:line="360" w:lineRule="auto"/>
              <w:ind w:left="318" w:hanging="284"/>
              <w:rPr>
                <w:rFonts w:ascii="Arial" w:hAnsi="Arial" w:cs="Arial"/>
              </w:rPr>
            </w:pPr>
          </w:p>
          <w:p w14:paraId="4F33D213" w14:textId="77777777" w:rsidR="009771F1" w:rsidRPr="00DE24FA" w:rsidRDefault="009771F1"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Preguntas relacionadas con los contenidos expuestos por parte del profesor</w:t>
            </w:r>
          </w:p>
          <w:p w14:paraId="120F04E9" w14:textId="77777777" w:rsidR="009771F1" w:rsidRPr="00DE24FA" w:rsidRDefault="009771F1" w:rsidP="009771F1">
            <w:pPr>
              <w:pStyle w:val="Prrafodelista"/>
              <w:spacing w:line="360" w:lineRule="auto"/>
              <w:ind w:left="318"/>
              <w:jc w:val="both"/>
              <w:rPr>
                <w:rFonts w:ascii="Arial" w:hAnsi="Arial" w:cs="Arial"/>
              </w:rPr>
            </w:pPr>
          </w:p>
          <w:p w14:paraId="653C2899" w14:textId="77777777" w:rsidR="009771F1" w:rsidRPr="00DE24FA" w:rsidRDefault="009771F1"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 xml:space="preserve"> Actividades en el aula virtual, tanto individuales como grupales. </w:t>
            </w:r>
            <w:r>
              <w:rPr>
                <w:rFonts w:ascii="Arial" w:hAnsi="Arial" w:cs="Arial"/>
              </w:rPr>
              <w:t>(si el tiempo lo permite)</w:t>
            </w:r>
          </w:p>
          <w:p w14:paraId="4FEE5A23" w14:textId="77777777" w:rsidR="009771F1" w:rsidRPr="00DE24FA" w:rsidRDefault="009771F1" w:rsidP="009771F1">
            <w:pPr>
              <w:pStyle w:val="Default"/>
              <w:spacing w:line="360" w:lineRule="auto"/>
              <w:ind w:left="318" w:hanging="284"/>
              <w:jc w:val="both"/>
              <w:rPr>
                <w:color w:val="FF0000"/>
                <w:sz w:val="18"/>
                <w:szCs w:val="18"/>
              </w:rPr>
            </w:pPr>
          </w:p>
          <w:p w14:paraId="0604C16B" w14:textId="77777777" w:rsidR="009771F1" w:rsidRDefault="009771F1"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Cuestionario recapitulativo en el Aula Virtual sobre los contenidos de la Unidad</w:t>
            </w:r>
            <w:r>
              <w:rPr>
                <w:rFonts w:ascii="Arial" w:hAnsi="Arial" w:cs="Arial"/>
              </w:rPr>
              <w:t xml:space="preserve"> (si el tiempo lo permite)</w:t>
            </w:r>
          </w:p>
          <w:p w14:paraId="7F7CCB08" w14:textId="77777777" w:rsidR="009771F1" w:rsidRPr="009F2C82" w:rsidRDefault="009771F1" w:rsidP="009771F1">
            <w:pPr>
              <w:pStyle w:val="Prrafodelista"/>
              <w:rPr>
                <w:rFonts w:ascii="Arial" w:hAnsi="Arial" w:cs="Arial"/>
              </w:rPr>
            </w:pPr>
          </w:p>
          <w:p w14:paraId="585F820B" w14:textId="0363563A" w:rsidR="00CC29B4" w:rsidRPr="00DE24FA" w:rsidRDefault="009771F1" w:rsidP="00CA102F">
            <w:pPr>
              <w:pStyle w:val="Prrafodelista"/>
              <w:numPr>
                <w:ilvl w:val="0"/>
                <w:numId w:val="2"/>
              </w:numPr>
              <w:spacing w:line="360" w:lineRule="auto"/>
              <w:ind w:left="318" w:hanging="284"/>
              <w:jc w:val="both"/>
              <w:rPr>
                <w:rFonts w:ascii="Arial" w:hAnsi="Arial" w:cs="Arial"/>
              </w:rPr>
            </w:pPr>
            <w:r w:rsidRPr="00DE24FA">
              <w:rPr>
                <w:rFonts w:ascii="Arial" w:hAnsi="Arial" w:cs="Arial"/>
              </w:rPr>
              <w:t xml:space="preserve">Examen teórico en el Aula Virtual </w:t>
            </w:r>
            <w:r>
              <w:rPr>
                <w:rFonts w:ascii="Arial" w:hAnsi="Arial" w:cs="Arial"/>
              </w:rPr>
              <w:t xml:space="preserve"> (si es posible, sino se realizará a mano) </w:t>
            </w:r>
            <w:r w:rsidRPr="00DE24FA">
              <w:rPr>
                <w:rFonts w:ascii="Arial" w:hAnsi="Arial" w:cs="Arial"/>
              </w:rPr>
              <w:t>de la</w:t>
            </w:r>
            <w:r>
              <w:rPr>
                <w:rFonts w:ascii="Arial" w:hAnsi="Arial" w:cs="Arial"/>
              </w:rPr>
              <w:t>s</w:t>
            </w:r>
            <w:r w:rsidRPr="00DE24FA">
              <w:rPr>
                <w:rFonts w:ascii="Arial" w:hAnsi="Arial" w:cs="Arial"/>
              </w:rPr>
              <w:t xml:space="preserve"> UD</w:t>
            </w:r>
            <w:r>
              <w:rPr>
                <w:rFonts w:ascii="Arial" w:hAnsi="Arial" w:cs="Arial"/>
              </w:rPr>
              <w:t xml:space="preserve"> 8 y 9</w:t>
            </w:r>
            <w:r w:rsidRPr="00DE24FA">
              <w:rPr>
                <w:rFonts w:ascii="Arial" w:hAnsi="Arial" w:cs="Arial"/>
              </w:rPr>
              <w:t xml:space="preserve">, correspondiente a la </w:t>
            </w:r>
            <w:r>
              <w:rPr>
                <w:rFonts w:ascii="Arial" w:hAnsi="Arial" w:cs="Arial"/>
              </w:rPr>
              <w:t>segunda</w:t>
            </w:r>
            <w:r w:rsidRPr="00DE24FA">
              <w:rPr>
                <w:rFonts w:ascii="Arial" w:hAnsi="Arial" w:cs="Arial"/>
              </w:rPr>
              <w:t xml:space="preserve"> evaluación</w:t>
            </w:r>
          </w:p>
        </w:tc>
      </w:tr>
      <w:tr w:rsidR="00CC29B4" w:rsidRPr="00DE24FA" w14:paraId="585F820E" w14:textId="77777777" w:rsidTr="007A2227">
        <w:trPr>
          <w:trHeight w:val="832"/>
        </w:trPr>
        <w:tc>
          <w:tcPr>
            <w:tcW w:w="5000" w:type="pct"/>
            <w:gridSpan w:val="8"/>
            <w:vAlign w:val="center"/>
          </w:tcPr>
          <w:p w14:paraId="585F820D" w14:textId="77777777" w:rsidR="00CC29B4" w:rsidRPr="00DE24FA" w:rsidRDefault="00CC29B4" w:rsidP="00AE352F">
            <w:pPr>
              <w:spacing w:line="360" w:lineRule="auto"/>
              <w:jc w:val="center"/>
              <w:rPr>
                <w:rFonts w:ascii="Arial" w:hAnsi="Arial" w:cs="Arial"/>
                <w:b/>
              </w:rPr>
            </w:pPr>
            <w:r w:rsidRPr="00DE24FA">
              <w:rPr>
                <w:rFonts w:ascii="Arial" w:hAnsi="Arial" w:cs="Arial"/>
                <w:b/>
              </w:rPr>
              <w:t>INSTRUMENTOS DE EVALUACIÓN E INSTRUMENTOS DE CALIFICACIÓN</w:t>
            </w:r>
          </w:p>
        </w:tc>
      </w:tr>
      <w:tr w:rsidR="002671C3" w:rsidRPr="00DE24FA" w14:paraId="585F8231" w14:textId="77777777" w:rsidTr="007A2227">
        <w:trPr>
          <w:trHeight w:val="1844"/>
        </w:trPr>
        <w:tc>
          <w:tcPr>
            <w:tcW w:w="2634" w:type="pct"/>
            <w:gridSpan w:val="6"/>
            <w:vAlign w:val="center"/>
          </w:tcPr>
          <w:p w14:paraId="585F8210" w14:textId="729C33DE" w:rsidR="002671C3" w:rsidRPr="00DE24FA" w:rsidRDefault="002671C3" w:rsidP="002671C3">
            <w:pPr>
              <w:spacing w:line="360" w:lineRule="auto"/>
              <w:jc w:val="both"/>
              <w:rPr>
                <w:rFonts w:ascii="Arial" w:hAnsi="Arial" w:cs="Arial"/>
                <w:b/>
              </w:rPr>
            </w:pPr>
            <w:r w:rsidRPr="00DE24FA">
              <w:rPr>
                <w:rFonts w:ascii="Arial" w:hAnsi="Arial" w:cs="Arial"/>
                <w:b/>
              </w:rPr>
              <w:t>Criterios de evaluación:</w:t>
            </w:r>
          </w:p>
          <w:p w14:paraId="585F8211" w14:textId="40C037D6" w:rsidR="002671C3" w:rsidRPr="00DE24FA" w:rsidRDefault="002671C3" w:rsidP="002671C3">
            <w:pPr>
              <w:spacing w:line="360" w:lineRule="auto"/>
              <w:jc w:val="both"/>
              <w:rPr>
                <w:rFonts w:ascii="Arial" w:hAnsi="Arial" w:cs="Arial"/>
                <w:b/>
              </w:rPr>
            </w:pPr>
            <w:r w:rsidRPr="00DE24FA">
              <w:rPr>
                <w:rFonts w:ascii="Arial" w:hAnsi="Arial" w:cs="Arial"/>
                <w:b/>
              </w:rPr>
              <w:t>RA6: CE: a, b, c, f, g</w:t>
            </w:r>
          </w:p>
          <w:p w14:paraId="585F8213" w14:textId="1A5E01E4" w:rsidR="002671C3" w:rsidRPr="00DE24FA" w:rsidRDefault="002671C3" w:rsidP="002671C3">
            <w:pPr>
              <w:spacing w:line="360" w:lineRule="auto"/>
              <w:jc w:val="both"/>
              <w:textAlignment w:val="baseline"/>
              <w:rPr>
                <w:rFonts w:ascii="Arial" w:hAnsi="Arial" w:cs="Arial"/>
                <w:color w:val="000000"/>
                <w:lang w:val="es-ES"/>
              </w:rPr>
            </w:pPr>
            <w:r w:rsidRPr="00DE24FA">
              <w:rPr>
                <w:rFonts w:ascii="Arial" w:hAnsi="Arial" w:cs="Arial"/>
                <w:color w:val="000000"/>
                <w:lang w:val="es-ES"/>
              </w:rPr>
              <w:t>a. Se han analizado las expectativas de los diferentes tipos de clientes/usuarios.</w:t>
            </w:r>
          </w:p>
          <w:p w14:paraId="585F8215" w14:textId="3E69F1F6" w:rsidR="002671C3" w:rsidRPr="00DE24FA" w:rsidRDefault="002671C3" w:rsidP="002671C3">
            <w:pPr>
              <w:spacing w:line="360" w:lineRule="auto"/>
              <w:jc w:val="both"/>
              <w:textAlignment w:val="baseline"/>
              <w:rPr>
                <w:rFonts w:ascii="Arial" w:hAnsi="Arial" w:cs="Arial"/>
                <w:color w:val="000000"/>
                <w:lang w:val="es-ES"/>
              </w:rPr>
            </w:pPr>
            <w:r w:rsidRPr="00DE24FA">
              <w:rPr>
                <w:rFonts w:ascii="Arial" w:hAnsi="Arial" w:cs="Arial"/>
                <w:color w:val="000000"/>
                <w:lang w:val="es-ES"/>
              </w:rPr>
              <w:t>b. Se han definido las fases para la implantación de un servicio o procedimiento de atención al cliente/usuario, incluyendo la faceta de control de calidad del mismo.</w:t>
            </w:r>
          </w:p>
          <w:p w14:paraId="585F8216" w14:textId="77777777" w:rsidR="002671C3" w:rsidRPr="00DE24FA" w:rsidRDefault="002671C3" w:rsidP="002671C3">
            <w:pPr>
              <w:spacing w:line="360" w:lineRule="auto"/>
              <w:jc w:val="both"/>
              <w:textAlignment w:val="baseline"/>
              <w:rPr>
                <w:rFonts w:ascii="Arial" w:hAnsi="Arial" w:cs="Arial"/>
                <w:color w:val="000000"/>
                <w:lang w:val="es-ES"/>
              </w:rPr>
            </w:pPr>
            <w:r w:rsidRPr="00DE24FA">
              <w:rPr>
                <w:rFonts w:ascii="Arial" w:hAnsi="Arial" w:cs="Arial"/>
                <w:color w:val="000000"/>
                <w:lang w:val="es-ES"/>
              </w:rPr>
              <w:t>c. Se han descrito las claves para lograr una actitud de empatía con el cliente/usuario.</w:t>
            </w:r>
          </w:p>
          <w:p w14:paraId="585F8217" w14:textId="77777777" w:rsidR="002671C3" w:rsidRPr="00DE24FA" w:rsidRDefault="002671C3" w:rsidP="002671C3">
            <w:pPr>
              <w:spacing w:line="360" w:lineRule="auto"/>
              <w:jc w:val="both"/>
              <w:textAlignment w:val="baseline"/>
              <w:rPr>
                <w:rFonts w:ascii="Arial" w:hAnsi="Arial" w:cs="Arial"/>
                <w:color w:val="000000"/>
                <w:lang w:val="es-ES"/>
              </w:rPr>
            </w:pPr>
          </w:p>
          <w:p w14:paraId="585F821D" w14:textId="38D58A10" w:rsidR="002671C3" w:rsidRPr="00DE24FA" w:rsidRDefault="002671C3" w:rsidP="002671C3">
            <w:pPr>
              <w:spacing w:line="360" w:lineRule="auto"/>
              <w:jc w:val="both"/>
              <w:textAlignment w:val="baseline"/>
              <w:rPr>
                <w:rFonts w:ascii="Arial" w:hAnsi="Arial" w:cs="Arial"/>
                <w:color w:val="000000"/>
                <w:lang w:val="es-ES"/>
              </w:rPr>
            </w:pPr>
            <w:r w:rsidRPr="00DE24FA">
              <w:rPr>
                <w:rFonts w:ascii="Arial" w:hAnsi="Arial" w:cs="Arial"/>
                <w:color w:val="000000"/>
                <w:lang w:val="es-ES"/>
              </w:rPr>
              <w:lastRenderedPageBreak/>
              <w:t>f. Se han definido variables de diseño para todos a la hora de la planificación y desarrollo de la atención al cliente/usuario.</w:t>
            </w:r>
          </w:p>
          <w:p w14:paraId="585F821F" w14:textId="49C9DDBB" w:rsidR="002671C3" w:rsidRPr="00DE24FA" w:rsidRDefault="002671C3" w:rsidP="002671C3">
            <w:pPr>
              <w:spacing w:line="360" w:lineRule="auto"/>
              <w:jc w:val="both"/>
              <w:textAlignment w:val="baseline"/>
              <w:rPr>
                <w:rFonts w:ascii="Arial" w:hAnsi="Arial" w:cs="Arial"/>
                <w:color w:val="000000"/>
                <w:lang w:val="es-ES"/>
              </w:rPr>
            </w:pPr>
            <w:r w:rsidRPr="00DE24FA">
              <w:rPr>
                <w:rFonts w:ascii="Arial" w:hAnsi="Arial" w:cs="Arial"/>
                <w:color w:val="000000"/>
                <w:lang w:val="es-ES"/>
              </w:rPr>
              <w:t>g. Se ha supervisado la atención al cliente en las instancias que dependan del asistente de dirección.</w:t>
            </w:r>
          </w:p>
          <w:p w14:paraId="585F8224" w14:textId="3B463F5C" w:rsidR="002671C3" w:rsidRPr="00DE24FA" w:rsidRDefault="002671C3" w:rsidP="002671C3">
            <w:pPr>
              <w:spacing w:line="360" w:lineRule="auto"/>
              <w:jc w:val="both"/>
              <w:rPr>
                <w:rFonts w:ascii="Arial" w:hAnsi="Arial" w:cs="Arial"/>
                <w:b/>
              </w:rPr>
            </w:pPr>
          </w:p>
        </w:tc>
        <w:tc>
          <w:tcPr>
            <w:tcW w:w="2366" w:type="pct"/>
            <w:gridSpan w:val="2"/>
            <w:vAlign w:val="center"/>
          </w:tcPr>
          <w:p w14:paraId="742D209F" w14:textId="77777777" w:rsidR="002671C3" w:rsidRPr="00DE24FA" w:rsidRDefault="002671C3" w:rsidP="002671C3">
            <w:pPr>
              <w:spacing w:line="360" w:lineRule="auto"/>
              <w:rPr>
                <w:rFonts w:ascii="Arial" w:hAnsi="Arial" w:cs="Arial"/>
                <w:b/>
              </w:rPr>
            </w:pPr>
            <w:r w:rsidRPr="00DE24FA">
              <w:rPr>
                <w:rFonts w:ascii="Arial" w:hAnsi="Arial" w:cs="Arial"/>
                <w:b/>
              </w:rPr>
              <w:lastRenderedPageBreak/>
              <w:t>Instrumentos de evaluación</w:t>
            </w:r>
          </w:p>
          <w:p w14:paraId="0249759E" w14:textId="68253132" w:rsidR="002671C3" w:rsidRPr="004A0290" w:rsidRDefault="00817154" w:rsidP="00CA102F">
            <w:pPr>
              <w:pStyle w:val="Prrafodelista"/>
              <w:numPr>
                <w:ilvl w:val="0"/>
                <w:numId w:val="2"/>
              </w:numPr>
              <w:spacing w:line="360" w:lineRule="auto"/>
              <w:jc w:val="both"/>
              <w:rPr>
                <w:rFonts w:ascii="Arial" w:hAnsi="Arial" w:cs="Arial"/>
              </w:rPr>
            </w:pPr>
            <w:r>
              <w:rPr>
                <w:rFonts w:ascii="Arial" w:hAnsi="Arial" w:cs="Arial"/>
              </w:rPr>
              <w:t>Actividades y trabajos</w:t>
            </w:r>
            <w:r w:rsidR="002671C3" w:rsidRPr="004A0290">
              <w:rPr>
                <w:rFonts w:ascii="Arial" w:hAnsi="Arial" w:cs="Arial"/>
              </w:rPr>
              <w:t xml:space="preserve"> (Actividades en el aula y/o Aula Virtual, supuestos prácticos, trabajos en equipo, etc. dependiendo del tiempo disponible)</w:t>
            </w:r>
          </w:p>
          <w:p w14:paraId="5731D9A2" w14:textId="77777777" w:rsidR="002671C3" w:rsidRPr="004A0F44" w:rsidRDefault="002671C3" w:rsidP="00CA102F">
            <w:pPr>
              <w:pStyle w:val="Prrafodelista"/>
              <w:numPr>
                <w:ilvl w:val="0"/>
                <w:numId w:val="2"/>
              </w:numPr>
              <w:spacing w:line="360" w:lineRule="auto"/>
              <w:jc w:val="both"/>
              <w:rPr>
                <w:rFonts w:ascii="Arial" w:hAnsi="Arial" w:cs="Arial"/>
              </w:rPr>
            </w:pPr>
            <w:r w:rsidRPr="004A0290">
              <w:rPr>
                <w:rFonts w:ascii="Arial" w:hAnsi="Arial" w:cs="Arial"/>
              </w:rPr>
              <w:t>Prueba escrita teóric</w:t>
            </w:r>
            <w:r>
              <w:rPr>
                <w:rFonts w:ascii="Arial" w:hAnsi="Arial" w:cs="Arial"/>
              </w:rPr>
              <w:t>a</w:t>
            </w:r>
          </w:p>
          <w:p w14:paraId="2E76EE47" w14:textId="77777777" w:rsidR="002671C3" w:rsidRPr="00DE24FA" w:rsidRDefault="002671C3" w:rsidP="002671C3">
            <w:pPr>
              <w:spacing w:line="360" w:lineRule="auto"/>
              <w:rPr>
                <w:rFonts w:ascii="Arial" w:hAnsi="Arial" w:cs="Arial"/>
                <w:b/>
              </w:rPr>
            </w:pPr>
            <w:r w:rsidRPr="00DE24FA">
              <w:rPr>
                <w:rFonts w:ascii="Arial" w:hAnsi="Arial" w:cs="Arial"/>
                <w:b/>
              </w:rPr>
              <w:t>Instrumentos de calificación</w:t>
            </w:r>
          </w:p>
          <w:p w14:paraId="239FDCC8" w14:textId="14E8F874" w:rsidR="002671C3" w:rsidRPr="00DE24FA" w:rsidRDefault="002671C3" w:rsidP="00CA102F">
            <w:pPr>
              <w:pStyle w:val="Prrafodelista"/>
              <w:numPr>
                <w:ilvl w:val="0"/>
                <w:numId w:val="2"/>
              </w:numPr>
              <w:spacing w:line="360" w:lineRule="auto"/>
              <w:jc w:val="both"/>
              <w:rPr>
                <w:rFonts w:ascii="Arial" w:hAnsi="Arial" w:cs="Arial"/>
              </w:rPr>
            </w:pPr>
            <w:r w:rsidRPr="00DE24FA">
              <w:rPr>
                <w:rFonts w:ascii="Arial" w:hAnsi="Arial" w:cs="Arial"/>
              </w:rPr>
              <w:t xml:space="preserve">Escala numérica para las actividades del </w:t>
            </w:r>
            <w:r>
              <w:rPr>
                <w:rFonts w:ascii="Arial" w:hAnsi="Arial" w:cs="Arial"/>
              </w:rPr>
              <w:t xml:space="preserve">aula y/o </w:t>
            </w:r>
            <w:r w:rsidRPr="00DE24FA">
              <w:rPr>
                <w:rFonts w:ascii="Arial" w:hAnsi="Arial" w:cs="Arial"/>
              </w:rPr>
              <w:t>Aula virtual</w:t>
            </w:r>
            <w:r>
              <w:rPr>
                <w:rFonts w:ascii="Arial" w:hAnsi="Arial" w:cs="Arial"/>
              </w:rPr>
              <w:t>, supuestos prácticos…</w:t>
            </w:r>
          </w:p>
          <w:p w14:paraId="46E5A6F8" w14:textId="77777777" w:rsidR="002671C3" w:rsidRPr="00DE24FA" w:rsidRDefault="002671C3" w:rsidP="00CA102F">
            <w:pPr>
              <w:pStyle w:val="Prrafodelista"/>
              <w:numPr>
                <w:ilvl w:val="0"/>
                <w:numId w:val="2"/>
              </w:numPr>
              <w:spacing w:line="360" w:lineRule="auto"/>
              <w:jc w:val="both"/>
              <w:rPr>
                <w:rFonts w:ascii="Arial" w:hAnsi="Arial" w:cs="Arial"/>
              </w:rPr>
            </w:pPr>
            <w:r w:rsidRPr="00DE24FA">
              <w:rPr>
                <w:rFonts w:ascii="Arial" w:hAnsi="Arial" w:cs="Arial"/>
              </w:rPr>
              <w:lastRenderedPageBreak/>
              <w:t>Cuaderno del profesor para observación del trabajo en el aula</w:t>
            </w:r>
          </w:p>
          <w:p w14:paraId="7343486A" w14:textId="77777777" w:rsidR="002671C3" w:rsidRPr="009D1764" w:rsidRDefault="002671C3" w:rsidP="00CA102F">
            <w:pPr>
              <w:pStyle w:val="Prrafodelista"/>
              <w:numPr>
                <w:ilvl w:val="0"/>
                <w:numId w:val="2"/>
              </w:numPr>
              <w:spacing w:line="360" w:lineRule="auto"/>
              <w:jc w:val="both"/>
              <w:rPr>
                <w:rFonts w:ascii="Arial" w:hAnsi="Arial" w:cs="Arial"/>
                <w:b/>
              </w:rPr>
            </w:pPr>
            <w:r w:rsidRPr="00DE24FA">
              <w:rPr>
                <w:rFonts w:ascii="Arial" w:hAnsi="Arial" w:cs="Arial"/>
              </w:rPr>
              <w:t>Escala numérica para prueba escrita</w:t>
            </w:r>
          </w:p>
          <w:p w14:paraId="585F8230" w14:textId="773DFFEB" w:rsidR="002671C3" w:rsidRPr="00DE24FA" w:rsidRDefault="002671C3" w:rsidP="00CA102F">
            <w:pPr>
              <w:pStyle w:val="Prrafodelista"/>
              <w:numPr>
                <w:ilvl w:val="0"/>
                <w:numId w:val="2"/>
              </w:numPr>
              <w:spacing w:line="360" w:lineRule="auto"/>
              <w:rPr>
                <w:rFonts w:ascii="Arial" w:hAnsi="Arial" w:cs="Arial"/>
                <w:b/>
              </w:rPr>
            </w:pPr>
            <w:r w:rsidRPr="009D1764">
              <w:rPr>
                <w:rFonts w:ascii="Arial" w:hAnsi="Arial" w:cs="Arial"/>
              </w:rPr>
              <w:t>Rúbrica para la realización y exposición de trabajos, individual o en grupo, sobre determinados contenidos del módulo que sean más relevante o susciten mayor interés (si el tiempo lo permite)</w:t>
            </w:r>
          </w:p>
        </w:tc>
      </w:tr>
      <w:tr w:rsidR="00C7080D" w:rsidRPr="00DE24FA" w14:paraId="585F8233" w14:textId="77777777" w:rsidTr="00AE352F">
        <w:trPr>
          <w:trHeight w:val="77"/>
        </w:trPr>
        <w:tc>
          <w:tcPr>
            <w:tcW w:w="5000" w:type="pct"/>
            <w:gridSpan w:val="8"/>
            <w:shd w:val="clear" w:color="auto" w:fill="C6D9F1" w:themeFill="text2" w:themeFillTint="33"/>
            <w:vAlign w:val="center"/>
          </w:tcPr>
          <w:p w14:paraId="585F8232" w14:textId="77777777" w:rsidR="00C7080D" w:rsidRPr="00DE24FA" w:rsidRDefault="00CC29B4" w:rsidP="00AE352F">
            <w:pPr>
              <w:spacing w:line="360" w:lineRule="auto"/>
              <w:jc w:val="center"/>
              <w:rPr>
                <w:rFonts w:ascii="Arial" w:hAnsi="Arial" w:cs="Arial"/>
                <w:b/>
              </w:rPr>
            </w:pPr>
            <w:r w:rsidRPr="00DE24FA">
              <w:rPr>
                <w:rFonts w:ascii="Arial" w:hAnsi="Arial" w:cs="Arial"/>
                <w:sz w:val="24"/>
                <w:szCs w:val="24"/>
              </w:rPr>
              <w:lastRenderedPageBreak/>
              <w:br w:type="page"/>
            </w:r>
            <w:r w:rsidR="00C7080D" w:rsidRPr="00DE24FA">
              <w:rPr>
                <w:rFonts w:ascii="Arial" w:hAnsi="Arial" w:cs="Arial"/>
                <w:b/>
              </w:rPr>
              <w:t>CRITERIOS DE CALIFICACIÓN</w:t>
            </w:r>
          </w:p>
        </w:tc>
      </w:tr>
      <w:tr w:rsidR="00C7080D" w:rsidRPr="00DE24FA" w14:paraId="585F823B" w14:textId="77777777" w:rsidTr="007A2227">
        <w:trPr>
          <w:trHeight w:val="77"/>
        </w:trPr>
        <w:tc>
          <w:tcPr>
            <w:tcW w:w="1650" w:type="pct"/>
            <w:gridSpan w:val="2"/>
            <w:vAlign w:val="center"/>
          </w:tcPr>
          <w:p w14:paraId="585F8238" w14:textId="77777777" w:rsidR="00C7080D" w:rsidRPr="00DE24FA" w:rsidRDefault="00C7080D" w:rsidP="007C5F77">
            <w:pPr>
              <w:spacing w:line="360" w:lineRule="auto"/>
              <w:jc w:val="center"/>
              <w:rPr>
                <w:rFonts w:ascii="Arial" w:hAnsi="Arial" w:cs="Arial"/>
                <w:b/>
              </w:rPr>
            </w:pPr>
            <w:r w:rsidRPr="00DE24FA">
              <w:rPr>
                <w:rFonts w:ascii="Arial" w:hAnsi="Arial" w:cs="Arial"/>
                <w:b/>
              </w:rPr>
              <w:t>Procedimientos</w:t>
            </w:r>
          </w:p>
        </w:tc>
        <w:tc>
          <w:tcPr>
            <w:tcW w:w="331" w:type="pct"/>
            <w:gridSpan w:val="2"/>
            <w:vAlign w:val="center"/>
          </w:tcPr>
          <w:p w14:paraId="585F8239" w14:textId="77777777" w:rsidR="00C7080D" w:rsidRPr="00DE24FA" w:rsidRDefault="00C7080D" w:rsidP="007C5F77">
            <w:pPr>
              <w:spacing w:line="360" w:lineRule="auto"/>
              <w:jc w:val="center"/>
              <w:rPr>
                <w:rFonts w:ascii="Arial" w:hAnsi="Arial" w:cs="Arial"/>
                <w:b/>
              </w:rPr>
            </w:pPr>
          </w:p>
        </w:tc>
        <w:tc>
          <w:tcPr>
            <w:tcW w:w="3019" w:type="pct"/>
            <w:gridSpan w:val="4"/>
            <w:vAlign w:val="center"/>
          </w:tcPr>
          <w:p w14:paraId="585F823A" w14:textId="77777777" w:rsidR="00C7080D" w:rsidRPr="00DE24FA" w:rsidRDefault="00C7080D" w:rsidP="007C5F77">
            <w:pPr>
              <w:spacing w:line="360" w:lineRule="auto"/>
              <w:jc w:val="center"/>
              <w:rPr>
                <w:rFonts w:ascii="Arial" w:hAnsi="Arial" w:cs="Arial"/>
                <w:b/>
              </w:rPr>
            </w:pPr>
            <w:r w:rsidRPr="00DE24FA">
              <w:rPr>
                <w:rFonts w:ascii="Arial" w:hAnsi="Arial" w:cs="Arial"/>
                <w:b/>
              </w:rPr>
              <w:t>Criterios de evaluación</w:t>
            </w:r>
          </w:p>
        </w:tc>
      </w:tr>
      <w:tr w:rsidR="007C5F77" w:rsidRPr="00DE24FA" w14:paraId="585F823D" w14:textId="77777777" w:rsidTr="002B1C29">
        <w:trPr>
          <w:trHeight w:val="77"/>
        </w:trPr>
        <w:tc>
          <w:tcPr>
            <w:tcW w:w="5000" w:type="pct"/>
            <w:gridSpan w:val="8"/>
            <w:shd w:val="clear" w:color="auto" w:fill="C6D9F1" w:themeFill="text2" w:themeFillTint="33"/>
            <w:vAlign w:val="center"/>
          </w:tcPr>
          <w:p w14:paraId="585F823C" w14:textId="486392A7" w:rsidR="007C5F77" w:rsidRPr="00DE24FA" w:rsidRDefault="002671C3" w:rsidP="002B1C29">
            <w:pPr>
              <w:spacing w:line="360" w:lineRule="auto"/>
              <w:jc w:val="center"/>
              <w:rPr>
                <w:rFonts w:ascii="Arial" w:hAnsi="Arial" w:cs="Arial"/>
                <w:b/>
              </w:rPr>
            </w:pPr>
            <w:r w:rsidRPr="00DE24FA">
              <w:rPr>
                <w:rFonts w:ascii="Arial" w:hAnsi="Arial" w:cs="Arial"/>
                <w:b/>
                <w:color w:val="000000"/>
                <w:lang w:val="es-ES"/>
              </w:rPr>
              <w:t>RA 6.</w:t>
            </w:r>
            <w:r w:rsidRPr="00DE24FA">
              <w:rPr>
                <w:rFonts w:ascii="Arial" w:hAnsi="Arial" w:cs="Arial"/>
                <w:b/>
              </w:rPr>
              <w:t xml:space="preserve"> </w:t>
            </w:r>
            <w:r w:rsidRPr="00DE24FA">
              <w:rPr>
                <w:rFonts w:ascii="Arial" w:hAnsi="Arial" w:cs="Arial"/>
                <w:b/>
                <w:color w:val="000000"/>
                <w:lang w:val="es-ES"/>
              </w:rPr>
              <w:t>Promueve actitudes correctas de atención al cliente/usuario, analizando la importancia de superar las expectativas del mismo</w:t>
            </w:r>
          </w:p>
        </w:tc>
      </w:tr>
      <w:tr w:rsidR="002671C3" w:rsidRPr="00DE24FA" w14:paraId="585F8242" w14:textId="77777777" w:rsidTr="002B1C29">
        <w:trPr>
          <w:trHeight w:val="77"/>
        </w:trPr>
        <w:tc>
          <w:tcPr>
            <w:tcW w:w="947" w:type="pct"/>
            <w:vAlign w:val="center"/>
          </w:tcPr>
          <w:p w14:paraId="585F823E" w14:textId="563CADA4" w:rsidR="002671C3" w:rsidRPr="00DE24FA" w:rsidRDefault="002671C3" w:rsidP="002671C3">
            <w:pPr>
              <w:spacing w:line="360" w:lineRule="auto"/>
              <w:jc w:val="center"/>
              <w:rPr>
                <w:rFonts w:ascii="Arial" w:hAnsi="Arial" w:cs="Arial"/>
                <w:b/>
              </w:rPr>
            </w:pPr>
            <w:r w:rsidRPr="00DE24FA">
              <w:rPr>
                <w:rFonts w:ascii="Arial" w:hAnsi="Arial" w:cs="Arial"/>
                <w:b/>
              </w:rPr>
              <w:t>Prueba escrita</w:t>
            </w:r>
            <w:r>
              <w:rPr>
                <w:rFonts w:ascii="Arial" w:hAnsi="Arial" w:cs="Arial"/>
                <w:b/>
              </w:rPr>
              <w:t xml:space="preserve"> </w:t>
            </w:r>
            <w:r w:rsidRPr="00DE24FA">
              <w:rPr>
                <w:rFonts w:ascii="Arial" w:hAnsi="Arial" w:cs="Arial"/>
                <w:b/>
              </w:rPr>
              <w:t>(teórica)</w:t>
            </w:r>
          </w:p>
        </w:tc>
        <w:tc>
          <w:tcPr>
            <w:tcW w:w="784" w:type="pct"/>
            <w:gridSpan w:val="2"/>
            <w:vAlign w:val="center"/>
          </w:tcPr>
          <w:p w14:paraId="585F823F" w14:textId="3A3432C5" w:rsidR="002671C3" w:rsidRPr="00DE24FA" w:rsidRDefault="002671C3" w:rsidP="002671C3">
            <w:pPr>
              <w:spacing w:line="360" w:lineRule="auto"/>
              <w:jc w:val="center"/>
              <w:rPr>
                <w:rFonts w:ascii="Arial" w:hAnsi="Arial" w:cs="Arial"/>
                <w:b/>
                <w:color w:val="1F497D" w:themeColor="text2"/>
                <w:lang w:val="en-GB"/>
              </w:rPr>
            </w:pPr>
            <w:r w:rsidRPr="00DE24FA">
              <w:rPr>
                <w:rFonts w:ascii="Arial" w:hAnsi="Arial" w:cs="Arial"/>
                <w:b/>
                <w:color w:val="1F497D" w:themeColor="text2"/>
                <w:lang w:val="en-GB"/>
              </w:rPr>
              <w:t>a, b, c, f, g</w:t>
            </w:r>
          </w:p>
        </w:tc>
        <w:tc>
          <w:tcPr>
            <w:tcW w:w="453" w:type="pct"/>
            <w:gridSpan w:val="2"/>
            <w:vAlign w:val="center"/>
          </w:tcPr>
          <w:p w14:paraId="585F8240" w14:textId="3EB56837" w:rsidR="002671C3" w:rsidRPr="00DE24FA" w:rsidRDefault="000601A5" w:rsidP="002671C3">
            <w:pPr>
              <w:spacing w:line="360" w:lineRule="auto"/>
              <w:jc w:val="center"/>
              <w:rPr>
                <w:rFonts w:ascii="Arial" w:hAnsi="Arial" w:cs="Arial"/>
                <w:b/>
                <w:color w:val="1F497D" w:themeColor="text2"/>
              </w:rPr>
            </w:pPr>
            <w:r>
              <w:rPr>
                <w:rFonts w:ascii="Arial" w:hAnsi="Arial" w:cs="Arial"/>
                <w:b/>
                <w:color w:val="1F497D" w:themeColor="text2"/>
              </w:rPr>
              <w:t>35</w:t>
            </w:r>
            <w:r w:rsidR="002671C3" w:rsidRPr="00DE24FA">
              <w:rPr>
                <w:rFonts w:ascii="Arial" w:hAnsi="Arial" w:cs="Arial"/>
                <w:b/>
                <w:color w:val="1F497D" w:themeColor="text2"/>
              </w:rPr>
              <w:t>%</w:t>
            </w:r>
          </w:p>
        </w:tc>
        <w:tc>
          <w:tcPr>
            <w:tcW w:w="2816" w:type="pct"/>
            <w:gridSpan w:val="3"/>
            <w:vAlign w:val="center"/>
          </w:tcPr>
          <w:p w14:paraId="585F8241" w14:textId="77777777" w:rsidR="002671C3" w:rsidRPr="00DE24FA" w:rsidRDefault="002671C3" w:rsidP="002671C3">
            <w:pPr>
              <w:spacing w:line="360" w:lineRule="auto"/>
              <w:jc w:val="center"/>
              <w:rPr>
                <w:rFonts w:ascii="Arial" w:hAnsi="Arial" w:cs="Arial"/>
                <w:b/>
              </w:rPr>
            </w:pPr>
            <w:r w:rsidRPr="00DE24FA">
              <w:rPr>
                <w:rFonts w:ascii="Arial" w:hAnsi="Arial" w:cs="Arial"/>
                <w:b/>
                <w:color w:val="1F497D" w:themeColor="text2"/>
              </w:rPr>
              <w:t>Identificados en los criterios de evaluación.</w:t>
            </w:r>
          </w:p>
        </w:tc>
      </w:tr>
      <w:tr w:rsidR="002671C3" w:rsidRPr="00DE24FA" w14:paraId="585F824C" w14:textId="77777777" w:rsidTr="002B1C29">
        <w:trPr>
          <w:trHeight w:val="77"/>
        </w:trPr>
        <w:tc>
          <w:tcPr>
            <w:tcW w:w="947" w:type="pct"/>
            <w:vAlign w:val="center"/>
          </w:tcPr>
          <w:p w14:paraId="585F8248" w14:textId="1D202770" w:rsidR="002671C3" w:rsidRPr="00DE24FA" w:rsidRDefault="002671C3" w:rsidP="002671C3">
            <w:pPr>
              <w:spacing w:line="360" w:lineRule="auto"/>
              <w:jc w:val="center"/>
              <w:rPr>
                <w:rFonts w:ascii="Arial" w:hAnsi="Arial" w:cs="Arial"/>
                <w:b/>
              </w:rPr>
            </w:pPr>
            <w:r>
              <w:rPr>
                <w:rFonts w:ascii="Arial" w:hAnsi="Arial" w:cs="Arial"/>
                <w:b/>
              </w:rPr>
              <w:t xml:space="preserve">Cuaderno, </w:t>
            </w:r>
            <w:r w:rsidRPr="00DE24FA">
              <w:rPr>
                <w:rFonts w:ascii="Arial" w:hAnsi="Arial" w:cs="Arial"/>
                <w:b/>
              </w:rPr>
              <w:t>Actividades en el Aula Virtual y clase</w:t>
            </w:r>
            <w:r>
              <w:rPr>
                <w:rFonts w:ascii="Arial" w:hAnsi="Arial" w:cs="Arial"/>
                <w:b/>
              </w:rPr>
              <w:t>, trabajos</w:t>
            </w:r>
          </w:p>
        </w:tc>
        <w:tc>
          <w:tcPr>
            <w:tcW w:w="784" w:type="pct"/>
            <w:gridSpan w:val="2"/>
            <w:vAlign w:val="center"/>
          </w:tcPr>
          <w:p w14:paraId="585F8249" w14:textId="48079823" w:rsidR="002671C3" w:rsidRPr="00DE24FA" w:rsidRDefault="002671C3" w:rsidP="002671C3">
            <w:pPr>
              <w:spacing w:line="360" w:lineRule="auto"/>
              <w:jc w:val="center"/>
              <w:rPr>
                <w:rFonts w:ascii="Arial" w:hAnsi="Arial" w:cs="Arial"/>
                <w:b/>
                <w:color w:val="1F497D" w:themeColor="text2"/>
                <w:lang w:val="en-GB"/>
              </w:rPr>
            </w:pPr>
            <w:r w:rsidRPr="00DE24FA">
              <w:rPr>
                <w:rFonts w:ascii="Arial" w:hAnsi="Arial" w:cs="Arial"/>
                <w:b/>
                <w:color w:val="1F497D" w:themeColor="text2"/>
                <w:lang w:val="en-GB"/>
              </w:rPr>
              <w:t>a, b, c, f, g</w:t>
            </w:r>
          </w:p>
        </w:tc>
        <w:tc>
          <w:tcPr>
            <w:tcW w:w="453" w:type="pct"/>
            <w:gridSpan w:val="2"/>
            <w:vAlign w:val="center"/>
          </w:tcPr>
          <w:p w14:paraId="585F824A" w14:textId="5906B05C" w:rsidR="002671C3" w:rsidRPr="00DE24FA" w:rsidRDefault="000601A5" w:rsidP="002671C3">
            <w:pPr>
              <w:spacing w:line="360" w:lineRule="auto"/>
              <w:jc w:val="center"/>
              <w:rPr>
                <w:rFonts w:ascii="Arial" w:hAnsi="Arial" w:cs="Arial"/>
                <w:b/>
                <w:color w:val="1F497D" w:themeColor="text2"/>
              </w:rPr>
            </w:pPr>
            <w:r>
              <w:rPr>
                <w:rFonts w:ascii="Arial" w:hAnsi="Arial" w:cs="Arial"/>
                <w:b/>
                <w:color w:val="1F497D" w:themeColor="text2"/>
              </w:rPr>
              <w:t>15</w:t>
            </w:r>
            <w:r w:rsidR="002671C3" w:rsidRPr="00DE24FA">
              <w:rPr>
                <w:rFonts w:ascii="Arial" w:hAnsi="Arial" w:cs="Arial"/>
                <w:b/>
                <w:color w:val="1F497D" w:themeColor="text2"/>
              </w:rPr>
              <w:t>%</w:t>
            </w:r>
          </w:p>
        </w:tc>
        <w:tc>
          <w:tcPr>
            <w:tcW w:w="2816" w:type="pct"/>
            <w:gridSpan w:val="3"/>
            <w:vAlign w:val="center"/>
          </w:tcPr>
          <w:p w14:paraId="585F824B" w14:textId="77777777" w:rsidR="002671C3" w:rsidRPr="00DE24FA" w:rsidRDefault="002671C3" w:rsidP="002671C3">
            <w:pPr>
              <w:spacing w:line="360" w:lineRule="auto"/>
              <w:jc w:val="center"/>
              <w:rPr>
                <w:rFonts w:ascii="Arial" w:hAnsi="Arial" w:cs="Arial"/>
                <w:b/>
              </w:rPr>
            </w:pPr>
            <w:r w:rsidRPr="00DE24FA">
              <w:rPr>
                <w:rFonts w:ascii="Arial" w:hAnsi="Arial" w:cs="Arial"/>
                <w:b/>
                <w:color w:val="1F497D" w:themeColor="text2"/>
              </w:rPr>
              <w:t>Identificados en los criterios de evaluación.</w:t>
            </w:r>
          </w:p>
        </w:tc>
      </w:tr>
    </w:tbl>
    <w:p w14:paraId="585F824D" w14:textId="13F8ED61" w:rsidR="002671C3" w:rsidRDefault="002671C3">
      <w:pPr>
        <w:rPr>
          <w:rFonts w:ascii="Arial" w:hAnsi="Arial" w:cs="Arial"/>
          <w:sz w:val="24"/>
          <w:szCs w:val="24"/>
        </w:rPr>
      </w:pPr>
    </w:p>
    <w:p w14:paraId="25108335" w14:textId="77777777" w:rsidR="00F05969" w:rsidRPr="00246073" w:rsidRDefault="00F05969" w:rsidP="00F05969">
      <w:pPr>
        <w:ind w:left="109"/>
        <w:jc w:val="both"/>
        <w:rPr>
          <w:rFonts w:ascii="Arial" w:hAnsi="Arial" w:cs="Arial"/>
          <w:b/>
          <w:bCs/>
          <w:color w:val="000000"/>
          <w:sz w:val="22"/>
          <w:szCs w:val="22"/>
        </w:rPr>
      </w:pPr>
      <w:r w:rsidRPr="00246073">
        <w:rPr>
          <w:rFonts w:ascii="Arial" w:hAnsi="Arial" w:cs="Arial"/>
          <w:b/>
          <w:bCs/>
          <w:color w:val="000000"/>
          <w:sz w:val="22"/>
          <w:szCs w:val="22"/>
        </w:rPr>
        <w:t>Consideraciones sobre los procedimientos de evaluación:</w:t>
      </w:r>
    </w:p>
    <w:p w14:paraId="058640D4" w14:textId="244BB971" w:rsidR="00F05969" w:rsidRPr="00246073" w:rsidRDefault="00F05969" w:rsidP="00CA102F">
      <w:pPr>
        <w:numPr>
          <w:ilvl w:val="0"/>
          <w:numId w:val="21"/>
        </w:numPr>
        <w:spacing w:before="120" w:after="120" w:line="360" w:lineRule="auto"/>
        <w:jc w:val="both"/>
        <w:rPr>
          <w:rFonts w:ascii="Arial" w:hAnsi="Arial" w:cs="Arial"/>
          <w:color w:val="000000"/>
          <w:sz w:val="22"/>
          <w:szCs w:val="22"/>
        </w:rPr>
      </w:pPr>
      <w:r w:rsidRPr="00246073">
        <w:rPr>
          <w:rFonts w:ascii="Arial" w:hAnsi="Arial" w:cs="Arial"/>
          <w:b/>
          <w:bCs/>
          <w:color w:val="000000"/>
          <w:sz w:val="22"/>
          <w:szCs w:val="22"/>
        </w:rPr>
        <w:t>Pruebas escritas sobre contenidos teóricos</w:t>
      </w:r>
      <w:r w:rsidRPr="00246073">
        <w:rPr>
          <w:rFonts w:ascii="Arial" w:hAnsi="Arial" w:cs="Arial"/>
          <w:color w:val="000000"/>
          <w:sz w:val="22"/>
          <w:szCs w:val="22"/>
        </w:rPr>
        <w:t xml:space="preserve">: </w:t>
      </w:r>
      <w:r w:rsidR="00797BE7" w:rsidRPr="00246073">
        <w:rPr>
          <w:rFonts w:ascii="Arial" w:hAnsi="Arial" w:cs="Arial"/>
          <w:color w:val="000000"/>
          <w:sz w:val="22"/>
          <w:szCs w:val="22"/>
        </w:rPr>
        <w:t>L</w:t>
      </w:r>
      <w:r w:rsidRPr="00246073">
        <w:rPr>
          <w:rFonts w:ascii="Arial" w:hAnsi="Arial" w:cs="Arial"/>
          <w:color w:val="000000"/>
          <w:sz w:val="22"/>
          <w:szCs w:val="22"/>
        </w:rPr>
        <w:t>a prueba contendrá única o principalmente preguntas de tipo test, aunque en ocasiones podrá incorporarse una o varias de las siguientes modalidades: preguntas cortas o largas, abiertas o cerradas, ejercicios,</w:t>
      </w:r>
      <w:r w:rsidR="002E6697" w:rsidRPr="00246073">
        <w:rPr>
          <w:rFonts w:ascii="Arial" w:hAnsi="Arial" w:cs="Arial"/>
          <w:color w:val="000000"/>
          <w:sz w:val="22"/>
          <w:szCs w:val="22"/>
        </w:rPr>
        <w:t xml:space="preserve"> </w:t>
      </w:r>
      <w:r w:rsidR="00842AE8" w:rsidRPr="00246073">
        <w:rPr>
          <w:rFonts w:ascii="Arial" w:hAnsi="Arial" w:cs="Arial"/>
          <w:color w:val="000000"/>
          <w:sz w:val="22"/>
          <w:szCs w:val="22"/>
        </w:rPr>
        <w:t>completar frases,</w:t>
      </w:r>
      <w:r w:rsidRPr="00246073">
        <w:rPr>
          <w:rFonts w:ascii="Arial" w:hAnsi="Arial" w:cs="Arial"/>
          <w:color w:val="000000"/>
          <w:sz w:val="22"/>
          <w:szCs w:val="22"/>
        </w:rPr>
        <w:t xml:space="preserve"> etc. </w:t>
      </w:r>
      <w:r w:rsidR="00AC6DE2" w:rsidRPr="00246073">
        <w:rPr>
          <w:rFonts w:ascii="Arial" w:hAnsi="Arial" w:cs="Arial"/>
          <w:color w:val="000000"/>
          <w:sz w:val="22"/>
          <w:szCs w:val="22"/>
        </w:rPr>
        <w:t>La prueba podrá realizarse a través de los cuestionarios de Aula Virtual si se dispone de las herramientas necesarias</w:t>
      </w:r>
      <w:r w:rsidR="00022408" w:rsidRPr="00246073">
        <w:rPr>
          <w:rFonts w:ascii="Arial" w:hAnsi="Arial" w:cs="Arial"/>
          <w:color w:val="000000"/>
          <w:sz w:val="22"/>
          <w:szCs w:val="22"/>
        </w:rPr>
        <w:t xml:space="preserve">, </w:t>
      </w:r>
      <w:r w:rsidR="008E13FE" w:rsidRPr="00246073">
        <w:rPr>
          <w:rFonts w:ascii="Arial" w:hAnsi="Arial" w:cs="Arial"/>
          <w:color w:val="000000"/>
          <w:sz w:val="22"/>
          <w:szCs w:val="22"/>
        </w:rPr>
        <w:t>si no</w:t>
      </w:r>
      <w:r w:rsidR="00022408" w:rsidRPr="00246073">
        <w:rPr>
          <w:rFonts w:ascii="Arial" w:hAnsi="Arial" w:cs="Arial"/>
          <w:color w:val="000000"/>
          <w:sz w:val="22"/>
          <w:szCs w:val="22"/>
        </w:rPr>
        <w:t>, se realizará a mano.</w:t>
      </w:r>
      <w:r w:rsidR="00EE65C0">
        <w:rPr>
          <w:rFonts w:ascii="Arial" w:hAnsi="Arial" w:cs="Arial"/>
          <w:color w:val="000000"/>
          <w:sz w:val="22"/>
          <w:szCs w:val="22"/>
        </w:rPr>
        <w:t xml:space="preserve"> En las preguntas tipo test podrán penalizar las respuestas erróneas.</w:t>
      </w:r>
    </w:p>
    <w:p w14:paraId="4FB75F61" w14:textId="75DD327D" w:rsidR="002671C3" w:rsidRPr="005C3317" w:rsidRDefault="00817154" w:rsidP="00CA102F">
      <w:pPr>
        <w:numPr>
          <w:ilvl w:val="0"/>
          <w:numId w:val="21"/>
        </w:numPr>
        <w:spacing w:before="120" w:after="120" w:line="360" w:lineRule="auto"/>
        <w:jc w:val="both"/>
        <w:rPr>
          <w:rFonts w:ascii="Arial" w:hAnsi="Arial" w:cs="Arial"/>
          <w:color w:val="000000"/>
          <w:sz w:val="18"/>
          <w:szCs w:val="18"/>
        </w:rPr>
      </w:pPr>
      <w:r w:rsidRPr="00246073">
        <w:rPr>
          <w:rFonts w:ascii="Arial" w:hAnsi="Arial" w:cs="Arial"/>
          <w:b/>
          <w:bCs/>
          <w:sz w:val="24"/>
          <w:szCs w:val="24"/>
        </w:rPr>
        <w:t>Actividades y trabajos</w:t>
      </w:r>
      <w:r w:rsidR="00F05969" w:rsidRPr="00246073">
        <w:rPr>
          <w:rFonts w:ascii="Arial" w:hAnsi="Arial" w:cs="Arial"/>
          <w:color w:val="000000"/>
          <w:sz w:val="22"/>
          <w:szCs w:val="22"/>
        </w:rPr>
        <w:t xml:space="preserve">: </w:t>
      </w:r>
      <w:r w:rsidR="00797BE7" w:rsidRPr="00246073">
        <w:rPr>
          <w:rFonts w:ascii="Arial" w:hAnsi="Arial" w:cs="Arial"/>
          <w:color w:val="000000"/>
          <w:sz w:val="22"/>
          <w:szCs w:val="22"/>
        </w:rPr>
        <w:t xml:space="preserve">Este instrumento estará compuesto por diferentes actividades, que podrán ser: actividades en el aula y/o Aula Virtual, cuestionarios de repaso en el Aula Virtual, supuestos prácticos, trabajos individuales o en equipo, exposiciones, </w:t>
      </w:r>
      <w:r w:rsidR="007E7FE5" w:rsidRPr="00246073">
        <w:rPr>
          <w:rFonts w:ascii="Arial" w:hAnsi="Arial" w:cs="Arial"/>
          <w:color w:val="000000"/>
          <w:sz w:val="22"/>
          <w:szCs w:val="22"/>
        </w:rPr>
        <w:t>y cualquier otra actividad que proponga u organice el profesor que no sea una prueba escrita.</w:t>
      </w:r>
      <w:r w:rsidR="00797BE7" w:rsidRPr="00246073">
        <w:rPr>
          <w:rFonts w:ascii="Arial" w:hAnsi="Arial" w:cs="Arial"/>
          <w:color w:val="000000"/>
          <w:sz w:val="22"/>
          <w:szCs w:val="22"/>
        </w:rPr>
        <w:t xml:space="preserve"> </w:t>
      </w:r>
      <w:r w:rsidR="00F14082" w:rsidRPr="00246073">
        <w:rPr>
          <w:rFonts w:ascii="Arial" w:hAnsi="Arial" w:cs="Arial"/>
          <w:color w:val="000000"/>
          <w:sz w:val="22"/>
          <w:szCs w:val="22"/>
        </w:rPr>
        <w:t>Las actividades realiza</w:t>
      </w:r>
      <w:r w:rsidR="00AB2AF5" w:rsidRPr="00246073">
        <w:rPr>
          <w:rFonts w:ascii="Arial" w:hAnsi="Arial" w:cs="Arial"/>
          <w:color w:val="000000"/>
          <w:sz w:val="22"/>
          <w:szCs w:val="22"/>
        </w:rPr>
        <w:t>das</w:t>
      </w:r>
      <w:r w:rsidR="00F14082" w:rsidRPr="00246073">
        <w:rPr>
          <w:rFonts w:ascii="Arial" w:hAnsi="Arial" w:cs="Arial"/>
          <w:color w:val="000000"/>
          <w:sz w:val="22"/>
          <w:szCs w:val="22"/>
        </w:rPr>
        <w:t xml:space="preserve"> dependerán</w:t>
      </w:r>
      <w:r w:rsidR="00797BE7" w:rsidRPr="00246073">
        <w:rPr>
          <w:rFonts w:ascii="Arial" w:hAnsi="Arial" w:cs="Arial"/>
          <w:color w:val="000000"/>
          <w:sz w:val="22"/>
          <w:szCs w:val="22"/>
        </w:rPr>
        <w:t xml:space="preserve"> del tiempo disponible</w:t>
      </w:r>
      <w:r w:rsidR="00F14082" w:rsidRPr="00246073">
        <w:rPr>
          <w:rFonts w:ascii="Arial" w:hAnsi="Arial" w:cs="Arial"/>
          <w:color w:val="000000"/>
          <w:sz w:val="22"/>
          <w:szCs w:val="22"/>
        </w:rPr>
        <w:t>. S</w:t>
      </w:r>
      <w:r w:rsidR="00F05969" w:rsidRPr="00246073">
        <w:rPr>
          <w:rFonts w:ascii="Arial" w:hAnsi="Arial" w:cs="Arial"/>
          <w:color w:val="000000"/>
          <w:sz w:val="22"/>
          <w:szCs w:val="22"/>
        </w:rPr>
        <w:t xml:space="preserve">e entregarán a través del </w:t>
      </w:r>
      <w:r w:rsidR="00F14082" w:rsidRPr="00246073">
        <w:rPr>
          <w:rFonts w:ascii="Arial" w:hAnsi="Arial" w:cs="Arial"/>
          <w:color w:val="000000"/>
          <w:sz w:val="22"/>
          <w:szCs w:val="22"/>
        </w:rPr>
        <w:t>A</w:t>
      </w:r>
      <w:r w:rsidR="00F05969" w:rsidRPr="00246073">
        <w:rPr>
          <w:rFonts w:ascii="Arial" w:hAnsi="Arial" w:cs="Arial"/>
          <w:color w:val="000000"/>
          <w:sz w:val="22"/>
          <w:szCs w:val="22"/>
        </w:rPr>
        <w:t xml:space="preserve">ula </w:t>
      </w:r>
      <w:r w:rsidR="00F14082" w:rsidRPr="00246073">
        <w:rPr>
          <w:rFonts w:ascii="Arial" w:hAnsi="Arial" w:cs="Arial"/>
          <w:color w:val="000000"/>
          <w:sz w:val="22"/>
          <w:szCs w:val="22"/>
        </w:rPr>
        <w:t>V</w:t>
      </w:r>
      <w:r w:rsidR="00F05969" w:rsidRPr="00246073">
        <w:rPr>
          <w:rFonts w:ascii="Arial" w:hAnsi="Arial" w:cs="Arial"/>
          <w:color w:val="000000"/>
          <w:sz w:val="22"/>
          <w:szCs w:val="22"/>
        </w:rPr>
        <w:t>irtual en el tiempo y forma establecidos. Aquellas actividades que se detecte que son copiad</w:t>
      </w:r>
      <w:r w:rsidR="008E59D0" w:rsidRPr="00246073">
        <w:rPr>
          <w:rFonts w:ascii="Arial" w:hAnsi="Arial" w:cs="Arial"/>
          <w:color w:val="000000"/>
          <w:sz w:val="22"/>
          <w:szCs w:val="22"/>
        </w:rPr>
        <w:t>a</w:t>
      </w:r>
      <w:r w:rsidR="00F05969" w:rsidRPr="00246073">
        <w:rPr>
          <w:rFonts w:ascii="Arial" w:hAnsi="Arial" w:cs="Arial"/>
          <w:color w:val="000000"/>
          <w:sz w:val="22"/>
          <w:szCs w:val="22"/>
        </w:rPr>
        <w:t>s o plagiad</w:t>
      </w:r>
      <w:r w:rsidR="008E59D0" w:rsidRPr="00246073">
        <w:rPr>
          <w:rFonts w:ascii="Arial" w:hAnsi="Arial" w:cs="Arial"/>
          <w:color w:val="000000"/>
          <w:sz w:val="22"/>
          <w:szCs w:val="22"/>
        </w:rPr>
        <w:t>a</w:t>
      </w:r>
      <w:r w:rsidR="00F05969" w:rsidRPr="00246073">
        <w:rPr>
          <w:rFonts w:ascii="Arial" w:hAnsi="Arial" w:cs="Arial"/>
          <w:color w:val="000000"/>
          <w:sz w:val="22"/>
          <w:szCs w:val="22"/>
        </w:rPr>
        <w:t>s supondrán automáticamente la posterior recuperación de dicha parte. En el caso de incumplimiento de entrega en tiempo y/o forma, la actividad será calificada con un cero.</w:t>
      </w:r>
      <w:r w:rsidR="002671C3" w:rsidRPr="005C3317">
        <w:rPr>
          <w:rFonts w:ascii="Arial" w:hAnsi="Arial" w:cs="Arial"/>
          <w:sz w:val="24"/>
          <w:szCs w:val="24"/>
        </w:rPr>
        <w:br w:type="page"/>
      </w:r>
    </w:p>
    <w:p w14:paraId="585F824F" w14:textId="471BED94" w:rsidR="00DB4EA0" w:rsidRPr="008E59D0" w:rsidRDefault="00DB4EA0" w:rsidP="00DB4EA0">
      <w:pPr>
        <w:pStyle w:val="Ttulo1"/>
        <w:spacing w:line="360" w:lineRule="auto"/>
        <w:jc w:val="both"/>
        <w:rPr>
          <w:rFonts w:cs="Arial"/>
        </w:rPr>
      </w:pPr>
      <w:bookmarkStart w:id="18" w:name="_Toc211257626"/>
      <w:r w:rsidRPr="00DE24FA">
        <w:rPr>
          <w:rFonts w:cs="Arial"/>
        </w:rPr>
        <w:lastRenderedPageBreak/>
        <w:t>METODOLOGÍA</w:t>
      </w:r>
      <w:r w:rsidR="00562864">
        <w:rPr>
          <w:rFonts w:cs="Arial"/>
        </w:rPr>
        <w:t xml:space="preserve"> DIDÁCTICA</w:t>
      </w:r>
      <w:bookmarkEnd w:id="18"/>
    </w:p>
    <w:p w14:paraId="4DE1AEEE" w14:textId="77777777" w:rsidR="00182FC2" w:rsidRPr="00182FC2" w:rsidRDefault="00182FC2" w:rsidP="00182FC2">
      <w:pPr>
        <w:spacing w:before="40" w:after="40" w:line="360" w:lineRule="auto"/>
        <w:jc w:val="both"/>
        <w:rPr>
          <w:rFonts w:ascii="Arial" w:hAnsi="Arial" w:cs="Arial"/>
          <w:bCs/>
          <w:color w:val="000000"/>
          <w:sz w:val="24"/>
          <w:szCs w:val="24"/>
        </w:rPr>
      </w:pPr>
      <w:r w:rsidRPr="00182FC2">
        <w:rPr>
          <w:rFonts w:ascii="Arial" w:hAnsi="Arial" w:cs="Arial"/>
          <w:b/>
          <w:color w:val="000000"/>
          <w:sz w:val="24"/>
          <w:szCs w:val="24"/>
        </w:rPr>
        <w:t xml:space="preserve">El R.D. 659/2023, de 18 de julio, por el que se desarrolla la ordenación del Sistema de Formación profesional </w:t>
      </w:r>
      <w:r w:rsidRPr="00182FC2">
        <w:rPr>
          <w:rFonts w:ascii="Arial" w:hAnsi="Arial" w:cs="Arial"/>
          <w:bCs/>
          <w:color w:val="000000"/>
          <w:sz w:val="24"/>
          <w:szCs w:val="24"/>
        </w:rPr>
        <w:t>determina que “Las ofertas de formación profesional integran los aspectos científicos, tecnológicos y organizativos que en cada caso correspondan, con el fin de que las personas en formación adquieran una visión global, en el marco, dimensión y objetivos de cada Grado, de los procesos productivos propios de la realización o realizaciones profesionales, o de la actividad profesional correspondiente”.</w:t>
      </w:r>
    </w:p>
    <w:p w14:paraId="585F8251" w14:textId="6600C29D" w:rsidR="00DB4EA0" w:rsidRPr="00182FC2" w:rsidRDefault="00182FC2" w:rsidP="00182FC2">
      <w:pPr>
        <w:spacing w:before="40" w:after="40" w:line="360" w:lineRule="auto"/>
        <w:jc w:val="both"/>
        <w:rPr>
          <w:rFonts w:ascii="Arial" w:hAnsi="Arial" w:cs="Arial"/>
          <w:bCs/>
          <w:color w:val="000000"/>
          <w:sz w:val="24"/>
          <w:szCs w:val="24"/>
        </w:rPr>
      </w:pPr>
      <w:r w:rsidRPr="00182FC2">
        <w:rPr>
          <w:rFonts w:ascii="Arial" w:hAnsi="Arial" w:cs="Arial"/>
          <w:bCs/>
          <w:color w:val="000000"/>
          <w:sz w:val="24"/>
          <w:szCs w:val="24"/>
        </w:rPr>
        <w:t>Se hace imprescindible que se potencien los resultados de aprendizaje aplicados al ámbito de la empresa para actuar de puente entre el ámbito académico y el laboral.</w:t>
      </w:r>
    </w:p>
    <w:p w14:paraId="585F8252" w14:textId="3E2EC5C8" w:rsidR="00DB4EA0" w:rsidRPr="00DE24FA" w:rsidRDefault="00DB4EA0" w:rsidP="00CA102F">
      <w:pPr>
        <w:pStyle w:val="Ttulo1"/>
        <w:numPr>
          <w:ilvl w:val="1"/>
          <w:numId w:val="19"/>
        </w:numPr>
        <w:spacing w:before="40" w:after="40" w:line="360" w:lineRule="auto"/>
        <w:jc w:val="both"/>
        <w:rPr>
          <w:rFonts w:cs="Arial"/>
          <w:sz w:val="24"/>
          <w:szCs w:val="24"/>
        </w:rPr>
      </w:pPr>
      <w:bookmarkStart w:id="19" w:name="_Toc179886917"/>
      <w:bookmarkStart w:id="20" w:name="_Toc211257627"/>
      <w:r w:rsidRPr="00DE24FA">
        <w:rPr>
          <w:rFonts w:cs="Arial"/>
          <w:sz w:val="24"/>
          <w:szCs w:val="24"/>
        </w:rPr>
        <w:t>PRINCIPIOS METODOLÓGICOS</w:t>
      </w:r>
      <w:bookmarkEnd w:id="19"/>
      <w:bookmarkEnd w:id="20"/>
    </w:p>
    <w:p w14:paraId="029C5B22" w14:textId="343DB9D4" w:rsidR="009A3BC9" w:rsidRPr="00DE24FA" w:rsidRDefault="00DB4EA0" w:rsidP="00DB4EA0">
      <w:pPr>
        <w:spacing w:before="40" w:after="40" w:line="360" w:lineRule="auto"/>
        <w:jc w:val="both"/>
        <w:rPr>
          <w:rFonts w:ascii="Arial" w:hAnsi="Arial" w:cs="Arial"/>
          <w:color w:val="000000"/>
          <w:sz w:val="24"/>
          <w:szCs w:val="24"/>
        </w:rPr>
      </w:pPr>
      <w:r w:rsidRPr="00DE24FA">
        <w:rPr>
          <w:rFonts w:ascii="Arial" w:hAnsi="Arial" w:cs="Arial"/>
          <w:color w:val="000000"/>
          <w:sz w:val="24"/>
          <w:szCs w:val="24"/>
        </w:rPr>
        <w:t>La metodología se caracteriza por ser:</w:t>
      </w:r>
    </w:p>
    <w:p w14:paraId="09C4275C" w14:textId="77777777" w:rsidR="009A3BC9" w:rsidRPr="00D2489E" w:rsidRDefault="009A3BC9" w:rsidP="00CA102F">
      <w:pPr>
        <w:pStyle w:val="Prrafodelista"/>
        <w:numPr>
          <w:ilvl w:val="0"/>
          <w:numId w:val="9"/>
        </w:numPr>
        <w:spacing w:before="40" w:after="40" w:line="360" w:lineRule="auto"/>
        <w:jc w:val="both"/>
        <w:rPr>
          <w:rFonts w:ascii="Arial" w:hAnsi="Arial" w:cs="Arial"/>
          <w:color w:val="000000"/>
          <w:sz w:val="24"/>
          <w:szCs w:val="24"/>
        </w:rPr>
      </w:pPr>
      <w:r w:rsidRPr="00D2489E">
        <w:rPr>
          <w:rFonts w:ascii="Arial" w:hAnsi="Arial" w:cs="Arial"/>
          <w:color w:val="000000"/>
          <w:sz w:val="24"/>
          <w:szCs w:val="24"/>
        </w:rPr>
        <w:t>Enseñanza activa: casi todas las actividades las realiza el alumnado de manera autónoma. El profesor es un facilitador y se limita a guiar el proceso de enseñanza-aprendizaje: introduce los temas, facilita la información adecuada, colabora con el alumnado en la puesta en acción de las actividades, …</w:t>
      </w:r>
    </w:p>
    <w:p w14:paraId="4526ADAB" w14:textId="77777777" w:rsidR="009A3BC9" w:rsidRPr="00D2489E" w:rsidRDefault="009A3BC9" w:rsidP="00CA102F">
      <w:pPr>
        <w:pStyle w:val="Prrafodelista"/>
        <w:numPr>
          <w:ilvl w:val="0"/>
          <w:numId w:val="9"/>
        </w:numPr>
        <w:spacing w:before="40" w:after="40" w:line="360" w:lineRule="auto"/>
        <w:jc w:val="both"/>
        <w:rPr>
          <w:rFonts w:ascii="Arial" w:hAnsi="Arial" w:cs="Arial"/>
          <w:color w:val="000000"/>
          <w:sz w:val="24"/>
          <w:szCs w:val="24"/>
        </w:rPr>
      </w:pPr>
      <w:r w:rsidRPr="00D2489E">
        <w:rPr>
          <w:rFonts w:ascii="Arial" w:hAnsi="Arial" w:cs="Arial"/>
          <w:color w:val="000000"/>
          <w:sz w:val="24"/>
          <w:szCs w:val="24"/>
        </w:rPr>
        <w:t>Enseñanza participativa y cooperativa: la mayoría de las actividades diseñadas en los procedimientos implican participación del alumnado. Para ello será necesario crear un ambiente de trabajo que facilite las relaciones de comunicación durante la clase, tanto profesor-alumnado, como entre el alumnado y fomentar la cooperación, no la competitividad ni el individualismo.</w:t>
      </w:r>
    </w:p>
    <w:p w14:paraId="77E14A44" w14:textId="77777777" w:rsidR="009A3BC9" w:rsidRPr="00D2489E" w:rsidRDefault="009A3BC9" w:rsidP="00CA102F">
      <w:pPr>
        <w:pStyle w:val="Prrafodelista"/>
        <w:numPr>
          <w:ilvl w:val="0"/>
          <w:numId w:val="9"/>
        </w:numPr>
        <w:spacing w:before="40" w:after="40" w:line="360" w:lineRule="auto"/>
        <w:jc w:val="both"/>
        <w:rPr>
          <w:rFonts w:ascii="Arial" w:hAnsi="Arial" w:cs="Arial"/>
          <w:color w:val="000000"/>
          <w:sz w:val="24"/>
          <w:szCs w:val="24"/>
        </w:rPr>
      </w:pPr>
      <w:r w:rsidRPr="00D2489E">
        <w:rPr>
          <w:rFonts w:ascii="Arial" w:hAnsi="Arial" w:cs="Arial"/>
          <w:color w:val="000000"/>
          <w:sz w:val="24"/>
          <w:szCs w:val="24"/>
        </w:rPr>
        <w:t>Interactiva y contextualizada, considerando los conocimientos previos del alumnado como punto de partida para la adquisición de nuevos aprendizajes y adecuación del lenguaje a las características del alumnado.</w:t>
      </w:r>
    </w:p>
    <w:p w14:paraId="18EB080B" w14:textId="77777777" w:rsidR="009A3BC9" w:rsidRPr="00D2489E" w:rsidRDefault="009A3BC9" w:rsidP="00CA102F">
      <w:pPr>
        <w:pStyle w:val="Prrafodelista"/>
        <w:numPr>
          <w:ilvl w:val="0"/>
          <w:numId w:val="9"/>
        </w:numPr>
        <w:spacing w:before="40" w:after="40" w:line="360" w:lineRule="auto"/>
        <w:jc w:val="both"/>
        <w:rPr>
          <w:rFonts w:ascii="Arial" w:hAnsi="Arial" w:cs="Arial"/>
          <w:color w:val="000000"/>
          <w:sz w:val="24"/>
          <w:szCs w:val="24"/>
        </w:rPr>
      </w:pPr>
      <w:r w:rsidRPr="00D2489E">
        <w:rPr>
          <w:rFonts w:ascii="Arial" w:hAnsi="Arial" w:cs="Arial"/>
          <w:color w:val="000000"/>
          <w:sz w:val="24"/>
          <w:szCs w:val="24"/>
        </w:rPr>
        <w:t>Basada en la comunicación y retroalimentación profesorado-alumnado.</w:t>
      </w:r>
    </w:p>
    <w:p w14:paraId="0BA052DC" w14:textId="77777777" w:rsidR="009A3BC9" w:rsidRPr="00D2489E" w:rsidRDefault="009A3BC9" w:rsidP="00CA102F">
      <w:pPr>
        <w:pStyle w:val="Prrafodelista"/>
        <w:numPr>
          <w:ilvl w:val="0"/>
          <w:numId w:val="9"/>
        </w:numPr>
        <w:spacing w:before="40" w:after="40" w:line="360" w:lineRule="auto"/>
        <w:jc w:val="both"/>
        <w:rPr>
          <w:rFonts w:ascii="Arial" w:hAnsi="Arial" w:cs="Arial"/>
          <w:color w:val="000000"/>
          <w:sz w:val="24"/>
          <w:szCs w:val="24"/>
        </w:rPr>
      </w:pPr>
      <w:r w:rsidRPr="00D2489E">
        <w:rPr>
          <w:rFonts w:ascii="Arial" w:hAnsi="Arial" w:cs="Arial"/>
          <w:color w:val="000000"/>
          <w:sz w:val="24"/>
          <w:szCs w:val="24"/>
        </w:rPr>
        <w:t>Capaz de atender a la diversidad. Tendrá en cuenta las circunstancias concretas del grupo (procedencia, edad, intereses…).</w:t>
      </w:r>
    </w:p>
    <w:p w14:paraId="209772A1" w14:textId="77777777" w:rsidR="009A3BC9" w:rsidRPr="00D2489E" w:rsidRDefault="009A3BC9" w:rsidP="00CA102F">
      <w:pPr>
        <w:pStyle w:val="Prrafodelista"/>
        <w:numPr>
          <w:ilvl w:val="0"/>
          <w:numId w:val="9"/>
        </w:numPr>
        <w:spacing w:before="40" w:after="40" w:line="360" w:lineRule="auto"/>
        <w:jc w:val="both"/>
        <w:rPr>
          <w:rFonts w:ascii="Arial" w:hAnsi="Arial" w:cs="Arial"/>
          <w:color w:val="000000"/>
          <w:sz w:val="24"/>
          <w:szCs w:val="24"/>
        </w:rPr>
      </w:pPr>
      <w:r w:rsidRPr="00D2489E">
        <w:rPr>
          <w:rFonts w:ascii="Arial" w:hAnsi="Arial" w:cs="Arial"/>
          <w:color w:val="000000"/>
          <w:sz w:val="24"/>
          <w:szCs w:val="24"/>
        </w:rPr>
        <w:t>Los contenidos se impartirán de manera secuenciada, intercalando las exposiciones teóricas con la realización de actividades y prácticas individuales o en grupos, con el fin de que el alumno adquiera una visión lógica y adecuada del módulo.</w:t>
      </w:r>
    </w:p>
    <w:p w14:paraId="6D154082" w14:textId="77777777" w:rsidR="009A3BC9" w:rsidRPr="00D2489E" w:rsidRDefault="009A3BC9" w:rsidP="00CA102F">
      <w:pPr>
        <w:pStyle w:val="Prrafodelista"/>
        <w:numPr>
          <w:ilvl w:val="0"/>
          <w:numId w:val="9"/>
        </w:numPr>
        <w:spacing w:before="40" w:after="40" w:line="360" w:lineRule="auto"/>
        <w:jc w:val="both"/>
        <w:rPr>
          <w:rFonts w:ascii="Arial" w:hAnsi="Arial" w:cs="Arial"/>
          <w:color w:val="000000"/>
          <w:sz w:val="24"/>
          <w:szCs w:val="24"/>
        </w:rPr>
      </w:pPr>
      <w:r w:rsidRPr="00D2489E">
        <w:rPr>
          <w:rFonts w:ascii="Arial" w:hAnsi="Arial" w:cs="Arial"/>
          <w:color w:val="000000"/>
          <w:sz w:val="24"/>
          <w:szCs w:val="24"/>
        </w:rPr>
        <w:t>Fomentará la autonomía y responsabilidad del alumnado.</w:t>
      </w:r>
    </w:p>
    <w:p w14:paraId="6358BA01" w14:textId="77777777" w:rsidR="009A3BC9" w:rsidRPr="00D2489E" w:rsidRDefault="009A3BC9" w:rsidP="00CA102F">
      <w:pPr>
        <w:pStyle w:val="Prrafodelista"/>
        <w:numPr>
          <w:ilvl w:val="0"/>
          <w:numId w:val="9"/>
        </w:numPr>
        <w:spacing w:before="40" w:after="40" w:line="360" w:lineRule="auto"/>
        <w:jc w:val="both"/>
        <w:rPr>
          <w:rFonts w:ascii="Arial" w:hAnsi="Arial" w:cs="Arial"/>
          <w:color w:val="000000"/>
          <w:sz w:val="24"/>
          <w:szCs w:val="24"/>
        </w:rPr>
      </w:pPr>
      <w:r w:rsidRPr="00D2489E">
        <w:rPr>
          <w:rFonts w:ascii="Arial" w:hAnsi="Arial" w:cs="Arial"/>
          <w:color w:val="000000"/>
          <w:sz w:val="24"/>
          <w:szCs w:val="24"/>
        </w:rPr>
        <w:t>Tratará de motivar al alumno.</w:t>
      </w:r>
    </w:p>
    <w:p w14:paraId="5DE49F17" w14:textId="3286C0D7" w:rsidR="009A3BC9" w:rsidRPr="00D2489E" w:rsidRDefault="009A3BC9" w:rsidP="00CA102F">
      <w:pPr>
        <w:pStyle w:val="Prrafodelista"/>
        <w:numPr>
          <w:ilvl w:val="0"/>
          <w:numId w:val="9"/>
        </w:numPr>
        <w:spacing w:before="40" w:after="40" w:line="360" w:lineRule="auto"/>
        <w:jc w:val="both"/>
        <w:rPr>
          <w:rFonts w:ascii="Arial" w:hAnsi="Arial" w:cs="Arial"/>
          <w:color w:val="000000"/>
          <w:sz w:val="24"/>
          <w:szCs w:val="24"/>
        </w:rPr>
      </w:pPr>
      <w:r w:rsidRPr="00D2489E">
        <w:rPr>
          <w:rFonts w:ascii="Arial" w:hAnsi="Arial" w:cs="Arial"/>
          <w:color w:val="000000"/>
          <w:sz w:val="24"/>
          <w:szCs w:val="24"/>
        </w:rPr>
        <w:t>Permitirá relacionar los contenidos teóricos con la práctica</w:t>
      </w:r>
      <w:r w:rsidR="00D2489E">
        <w:rPr>
          <w:rFonts w:ascii="Arial" w:hAnsi="Arial" w:cs="Arial"/>
          <w:color w:val="000000"/>
          <w:sz w:val="24"/>
          <w:szCs w:val="24"/>
        </w:rPr>
        <w:t>, viendo su utilidad en el ámbito profesional</w:t>
      </w:r>
    </w:p>
    <w:p w14:paraId="26B81052" w14:textId="7E891CEE" w:rsidR="009A3BC9" w:rsidRPr="00D2489E" w:rsidRDefault="009A3BC9" w:rsidP="00CA102F">
      <w:pPr>
        <w:pStyle w:val="Prrafodelista"/>
        <w:numPr>
          <w:ilvl w:val="0"/>
          <w:numId w:val="9"/>
        </w:numPr>
        <w:spacing w:before="40" w:after="40" w:line="360" w:lineRule="auto"/>
        <w:jc w:val="both"/>
        <w:rPr>
          <w:rFonts w:ascii="Arial" w:hAnsi="Arial" w:cs="Arial"/>
          <w:color w:val="000000"/>
          <w:sz w:val="24"/>
          <w:szCs w:val="24"/>
        </w:rPr>
      </w:pPr>
      <w:r w:rsidRPr="00D2489E">
        <w:rPr>
          <w:rFonts w:ascii="Arial" w:hAnsi="Arial" w:cs="Arial"/>
          <w:color w:val="000000"/>
          <w:sz w:val="24"/>
          <w:szCs w:val="24"/>
        </w:rPr>
        <w:lastRenderedPageBreak/>
        <w:t>Favorecerá el trabajo en equipo</w:t>
      </w:r>
      <w:r w:rsidR="00D2489E">
        <w:rPr>
          <w:rFonts w:ascii="Arial" w:hAnsi="Arial" w:cs="Arial"/>
          <w:color w:val="000000"/>
          <w:sz w:val="24"/>
          <w:szCs w:val="24"/>
        </w:rPr>
        <w:t xml:space="preserve"> y la corresponsabilidad</w:t>
      </w:r>
    </w:p>
    <w:p w14:paraId="5964043F" w14:textId="77777777" w:rsidR="00D2489E" w:rsidRDefault="009A3BC9" w:rsidP="00CA102F">
      <w:pPr>
        <w:pStyle w:val="Prrafodelista"/>
        <w:numPr>
          <w:ilvl w:val="0"/>
          <w:numId w:val="9"/>
        </w:numPr>
        <w:spacing w:before="40" w:after="40" w:line="360" w:lineRule="auto"/>
        <w:jc w:val="both"/>
        <w:rPr>
          <w:rFonts w:ascii="Arial" w:hAnsi="Arial" w:cs="Arial"/>
          <w:color w:val="000000"/>
          <w:sz w:val="24"/>
          <w:szCs w:val="24"/>
        </w:rPr>
      </w:pPr>
      <w:r w:rsidRPr="00D2489E">
        <w:rPr>
          <w:rFonts w:ascii="Arial" w:hAnsi="Arial" w:cs="Arial"/>
          <w:color w:val="000000"/>
          <w:sz w:val="24"/>
          <w:szCs w:val="24"/>
        </w:rPr>
        <w:t>Fomentará el hábito de lectura</w:t>
      </w:r>
      <w:r w:rsidR="00D2489E" w:rsidRPr="00D2489E">
        <w:t xml:space="preserve"> </w:t>
      </w:r>
      <w:r w:rsidR="00D2489E" w:rsidRPr="00D2489E">
        <w:rPr>
          <w:rFonts w:ascii="Arial" w:hAnsi="Arial" w:cs="Arial"/>
          <w:color w:val="000000"/>
          <w:sz w:val="24"/>
          <w:szCs w:val="24"/>
        </w:rPr>
        <w:t>lo que les permitirá mejorar la comprensión y la ortografía, sobre todo noticias relacionadas con los contenidos vistos en cada unidad.</w:t>
      </w:r>
    </w:p>
    <w:p w14:paraId="585F8260" w14:textId="44D6452F" w:rsidR="00DB4EA0" w:rsidRPr="0077203A" w:rsidRDefault="00DB4EA0" w:rsidP="0077203A">
      <w:pPr>
        <w:pStyle w:val="Prrafodelista"/>
        <w:numPr>
          <w:ilvl w:val="0"/>
          <w:numId w:val="9"/>
        </w:numPr>
        <w:spacing w:before="40" w:after="40" w:line="360" w:lineRule="auto"/>
        <w:jc w:val="both"/>
        <w:rPr>
          <w:rFonts w:ascii="Arial" w:hAnsi="Arial" w:cs="Arial"/>
          <w:color w:val="000000"/>
          <w:sz w:val="24"/>
          <w:szCs w:val="24"/>
        </w:rPr>
      </w:pPr>
      <w:r w:rsidRPr="00D2489E">
        <w:rPr>
          <w:rFonts w:ascii="Arial" w:hAnsi="Arial" w:cs="Arial"/>
          <w:color w:val="000000"/>
          <w:sz w:val="24"/>
          <w:szCs w:val="24"/>
        </w:rPr>
        <w:t>Fomentar el pensamiento crítico, contrastando siempre la información con fuentes fiables y fidedignas para evitar caer en fake news.</w:t>
      </w:r>
    </w:p>
    <w:p w14:paraId="585F8261" w14:textId="77777777" w:rsidR="00DB4EA0" w:rsidRPr="00DE24FA" w:rsidRDefault="00DB4EA0" w:rsidP="00DB4EA0">
      <w:pPr>
        <w:spacing w:before="40" w:after="40" w:line="360" w:lineRule="auto"/>
        <w:jc w:val="both"/>
        <w:rPr>
          <w:rFonts w:ascii="Arial" w:hAnsi="Arial" w:cs="Arial"/>
          <w:b/>
          <w:color w:val="000000"/>
          <w:sz w:val="24"/>
          <w:szCs w:val="24"/>
        </w:rPr>
      </w:pPr>
      <w:r w:rsidRPr="00DE24FA">
        <w:rPr>
          <w:rFonts w:ascii="Arial" w:hAnsi="Arial" w:cs="Arial"/>
          <w:b/>
          <w:color w:val="000000"/>
          <w:sz w:val="24"/>
          <w:szCs w:val="24"/>
        </w:rPr>
        <w:t>El método de trabajo en el aula se basará en los siguientes aspectos metodológicos:</w:t>
      </w:r>
    </w:p>
    <w:p w14:paraId="585F8262" w14:textId="2B187C15" w:rsidR="00DB4EA0" w:rsidRPr="008C5023" w:rsidRDefault="00DB4EA0" w:rsidP="00CA102F">
      <w:pPr>
        <w:pStyle w:val="Prrafodelista"/>
        <w:numPr>
          <w:ilvl w:val="0"/>
          <w:numId w:val="20"/>
        </w:numPr>
        <w:spacing w:before="40" w:after="40" w:line="360" w:lineRule="auto"/>
        <w:jc w:val="both"/>
        <w:rPr>
          <w:rFonts w:ascii="Arial" w:hAnsi="Arial" w:cs="Arial"/>
          <w:color w:val="000000"/>
          <w:sz w:val="24"/>
          <w:szCs w:val="24"/>
        </w:rPr>
      </w:pPr>
      <w:r w:rsidRPr="008C5023">
        <w:rPr>
          <w:rFonts w:ascii="Arial" w:hAnsi="Arial" w:cs="Arial"/>
          <w:color w:val="000000"/>
          <w:sz w:val="24"/>
          <w:szCs w:val="24"/>
        </w:rPr>
        <w:t>Cada unidad de trabajo se iniciará detectando el punto de partida o conocimientos previos del alumnado, junto con las expectativas o intereses respecto al tema.</w:t>
      </w:r>
    </w:p>
    <w:p w14:paraId="585F8263" w14:textId="3F1A9429" w:rsidR="00DB4EA0" w:rsidRPr="008C5023" w:rsidRDefault="008218C6" w:rsidP="00CA102F">
      <w:pPr>
        <w:pStyle w:val="Prrafodelista"/>
        <w:numPr>
          <w:ilvl w:val="0"/>
          <w:numId w:val="20"/>
        </w:numPr>
        <w:spacing w:before="40" w:after="40" w:line="360" w:lineRule="auto"/>
        <w:jc w:val="both"/>
        <w:rPr>
          <w:rFonts w:ascii="Arial" w:hAnsi="Arial" w:cs="Arial"/>
          <w:color w:val="000000"/>
          <w:sz w:val="24"/>
          <w:szCs w:val="24"/>
        </w:rPr>
      </w:pPr>
      <w:r w:rsidRPr="008C5023">
        <w:rPr>
          <w:rFonts w:ascii="Arial" w:hAnsi="Arial" w:cs="Arial"/>
          <w:color w:val="000000"/>
          <w:sz w:val="24"/>
          <w:szCs w:val="24"/>
        </w:rPr>
        <w:t>I</w:t>
      </w:r>
      <w:r w:rsidR="00DB4EA0" w:rsidRPr="008C5023">
        <w:rPr>
          <w:rFonts w:ascii="Arial" w:hAnsi="Arial" w:cs="Arial"/>
          <w:color w:val="000000"/>
          <w:sz w:val="24"/>
          <w:szCs w:val="24"/>
        </w:rPr>
        <w:t xml:space="preserve">ntroducción general con explicaciones breves y esquemáticas de los diferentes aspectos contables del temario, mostrando claramente lo principal de lo accesorio y los objetivos que se pretenden alcanzar. </w:t>
      </w:r>
    </w:p>
    <w:p w14:paraId="585F8264" w14:textId="651CA7B3" w:rsidR="00DB4EA0" w:rsidRPr="008C5023" w:rsidRDefault="00DB4EA0" w:rsidP="00CA102F">
      <w:pPr>
        <w:pStyle w:val="Prrafodelista"/>
        <w:numPr>
          <w:ilvl w:val="0"/>
          <w:numId w:val="20"/>
        </w:numPr>
        <w:spacing w:before="40" w:after="40" w:line="360" w:lineRule="auto"/>
        <w:jc w:val="both"/>
        <w:rPr>
          <w:rFonts w:ascii="Arial" w:hAnsi="Arial" w:cs="Arial"/>
          <w:color w:val="000000"/>
          <w:sz w:val="24"/>
          <w:szCs w:val="24"/>
        </w:rPr>
      </w:pPr>
      <w:r w:rsidRPr="008C5023">
        <w:rPr>
          <w:rFonts w:ascii="Arial" w:hAnsi="Arial" w:cs="Arial"/>
          <w:color w:val="000000"/>
          <w:sz w:val="24"/>
          <w:szCs w:val="24"/>
        </w:rPr>
        <w:t xml:space="preserve">Planteamiento y resolución </w:t>
      </w:r>
      <w:r w:rsidR="007F2E4E" w:rsidRPr="008C5023">
        <w:rPr>
          <w:rFonts w:ascii="Arial" w:hAnsi="Arial" w:cs="Arial"/>
          <w:color w:val="000000"/>
          <w:sz w:val="24"/>
          <w:szCs w:val="24"/>
        </w:rPr>
        <w:t xml:space="preserve">de supuestos prácticos </w:t>
      </w:r>
      <w:r w:rsidRPr="008C5023">
        <w:rPr>
          <w:rFonts w:ascii="Arial" w:hAnsi="Arial" w:cs="Arial"/>
          <w:color w:val="000000"/>
          <w:sz w:val="24"/>
          <w:szCs w:val="24"/>
        </w:rPr>
        <w:t>que ayuden en la comprensión de la unidad didáctica.</w:t>
      </w:r>
    </w:p>
    <w:p w14:paraId="585F8265" w14:textId="381FA7C7" w:rsidR="00DB4EA0" w:rsidRPr="008C5023" w:rsidRDefault="00DB4EA0" w:rsidP="00CA102F">
      <w:pPr>
        <w:pStyle w:val="Prrafodelista"/>
        <w:numPr>
          <w:ilvl w:val="0"/>
          <w:numId w:val="20"/>
        </w:numPr>
        <w:spacing w:before="40" w:after="40" w:line="360" w:lineRule="auto"/>
        <w:jc w:val="both"/>
        <w:rPr>
          <w:rFonts w:ascii="Arial" w:hAnsi="Arial" w:cs="Arial"/>
          <w:color w:val="000000"/>
          <w:sz w:val="24"/>
          <w:szCs w:val="24"/>
        </w:rPr>
      </w:pPr>
      <w:r w:rsidRPr="008C5023">
        <w:rPr>
          <w:rFonts w:ascii="Arial" w:hAnsi="Arial" w:cs="Arial"/>
          <w:color w:val="000000"/>
          <w:sz w:val="24"/>
          <w:szCs w:val="24"/>
        </w:rPr>
        <w:t>Participación continua y activa del alumno de manera que éste sea el protagonista de su propio aprendizaje. Se fomentará el dialogo comprobando, con ello, el grado de comprensión y de conocimientos que sobre los mismos tiene el alumno.</w:t>
      </w:r>
    </w:p>
    <w:p w14:paraId="585F8266" w14:textId="53A7AE68" w:rsidR="00DB4EA0" w:rsidRPr="008C5023" w:rsidRDefault="00DB4EA0" w:rsidP="00CA102F">
      <w:pPr>
        <w:pStyle w:val="Prrafodelista"/>
        <w:numPr>
          <w:ilvl w:val="0"/>
          <w:numId w:val="20"/>
        </w:numPr>
        <w:spacing w:before="40" w:after="40" w:line="360" w:lineRule="auto"/>
        <w:jc w:val="both"/>
        <w:rPr>
          <w:rFonts w:ascii="Arial" w:hAnsi="Arial" w:cs="Arial"/>
          <w:color w:val="000000"/>
          <w:sz w:val="24"/>
          <w:szCs w:val="24"/>
        </w:rPr>
      </w:pPr>
      <w:r w:rsidRPr="008C5023">
        <w:rPr>
          <w:rFonts w:ascii="Arial" w:hAnsi="Arial" w:cs="Arial"/>
          <w:color w:val="000000"/>
          <w:sz w:val="24"/>
          <w:szCs w:val="24"/>
        </w:rPr>
        <w:t>En cualquier momento el alumno tendrá la facilidad para poder preguntar e intervenir en clase.</w:t>
      </w:r>
    </w:p>
    <w:p w14:paraId="585F8267" w14:textId="7B273E60" w:rsidR="00DB4EA0" w:rsidRPr="008C5023" w:rsidRDefault="00DB4EA0" w:rsidP="00CA102F">
      <w:pPr>
        <w:pStyle w:val="Prrafodelista"/>
        <w:numPr>
          <w:ilvl w:val="0"/>
          <w:numId w:val="20"/>
        </w:numPr>
        <w:spacing w:before="40" w:after="40" w:line="360" w:lineRule="auto"/>
        <w:jc w:val="both"/>
        <w:rPr>
          <w:rFonts w:ascii="Arial" w:hAnsi="Arial" w:cs="Arial"/>
          <w:color w:val="000000"/>
          <w:sz w:val="24"/>
          <w:szCs w:val="24"/>
        </w:rPr>
      </w:pPr>
      <w:r w:rsidRPr="008C5023">
        <w:rPr>
          <w:rFonts w:ascii="Arial" w:hAnsi="Arial" w:cs="Arial"/>
          <w:color w:val="000000"/>
          <w:sz w:val="24"/>
          <w:szCs w:val="24"/>
        </w:rPr>
        <w:t>Resolución de actividades por parte del alumno de forma individualizada y de acuerdo con su ritmo de aprendizaje.</w:t>
      </w:r>
    </w:p>
    <w:p w14:paraId="585F8268" w14:textId="1409C58E" w:rsidR="007F2E4E" w:rsidRPr="008C5023" w:rsidRDefault="00DB4EA0" w:rsidP="00CA102F">
      <w:pPr>
        <w:pStyle w:val="Prrafodelista"/>
        <w:numPr>
          <w:ilvl w:val="0"/>
          <w:numId w:val="20"/>
        </w:numPr>
        <w:spacing w:before="40" w:after="40" w:line="360" w:lineRule="auto"/>
        <w:jc w:val="both"/>
        <w:rPr>
          <w:rFonts w:ascii="Arial" w:hAnsi="Arial" w:cs="Arial"/>
          <w:color w:val="000000"/>
          <w:sz w:val="24"/>
          <w:szCs w:val="24"/>
        </w:rPr>
      </w:pPr>
      <w:r w:rsidRPr="008C5023">
        <w:rPr>
          <w:rFonts w:ascii="Arial" w:hAnsi="Arial" w:cs="Arial"/>
          <w:color w:val="000000"/>
          <w:sz w:val="24"/>
          <w:szCs w:val="24"/>
        </w:rPr>
        <w:t>Se ani</w:t>
      </w:r>
      <w:r w:rsidR="00B25173" w:rsidRPr="008C5023">
        <w:rPr>
          <w:rFonts w:ascii="Arial" w:hAnsi="Arial" w:cs="Arial"/>
          <w:color w:val="000000"/>
          <w:sz w:val="24"/>
          <w:szCs w:val="24"/>
        </w:rPr>
        <w:t>mará al alumno para que</w:t>
      </w:r>
      <w:r w:rsidR="00824222">
        <w:rPr>
          <w:rFonts w:ascii="Arial" w:hAnsi="Arial" w:cs="Arial"/>
          <w:color w:val="000000"/>
          <w:sz w:val="24"/>
          <w:szCs w:val="24"/>
        </w:rPr>
        <w:t>,</w:t>
      </w:r>
      <w:r w:rsidR="00B25173" w:rsidRPr="008C5023">
        <w:rPr>
          <w:rFonts w:ascii="Arial" w:hAnsi="Arial" w:cs="Arial"/>
          <w:color w:val="000000"/>
          <w:sz w:val="24"/>
          <w:szCs w:val="24"/>
        </w:rPr>
        <w:t xml:space="preserve"> a través de supuestos prácticos</w:t>
      </w:r>
      <w:r w:rsidR="00A2488B">
        <w:rPr>
          <w:rFonts w:ascii="Arial" w:hAnsi="Arial" w:cs="Arial"/>
          <w:color w:val="000000"/>
          <w:sz w:val="24"/>
          <w:szCs w:val="24"/>
        </w:rPr>
        <w:t xml:space="preserve"> y ejemplos de la vida real (noticias, videos, etc.)</w:t>
      </w:r>
      <w:r w:rsidR="00824222">
        <w:rPr>
          <w:rFonts w:ascii="Arial" w:hAnsi="Arial" w:cs="Arial"/>
          <w:color w:val="000000"/>
          <w:sz w:val="24"/>
          <w:szCs w:val="24"/>
        </w:rPr>
        <w:t>,</w:t>
      </w:r>
      <w:r w:rsidR="00B25173" w:rsidRPr="008C5023">
        <w:rPr>
          <w:rFonts w:ascii="Arial" w:hAnsi="Arial" w:cs="Arial"/>
          <w:color w:val="000000"/>
          <w:sz w:val="24"/>
          <w:szCs w:val="24"/>
        </w:rPr>
        <w:t xml:space="preserve"> </w:t>
      </w:r>
      <w:r w:rsidR="0024621A">
        <w:rPr>
          <w:rFonts w:ascii="Arial" w:hAnsi="Arial" w:cs="Arial"/>
          <w:color w:val="000000"/>
          <w:sz w:val="24"/>
          <w:szCs w:val="24"/>
        </w:rPr>
        <w:t>aprenda</w:t>
      </w:r>
      <w:r w:rsidR="00B25173" w:rsidRPr="008C5023">
        <w:rPr>
          <w:rFonts w:ascii="Arial" w:hAnsi="Arial" w:cs="Arial"/>
          <w:color w:val="000000"/>
          <w:sz w:val="24"/>
          <w:szCs w:val="24"/>
        </w:rPr>
        <w:t xml:space="preserve"> </w:t>
      </w:r>
      <w:r w:rsidR="008B7ECE">
        <w:rPr>
          <w:rFonts w:ascii="Arial" w:hAnsi="Arial" w:cs="Arial"/>
          <w:color w:val="000000"/>
          <w:sz w:val="24"/>
          <w:szCs w:val="24"/>
        </w:rPr>
        <w:t xml:space="preserve">a </w:t>
      </w:r>
      <w:r w:rsidR="0024621A">
        <w:rPr>
          <w:rFonts w:ascii="Arial" w:hAnsi="Arial" w:cs="Arial"/>
          <w:color w:val="000000"/>
          <w:sz w:val="24"/>
          <w:szCs w:val="24"/>
        </w:rPr>
        <w:t>utilizar y detectar aspectos claves del protocolo en su día a día.</w:t>
      </w:r>
    </w:p>
    <w:p w14:paraId="585F8269" w14:textId="6D0D13D7" w:rsidR="00DB4EA0" w:rsidRPr="008C5023" w:rsidRDefault="00DB4EA0" w:rsidP="00CA102F">
      <w:pPr>
        <w:pStyle w:val="Prrafodelista"/>
        <w:numPr>
          <w:ilvl w:val="0"/>
          <w:numId w:val="20"/>
        </w:numPr>
        <w:spacing w:before="40" w:after="40" w:line="360" w:lineRule="auto"/>
        <w:jc w:val="both"/>
        <w:rPr>
          <w:rFonts w:ascii="Arial" w:hAnsi="Arial" w:cs="Arial"/>
          <w:color w:val="000000"/>
          <w:sz w:val="24"/>
          <w:szCs w:val="24"/>
        </w:rPr>
      </w:pPr>
      <w:r w:rsidRPr="008C5023">
        <w:rPr>
          <w:rFonts w:ascii="Arial" w:hAnsi="Arial" w:cs="Arial"/>
          <w:color w:val="000000"/>
          <w:sz w:val="24"/>
          <w:szCs w:val="24"/>
        </w:rPr>
        <w:t>Utilización de medios, recursos y materiales didácticos como instrumentos básicos de trabajo de aprendizaje.</w:t>
      </w:r>
    </w:p>
    <w:p w14:paraId="59FE3DAC" w14:textId="77777777" w:rsidR="00A2488B" w:rsidRDefault="00DB4EA0" w:rsidP="00A2488B">
      <w:pPr>
        <w:pStyle w:val="Prrafodelista"/>
        <w:numPr>
          <w:ilvl w:val="0"/>
          <w:numId w:val="20"/>
        </w:numPr>
        <w:spacing w:before="40" w:after="40" w:line="360" w:lineRule="auto"/>
        <w:jc w:val="both"/>
        <w:rPr>
          <w:rFonts w:ascii="Arial" w:hAnsi="Arial" w:cs="Arial"/>
          <w:color w:val="000000"/>
          <w:sz w:val="24"/>
          <w:szCs w:val="24"/>
        </w:rPr>
      </w:pPr>
      <w:r w:rsidRPr="008C5023">
        <w:rPr>
          <w:rFonts w:ascii="Arial" w:hAnsi="Arial" w:cs="Arial"/>
          <w:color w:val="000000"/>
          <w:sz w:val="24"/>
          <w:szCs w:val="24"/>
        </w:rPr>
        <w:t>Se acabará la unidad de trabajo con actividades de evaluación para ver si se han logrado los resultados esperados</w:t>
      </w:r>
      <w:r w:rsidR="00A2488B">
        <w:rPr>
          <w:rFonts w:ascii="Arial" w:hAnsi="Arial" w:cs="Arial"/>
          <w:color w:val="000000"/>
          <w:sz w:val="24"/>
          <w:szCs w:val="24"/>
        </w:rPr>
        <w:t xml:space="preserve"> (principalmente cuestionarios en Aula Virtual sobre el contenido explicado, o la realización de actividades de consolidación).</w:t>
      </w:r>
    </w:p>
    <w:p w14:paraId="585F826B" w14:textId="4006A53F" w:rsidR="00DB4EA0" w:rsidRPr="00A2488B" w:rsidRDefault="00DB4EA0" w:rsidP="00A2488B">
      <w:pPr>
        <w:pStyle w:val="Prrafodelista"/>
        <w:numPr>
          <w:ilvl w:val="0"/>
          <w:numId w:val="20"/>
        </w:numPr>
        <w:spacing w:before="40" w:after="40" w:line="360" w:lineRule="auto"/>
        <w:jc w:val="both"/>
        <w:rPr>
          <w:rFonts w:ascii="Arial" w:hAnsi="Arial" w:cs="Arial"/>
          <w:color w:val="000000"/>
          <w:sz w:val="24"/>
          <w:szCs w:val="24"/>
        </w:rPr>
      </w:pPr>
      <w:r w:rsidRPr="00A2488B">
        <w:rPr>
          <w:rFonts w:ascii="Arial" w:hAnsi="Arial" w:cs="Arial"/>
          <w:color w:val="000000"/>
          <w:sz w:val="24"/>
          <w:szCs w:val="24"/>
        </w:rPr>
        <w:t>Se r</w:t>
      </w:r>
      <w:r w:rsidR="00B25173" w:rsidRPr="00A2488B">
        <w:rPr>
          <w:rFonts w:ascii="Arial" w:hAnsi="Arial" w:cs="Arial"/>
          <w:color w:val="000000"/>
          <w:sz w:val="24"/>
          <w:szCs w:val="24"/>
        </w:rPr>
        <w:t xml:space="preserve">ealizará una </w:t>
      </w:r>
      <w:r w:rsidR="00F24457" w:rsidRPr="00A2488B">
        <w:rPr>
          <w:rFonts w:ascii="Arial" w:hAnsi="Arial" w:cs="Arial"/>
          <w:color w:val="000000"/>
          <w:sz w:val="24"/>
          <w:szCs w:val="24"/>
        </w:rPr>
        <w:t>evaluación competencial,</w:t>
      </w:r>
      <w:r w:rsidRPr="00A2488B">
        <w:rPr>
          <w:rFonts w:ascii="Arial" w:hAnsi="Arial" w:cs="Arial"/>
          <w:color w:val="000000"/>
          <w:sz w:val="24"/>
          <w:szCs w:val="24"/>
        </w:rPr>
        <w:t xml:space="preserve"> basada en tratar de alcanzar los objetivos programados y se fundamentará en:</w:t>
      </w:r>
    </w:p>
    <w:p w14:paraId="585F826C" w14:textId="3F7FDDC0" w:rsidR="00DB4EA0" w:rsidRPr="008C5023" w:rsidRDefault="00DB4EA0" w:rsidP="00805A11">
      <w:pPr>
        <w:pStyle w:val="Prrafodelista"/>
        <w:numPr>
          <w:ilvl w:val="1"/>
          <w:numId w:val="20"/>
        </w:numPr>
        <w:spacing w:before="40" w:after="40" w:line="360" w:lineRule="auto"/>
        <w:jc w:val="both"/>
        <w:rPr>
          <w:rFonts w:ascii="Arial" w:hAnsi="Arial" w:cs="Arial"/>
          <w:color w:val="000000"/>
          <w:sz w:val="24"/>
          <w:szCs w:val="24"/>
        </w:rPr>
      </w:pPr>
      <w:r w:rsidRPr="008C5023">
        <w:rPr>
          <w:rFonts w:ascii="Arial" w:hAnsi="Arial" w:cs="Arial"/>
          <w:color w:val="000000"/>
          <w:sz w:val="24"/>
          <w:szCs w:val="24"/>
        </w:rPr>
        <w:t xml:space="preserve">La observación sistemática de los trabajos realizados por los alumnos/as. Se tendrá en cuenta el hábito de trabajo, esfuerzo e interés del alumno en la realización de las actividades encomendadas. En la medida de lo posible </w:t>
      </w:r>
      <w:r w:rsidRPr="008C5023">
        <w:rPr>
          <w:rFonts w:ascii="Arial" w:hAnsi="Arial" w:cs="Arial"/>
          <w:color w:val="000000"/>
          <w:sz w:val="24"/>
          <w:szCs w:val="24"/>
        </w:rPr>
        <w:lastRenderedPageBreak/>
        <w:t>se fomentará el trabajo en equipo, para que aprendan a trabajar de manera coordinada y responsable</w:t>
      </w:r>
      <w:r w:rsidR="002554EC">
        <w:rPr>
          <w:rFonts w:ascii="Arial" w:hAnsi="Arial" w:cs="Arial"/>
          <w:color w:val="000000"/>
          <w:sz w:val="24"/>
          <w:szCs w:val="24"/>
        </w:rPr>
        <w:t>, y las exposiciones, para que aprendan a desenvolverse oralmente.</w:t>
      </w:r>
    </w:p>
    <w:p w14:paraId="585F826D" w14:textId="6AC49BAB" w:rsidR="00DB4EA0" w:rsidRPr="008C5023" w:rsidRDefault="00DB4EA0" w:rsidP="00805A11">
      <w:pPr>
        <w:pStyle w:val="Prrafodelista"/>
        <w:numPr>
          <w:ilvl w:val="1"/>
          <w:numId w:val="20"/>
        </w:numPr>
        <w:spacing w:before="40" w:after="40" w:line="360" w:lineRule="auto"/>
        <w:jc w:val="both"/>
        <w:rPr>
          <w:rFonts w:ascii="Arial" w:hAnsi="Arial" w:cs="Arial"/>
          <w:color w:val="000000"/>
          <w:sz w:val="24"/>
          <w:szCs w:val="24"/>
        </w:rPr>
      </w:pPr>
      <w:r w:rsidRPr="008C5023">
        <w:rPr>
          <w:rFonts w:ascii="Arial" w:hAnsi="Arial" w:cs="Arial"/>
          <w:color w:val="000000"/>
          <w:sz w:val="24"/>
          <w:szCs w:val="24"/>
        </w:rPr>
        <w:t xml:space="preserve">La realización de pruebas objetivas, basadas </w:t>
      </w:r>
      <w:r w:rsidR="00582FBC">
        <w:rPr>
          <w:rFonts w:ascii="Arial" w:hAnsi="Arial" w:cs="Arial"/>
          <w:color w:val="000000"/>
          <w:sz w:val="24"/>
          <w:szCs w:val="24"/>
        </w:rPr>
        <w:t>principalmente en la</w:t>
      </w:r>
      <w:r w:rsidRPr="008C5023">
        <w:rPr>
          <w:rFonts w:ascii="Arial" w:hAnsi="Arial" w:cs="Arial"/>
          <w:color w:val="000000"/>
          <w:sz w:val="24"/>
          <w:szCs w:val="24"/>
        </w:rPr>
        <w:t xml:space="preserve"> parte teórica</w:t>
      </w:r>
      <w:r w:rsidR="00582FBC">
        <w:rPr>
          <w:rFonts w:ascii="Arial" w:hAnsi="Arial" w:cs="Arial"/>
          <w:color w:val="000000"/>
          <w:sz w:val="24"/>
          <w:szCs w:val="24"/>
        </w:rPr>
        <w:t xml:space="preserve">, dado que la parte práctica </w:t>
      </w:r>
      <w:r w:rsidR="00D669AC">
        <w:rPr>
          <w:rFonts w:ascii="Arial" w:hAnsi="Arial" w:cs="Arial"/>
          <w:color w:val="000000"/>
          <w:sz w:val="24"/>
          <w:szCs w:val="24"/>
        </w:rPr>
        <w:t>se trabajará en el aula durante las sesiones.</w:t>
      </w:r>
    </w:p>
    <w:p w14:paraId="585F826E" w14:textId="1394D3C1" w:rsidR="00DB4EA0" w:rsidRPr="00DE24FA" w:rsidRDefault="00DB4EA0" w:rsidP="005B4C92">
      <w:pPr>
        <w:tabs>
          <w:tab w:val="left" w:pos="5103"/>
        </w:tabs>
        <w:spacing w:after="60" w:line="360" w:lineRule="auto"/>
        <w:jc w:val="both"/>
        <w:rPr>
          <w:rFonts w:ascii="Arial" w:hAnsi="Arial" w:cs="Arial"/>
          <w:sz w:val="24"/>
          <w:szCs w:val="24"/>
        </w:rPr>
      </w:pPr>
      <w:r w:rsidRPr="00DE24FA">
        <w:rPr>
          <w:rFonts w:ascii="Arial" w:hAnsi="Arial" w:cs="Arial"/>
          <w:sz w:val="24"/>
          <w:szCs w:val="24"/>
        </w:rPr>
        <w:t>En el proceso de enseñanza–aprendizaje, se llevarán a cabo diversas actividades:</w:t>
      </w:r>
    </w:p>
    <w:p w14:paraId="585F826F" w14:textId="0CE40868" w:rsidR="00DB4EA0" w:rsidRPr="00DE24FA" w:rsidRDefault="00DB4EA0" w:rsidP="00CA102F">
      <w:pPr>
        <w:pStyle w:val="Prrafodelista"/>
        <w:numPr>
          <w:ilvl w:val="0"/>
          <w:numId w:val="8"/>
        </w:numPr>
        <w:tabs>
          <w:tab w:val="left" w:pos="5103"/>
        </w:tabs>
        <w:suppressAutoHyphens/>
        <w:spacing w:after="60" w:line="360" w:lineRule="auto"/>
        <w:ind w:left="567" w:hanging="283"/>
        <w:jc w:val="both"/>
        <w:rPr>
          <w:rFonts w:ascii="Arial" w:hAnsi="Arial" w:cs="Arial"/>
          <w:sz w:val="24"/>
          <w:szCs w:val="24"/>
        </w:rPr>
      </w:pPr>
      <w:r w:rsidRPr="00DE24FA">
        <w:rPr>
          <w:rFonts w:ascii="Arial" w:hAnsi="Arial" w:cs="Arial"/>
          <w:b/>
          <w:bCs/>
          <w:color w:val="000000" w:themeColor="text1"/>
          <w:sz w:val="24"/>
          <w:szCs w:val="24"/>
        </w:rPr>
        <w:t xml:space="preserve">Actividades de </w:t>
      </w:r>
      <w:r w:rsidR="00FD4A0A">
        <w:rPr>
          <w:rFonts w:ascii="Arial" w:hAnsi="Arial" w:cs="Arial"/>
          <w:b/>
          <w:bCs/>
          <w:color w:val="000000" w:themeColor="text1"/>
          <w:sz w:val="24"/>
          <w:szCs w:val="24"/>
        </w:rPr>
        <w:t>introducción</w:t>
      </w:r>
      <w:r w:rsidRPr="00DE24FA">
        <w:rPr>
          <w:rFonts w:ascii="Arial" w:hAnsi="Arial" w:cs="Arial"/>
          <w:b/>
          <w:bCs/>
          <w:color w:val="000000" w:themeColor="text1"/>
          <w:sz w:val="24"/>
          <w:szCs w:val="24"/>
        </w:rPr>
        <w:t xml:space="preserve">, </w:t>
      </w:r>
      <w:r w:rsidRPr="00DE24FA">
        <w:rPr>
          <w:rFonts w:ascii="Arial" w:hAnsi="Arial" w:cs="Arial"/>
          <w:color w:val="000000" w:themeColor="text1"/>
          <w:sz w:val="24"/>
          <w:szCs w:val="24"/>
        </w:rPr>
        <w:t xml:space="preserve">encaminadas a averiguar las ideas y conocimientos previos del alumnado sobre la unidad que le genere interés y motive el aprendizaje. </w:t>
      </w:r>
      <w:r w:rsidR="00662490">
        <w:rPr>
          <w:rFonts w:ascii="Arial" w:hAnsi="Arial" w:cs="Arial"/>
          <w:color w:val="000000" w:themeColor="text1"/>
          <w:sz w:val="24"/>
          <w:szCs w:val="24"/>
        </w:rPr>
        <w:t>Sirven para incentivar al alumno y ponerlo en una situación activa ante los nuevos aprendizajes.</w:t>
      </w:r>
    </w:p>
    <w:p w14:paraId="6B83ABC7" w14:textId="77777777" w:rsidR="004104F7" w:rsidRPr="004104F7" w:rsidRDefault="00DB4EA0" w:rsidP="004104F7">
      <w:pPr>
        <w:pStyle w:val="Prrafodelista"/>
        <w:numPr>
          <w:ilvl w:val="0"/>
          <w:numId w:val="8"/>
        </w:numPr>
        <w:tabs>
          <w:tab w:val="left" w:pos="5103"/>
        </w:tabs>
        <w:suppressAutoHyphens/>
        <w:spacing w:after="60" w:line="360" w:lineRule="auto"/>
        <w:ind w:left="567" w:hanging="283"/>
        <w:jc w:val="both"/>
        <w:rPr>
          <w:rFonts w:ascii="Arial" w:hAnsi="Arial" w:cs="Arial"/>
          <w:sz w:val="24"/>
          <w:szCs w:val="24"/>
        </w:rPr>
      </w:pPr>
      <w:r w:rsidRPr="00DE24FA">
        <w:rPr>
          <w:rFonts w:ascii="Arial" w:hAnsi="Arial" w:cs="Arial"/>
          <w:b/>
          <w:bCs/>
          <w:color w:val="000000" w:themeColor="text1"/>
          <w:sz w:val="24"/>
          <w:szCs w:val="24"/>
        </w:rPr>
        <w:t xml:space="preserve">Actividades de desarrollo: </w:t>
      </w:r>
      <w:r w:rsidRPr="00DE24FA">
        <w:rPr>
          <w:rFonts w:ascii="Arial" w:hAnsi="Arial" w:cs="Arial"/>
          <w:color w:val="000000" w:themeColor="text1"/>
          <w:sz w:val="24"/>
          <w:szCs w:val="24"/>
        </w:rPr>
        <w:t>con el objetivo de asimilar y manejar los contenidos tratados, poniendo en práctica lo aprendido, de manera paralela a las explicaciones y presentación de contenidos. Estas actividades de aprendizaje permitirán al alumno desarrollar habilidades y destrezas propias de su profesión.</w:t>
      </w:r>
      <w:r w:rsidR="00115F3B">
        <w:rPr>
          <w:rFonts w:ascii="Arial" w:hAnsi="Arial" w:cs="Arial"/>
          <w:color w:val="000000" w:themeColor="text1"/>
          <w:sz w:val="24"/>
          <w:szCs w:val="24"/>
        </w:rPr>
        <w:t xml:space="preserve"> Dentro de estas actividades se incluye la explicación teórica por parte del profesor de los principales conceptos recogidos en cada unidad de trabajo, </w:t>
      </w:r>
      <w:r w:rsidR="00483F5B" w:rsidRPr="00483F5B">
        <w:rPr>
          <w:rFonts w:ascii="Arial" w:hAnsi="Arial" w:cs="Arial"/>
          <w:color w:val="000000" w:themeColor="text1"/>
          <w:sz w:val="24"/>
          <w:szCs w:val="24"/>
        </w:rPr>
        <w:t>poniendo mayor énfasis en aquellos que revistan una mayor dificultad. Se podrán emplear medios audiovisuales como complemento.</w:t>
      </w:r>
      <w:r w:rsidR="00D030E4">
        <w:rPr>
          <w:rFonts w:ascii="Arial" w:hAnsi="Arial" w:cs="Arial"/>
          <w:color w:val="000000" w:themeColor="text1"/>
          <w:sz w:val="24"/>
          <w:szCs w:val="24"/>
        </w:rPr>
        <w:t xml:space="preserve"> También podrán incluirse actividades de comprobación y aplicación de los contenidos explicados.</w:t>
      </w:r>
    </w:p>
    <w:p w14:paraId="585F8271" w14:textId="53620198" w:rsidR="00DB4EA0" w:rsidRPr="00787EA2" w:rsidRDefault="00DB4EA0" w:rsidP="00787EA2">
      <w:pPr>
        <w:pStyle w:val="Prrafodelista"/>
        <w:numPr>
          <w:ilvl w:val="0"/>
          <w:numId w:val="8"/>
        </w:numPr>
        <w:tabs>
          <w:tab w:val="left" w:pos="5103"/>
        </w:tabs>
        <w:suppressAutoHyphens/>
        <w:spacing w:after="60" w:line="360" w:lineRule="auto"/>
        <w:ind w:left="567" w:hanging="283"/>
        <w:jc w:val="both"/>
        <w:rPr>
          <w:rFonts w:ascii="Arial" w:hAnsi="Arial" w:cs="Arial"/>
          <w:b/>
          <w:bCs/>
          <w:color w:val="000000" w:themeColor="text1"/>
          <w:sz w:val="24"/>
          <w:szCs w:val="24"/>
        </w:rPr>
      </w:pPr>
      <w:r w:rsidRPr="004104F7">
        <w:rPr>
          <w:rFonts w:ascii="Arial" w:hAnsi="Arial" w:cs="Arial"/>
          <w:b/>
          <w:bCs/>
          <w:color w:val="000000" w:themeColor="text1"/>
          <w:sz w:val="24"/>
          <w:szCs w:val="24"/>
        </w:rPr>
        <w:t xml:space="preserve">Actividades procedimentales: </w:t>
      </w:r>
      <w:r w:rsidR="004104F7" w:rsidRPr="004104F7">
        <w:rPr>
          <w:rFonts w:ascii="Arial" w:hAnsi="Arial" w:cs="Arial"/>
          <w:color w:val="000000" w:themeColor="text1"/>
          <w:sz w:val="24"/>
          <w:szCs w:val="24"/>
        </w:rPr>
        <w:t>Realización de actividades teórico-prácticas y casos prácticos, donde se desarrollarán y realizarán los aspectos procedimentales de las unidades. Se llevarán a cabo de forma individual, en pareja o en grupo, dependiendo del grado de dificultad de las mismas, en clase o fuera de ella. Estas actividades se corregirán y resolverán en clase, interpretándose los resultados y extrayéndose las conclusiones oportunas, siendo fundamental la participación activa de los alumnos.</w:t>
      </w:r>
    </w:p>
    <w:p w14:paraId="585F8272" w14:textId="38CBA61E" w:rsidR="00DB4EA0" w:rsidRPr="00DE24FA" w:rsidRDefault="00DB4EA0" w:rsidP="00CA102F">
      <w:pPr>
        <w:pStyle w:val="Prrafodelista"/>
        <w:numPr>
          <w:ilvl w:val="0"/>
          <w:numId w:val="8"/>
        </w:numPr>
        <w:tabs>
          <w:tab w:val="left" w:pos="5103"/>
        </w:tabs>
        <w:suppressAutoHyphens/>
        <w:spacing w:after="60" w:line="360" w:lineRule="auto"/>
        <w:ind w:left="567" w:hanging="283"/>
        <w:jc w:val="both"/>
        <w:rPr>
          <w:rFonts w:ascii="Arial" w:hAnsi="Arial" w:cs="Arial"/>
          <w:sz w:val="24"/>
          <w:szCs w:val="24"/>
        </w:rPr>
      </w:pPr>
      <w:r w:rsidRPr="00DE24FA">
        <w:rPr>
          <w:rFonts w:ascii="Arial" w:hAnsi="Arial" w:cs="Arial"/>
          <w:b/>
          <w:bCs/>
          <w:color w:val="000000" w:themeColor="text1"/>
          <w:sz w:val="24"/>
          <w:szCs w:val="24"/>
        </w:rPr>
        <w:t>Actividades de consolidación:</w:t>
      </w:r>
      <w:r w:rsidRPr="00DE24FA">
        <w:rPr>
          <w:rFonts w:ascii="Arial" w:hAnsi="Arial" w:cs="Arial"/>
          <w:sz w:val="24"/>
          <w:szCs w:val="24"/>
        </w:rPr>
        <w:t xml:space="preserve"> </w:t>
      </w:r>
      <w:r w:rsidR="003021A3">
        <w:rPr>
          <w:rFonts w:ascii="Arial" w:hAnsi="Arial" w:cs="Arial"/>
          <w:sz w:val="24"/>
          <w:szCs w:val="24"/>
        </w:rPr>
        <w:t>Se finalizará cada unidad de trabajo con uno o varios repasos de la teoría a través de cuestionarios tipo test en Aula Virtual, se podrán realizar los ejercicios del final de cada UD del libro recomendado,</w:t>
      </w:r>
      <w:r w:rsidR="003021A3" w:rsidRPr="003021A3">
        <w:rPr>
          <w:rFonts w:ascii="Arial" w:hAnsi="Arial" w:cs="Arial"/>
          <w:sz w:val="24"/>
          <w:szCs w:val="24"/>
        </w:rPr>
        <w:t xml:space="preserve"> </w:t>
      </w:r>
      <w:r w:rsidR="000B37BE">
        <w:rPr>
          <w:rFonts w:ascii="Arial" w:hAnsi="Arial" w:cs="Arial"/>
          <w:sz w:val="24"/>
          <w:szCs w:val="24"/>
        </w:rPr>
        <w:t xml:space="preserve">y </w:t>
      </w:r>
      <w:r w:rsidR="003021A3" w:rsidRPr="003021A3">
        <w:rPr>
          <w:rFonts w:ascii="Arial" w:hAnsi="Arial" w:cs="Arial"/>
          <w:sz w:val="24"/>
          <w:szCs w:val="24"/>
        </w:rPr>
        <w:t>actividades de aplicación y de ampliación de la UD.</w:t>
      </w:r>
    </w:p>
    <w:p w14:paraId="585F8273" w14:textId="77777777" w:rsidR="00DB4EA0" w:rsidRPr="00DE24FA" w:rsidRDefault="00DB4EA0" w:rsidP="00DB4EA0">
      <w:pPr>
        <w:tabs>
          <w:tab w:val="left" w:pos="0"/>
          <w:tab w:val="left" w:pos="5103"/>
        </w:tabs>
        <w:suppressAutoHyphens/>
        <w:spacing w:after="60" w:line="360" w:lineRule="auto"/>
        <w:ind w:left="284"/>
        <w:jc w:val="both"/>
        <w:rPr>
          <w:rFonts w:ascii="Arial" w:hAnsi="Arial" w:cs="Arial"/>
          <w:sz w:val="24"/>
          <w:szCs w:val="24"/>
        </w:rPr>
      </w:pPr>
      <w:r w:rsidRPr="00DE24FA">
        <w:rPr>
          <w:rFonts w:ascii="Arial" w:hAnsi="Arial" w:cs="Arial"/>
          <w:sz w:val="24"/>
          <w:szCs w:val="24"/>
        </w:rPr>
        <w:t>El fomento de las nuevas tecnologías aplicadas a este módulo lo realizaremos en varias vertientes:</w:t>
      </w:r>
    </w:p>
    <w:p w14:paraId="4253CE76" w14:textId="35BAAB3A" w:rsidR="0060780A" w:rsidRPr="0060780A" w:rsidRDefault="0060780A" w:rsidP="0060780A">
      <w:pPr>
        <w:numPr>
          <w:ilvl w:val="0"/>
          <w:numId w:val="23"/>
        </w:numPr>
        <w:spacing w:line="360" w:lineRule="auto"/>
        <w:jc w:val="both"/>
        <w:rPr>
          <w:rFonts w:ascii="Arial" w:hAnsi="Arial" w:cs="Arial"/>
          <w:sz w:val="24"/>
          <w:szCs w:val="24"/>
          <w:lang w:val="es-ES"/>
        </w:rPr>
      </w:pPr>
      <w:r w:rsidRPr="0060780A">
        <w:rPr>
          <w:rFonts w:ascii="Arial" w:hAnsi="Arial" w:cs="Arial"/>
          <w:sz w:val="24"/>
          <w:szCs w:val="24"/>
          <w:lang w:val="es-ES"/>
        </w:rPr>
        <w:lastRenderedPageBreak/>
        <w:t xml:space="preserve">A través de la preparación y exposición, por parte del alumnado, de presentaciones de algunos de sus trabajos o infografías en </w:t>
      </w:r>
      <w:r w:rsidR="00CD5E18">
        <w:rPr>
          <w:rFonts w:ascii="Arial" w:hAnsi="Arial" w:cs="Arial"/>
          <w:sz w:val="24"/>
          <w:szCs w:val="24"/>
          <w:lang w:val="es-ES"/>
        </w:rPr>
        <w:t>P</w:t>
      </w:r>
      <w:r w:rsidRPr="0060780A">
        <w:rPr>
          <w:rFonts w:ascii="Arial" w:hAnsi="Arial" w:cs="Arial"/>
          <w:sz w:val="24"/>
          <w:szCs w:val="24"/>
          <w:lang w:val="es-ES"/>
        </w:rPr>
        <w:t>ower</w:t>
      </w:r>
      <w:r w:rsidR="00CD5E18">
        <w:rPr>
          <w:rFonts w:ascii="Arial" w:hAnsi="Arial" w:cs="Arial"/>
          <w:sz w:val="24"/>
          <w:szCs w:val="24"/>
          <w:lang w:val="es-ES"/>
        </w:rPr>
        <w:t>P</w:t>
      </w:r>
      <w:r w:rsidRPr="0060780A">
        <w:rPr>
          <w:rFonts w:ascii="Arial" w:hAnsi="Arial" w:cs="Arial"/>
          <w:sz w:val="24"/>
          <w:szCs w:val="24"/>
          <w:lang w:val="es-ES"/>
        </w:rPr>
        <w:t xml:space="preserve">oint, Genially, </w:t>
      </w:r>
      <w:r w:rsidR="00CD5E18">
        <w:rPr>
          <w:rFonts w:ascii="Arial" w:hAnsi="Arial" w:cs="Arial"/>
          <w:sz w:val="24"/>
          <w:szCs w:val="24"/>
          <w:lang w:val="es-ES"/>
        </w:rPr>
        <w:t>P</w:t>
      </w:r>
      <w:r w:rsidRPr="0060780A">
        <w:rPr>
          <w:rFonts w:ascii="Arial" w:hAnsi="Arial" w:cs="Arial"/>
          <w:sz w:val="24"/>
          <w:szCs w:val="24"/>
          <w:lang w:val="es-ES"/>
        </w:rPr>
        <w:t xml:space="preserve">rezzi, </w:t>
      </w:r>
      <w:r w:rsidR="00CD5E18">
        <w:rPr>
          <w:rFonts w:ascii="Arial" w:hAnsi="Arial" w:cs="Arial"/>
          <w:sz w:val="24"/>
          <w:szCs w:val="24"/>
          <w:lang w:val="es-ES"/>
        </w:rPr>
        <w:t>C</w:t>
      </w:r>
      <w:r w:rsidRPr="0060780A">
        <w:rPr>
          <w:rFonts w:ascii="Arial" w:hAnsi="Arial" w:cs="Arial"/>
          <w:sz w:val="24"/>
          <w:szCs w:val="24"/>
          <w:lang w:val="es-ES"/>
        </w:rPr>
        <w:t>anva o cualquier otra herramienta tecnológica usada para dicho fin.</w:t>
      </w:r>
    </w:p>
    <w:p w14:paraId="24245677" w14:textId="77777777" w:rsidR="0060780A" w:rsidRPr="0060780A" w:rsidRDefault="0060780A" w:rsidP="0060780A">
      <w:pPr>
        <w:numPr>
          <w:ilvl w:val="0"/>
          <w:numId w:val="23"/>
        </w:numPr>
        <w:spacing w:line="360" w:lineRule="auto"/>
        <w:jc w:val="both"/>
        <w:rPr>
          <w:rFonts w:ascii="Arial" w:hAnsi="Arial" w:cs="Arial"/>
          <w:sz w:val="24"/>
          <w:szCs w:val="24"/>
          <w:lang w:val="es-ES"/>
        </w:rPr>
      </w:pPr>
      <w:r w:rsidRPr="0060780A">
        <w:rPr>
          <w:rFonts w:ascii="Arial" w:hAnsi="Arial" w:cs="Arial"/>
          <w:sz w:val="24"/>
          <w:szCs w:val="24"/>
          <w:lang w:val="es-ES"/>
        </w:rPr>
        <w:t>Búsqueda en Internet de noticias e información relacionada con la materia, facilitándoles las direcciones de páginas que puedan serles de utilidad.</w:t>
      </w:r>
    </w:p>
    <w:p w14:paraId="585F8279" w14:textId="05706136" w:rsidR="009D39B4" w:rsidRDefault="0060780A" w:rsidP="00DB4EA0">
      <w:pPr>
        <w:numPr>
          <w:ilvl w:val="0"/>
          <w:numId w:val="23"/>
        </w:numPr>
        <w:spacing w:line="360" w:lineRule="auto"/>
        <w:jc w:val="both"/>
        <w:rPr>
          <w:rFonts w:ascii="Arial" w:hAnsi="Arial" w:cs="Arial"/>
          <w:sz w:val="24"/>
          <w:szCs w:val="24"/>
          <w:lang w:val="es-ES"/>
        </w:rPr>
      </w:pPr>
      <w:r w:rsidRPr="0060780A">
        <w:rPr>
          <w:rFonts w:ascii="Arial" w:hAnsi="Arial" w:cs="Arial"/>
          <w:sz w:val="24"/>
          <w:szCs w:val="24"/>
          <w:lang w:val="es-ES"/>
        </w:rPr>
        <w:t>Utilización de la plataforma de Moodle para trabajar con actividades y recursos proporcionados por el profesor</w:t>
      </w:r>
      <w:r w:rsidR="00CD5E18">
        <w:rPr>
          <w:rFonts w:ascii="Arial" w:hAnsi="Arial" w:cs="Arial"/>
          <w:sz w:val="24"/>
          <w:szCs w:val="24"/>
          <w:lang w:val="es-ES"/>
        </w:rPr>
        <w:t>, además de poder realizar exámenes, cuestionarios, etc.</w:t>
      </w:r>
    </w:p>
    <w:p w14:paraId="1AB35830" w14:textId="77777777" w:rsidR="00A704C8" w:rsidRDefault="00A704C8" w:rsidP="00A704C8">
      <w:pPr>
        <w:spacing w:line="360" w:lineRule="auto"/>
        <w:ind w:left="1080"/>
        <w:jc w:val="both"/>
        <w:rPr>
          <w:rFonts w:ascii="Arial" w:hAnsi="Arial" w:cs="Arial"/>
          <w:sz w:val="24"/>
          <w:szCs w:val="24"/>
          <w:lang w:val="es-ES"/>
        </w:rPr>
      </w:pPr>
    </w:p>
    <w:p w14:paraId="27720D33" w14:textId="77777777" w:rsidR="00A704C8" w:rsidRPr="00A704C8" w:rsidRDefault="00A704C8" w:rsidP="00A704C8">
      <w:pPr>
        <w:spacing w:line="360" w:lineRule="auto"/>
        <w:ind w:left="1080"/>
        <w:jc w:val="both"/>
        <w:rPr>
          <w:rFonts w:ascii="Arial" w:hAnsi="Arial" w:cs="Arial"/>
          <w:sz w:val="2"/>
          <w:szCs w:val="2"/>
          <w:lang w:val="es-ES"/>
        </w:rPr>
      </w:pPr>
    </w:p>
    <w:p w14:paraId="585F827A" w14:textId="59982DA0" w:rsidR="009D39B4" w:rsidRPr="00DE24FA" w:rsidRDefault="009D39B4" w:rsidP="00CA102F">
      <w:pPr>
        <w:pStyle w:val="Ttulo1"/>
        <w:numPr>
          <w:ilvl w:val="1"/>
          <w:numId w:val="19"/>
        </w:numPr>
        <w:spacing w:before="40" w:after="40" w:line="360" w:lineRule="auto"/>
        <w:jc w:val="both"/>
        <w:rPr>
          <w:rFonts w:cs="Arial"/>
          <w:sz w:val="24"/>
          <w:szCs w:val="24"/>
        </w:rPr>
      </w:pPr>
      <w:bookmarkStart w:id="21" w:name="_Toc211257628"/>
      <w:r w:rsidRPr="00DE24FA">
        <w:rPr>
          <w:rFonts w:cs="Arial"/>
          <w:sz w:val="24"/>
          <w:szCs w:val="24"/>
        </w:rPr>
        <w:t>ORG</w:t>
      </w:r>
      <w:r w:rsidR="00242EAF" w:rsidRPr="00DE24FA">
        <w:rPr>
          <w:rFonts w:cs="Arial"/>
          <w:sz w:val="24"/>
          <w:szCs w:val="24"/>
        </w:rPr>
        <w:t>A</w:t>
      </w:r>
      <w:r w:rsidRPr="00DE24FA">
        <w:rPr>
          <w:rFonts w:cs="Arial"/>
          <w:sz w:val="24"/>
          <w:szCs w:val="24"/>
        </w:rPr>
        <w:t>NIZACIÓN DE DESDOBLES Y APOYOS</w:t>
      </w:r>
      <w:bookmarkEnd w:id="21"/>
    </w:p>
    <w:p w14:paraId="033D7464" w14:textId="319D3F9C" w:rsidR="00A704C8" w:rsidRDefault="009933F3" w:rsidP="009933F3">
      <w:pPr>
        <w:spacing w:before="40" w:after="40" w:line="360" w:lineRule="auto"/>
        <w:jc w:val="both"/>
        <w:rPr>
          <w:rFonts w:ascii="Arial" w:hAnsi="Arial" w:cs="Arial"/>
          <w:color w:val="000000"/>
          <w:sz w:val="24"/>
          <w:szCs w:val="24"/>
        </w:rPr>
      </w:pPr>
      <w:r w:rsidRPr="00DE24FA">
        <w:rPr>
          <w:rFonts w:ascii="Arial" w:hAnsi="Arial" w:cs="Arial"/>
          <w:color w:val="000000"/>
          <w:sz w:val="24"/>
          <w:szCs w:val="24"/>
        </w:rPr>
        <w:t>Para este módulo profesional no se contemplan apoyos ni desdobles.</w:t>
      </w:r>
    </w:p>
    <w:p w14:paraId="62B43538" w14:textId="77777777" w:rsidR="00A704C8" w:rsidRPr="00DE24FA" w:rsidRDefault="00A704C8" w:rsidP="009933F3">
      <w:pPr>
        <w:spacing w:before="40" w:after="40" w:line="360" w:lineRule="auto"/>
        <w:jc w:val="both"/>
        <w:rPr>
          <w:rFonts w:ascii="Arial" w:hAnsi="Arial" w:cs="Arial"/>
          <w:color w:val="000000"/>
          <w:sz w:val="24"/>
          <w:szCs w:val="24"/>
        </w:rPr>
      </w:pPr>
    </w:p>
    <w:p w14:paraId="585F827C" w14:textId="77777777" w:rsidR="009D39B4" w:rsidRPr="00A704C8" w:rsidRDefault="009D39B4" w:rsidP="009D39B4">
      <w:pPr>
        <w:rPr>
          <w:rFonts w:ascii="Arial" w:hAnsi="Arial" w:cs="Arial"/>
          <w:sz w:val="2"/>
          <w:szCs w:val="2"/>
        </w:rPr>
      </w:pPr>
    </w:p>
    <w:p w14:paraId="585F827D" w14:textId="77777777" w:rsidR="009933F3" w:rsidRPr="00DE24FA" w:rsidRDefault="009933F3" w:rsidP="00CA102F">
      <w:pPr>
        <w:pStyle w:val="Ttulo1"/>
        <w:numPr>
          <w:ilvl w:val="1"/>
          <w:numId w:val="19"/>
        </w:numPr>
        <w:spacing w:before="40" w:after="40" w:line="360" w:lineRule="auto"/>
        <w:jc w:val="both"/>
        <w:rPr>
          <w:rFonts w:cs="Arial"/>
          <w:sz w:val="24"/>
          <w:szCs w:val="24"/>
        </w:rPr>
      </w:pPr>
      <w:bookmarkStart w:id="22" w:name="_Toc211257629"/>
      <w:r w:rsidRPr="00DE24FA">
        <w:rPr>
          <w:rFonts w:cs="Arial"/>
          <w:sz w:val="24"/>
          <w:szCs w:val="24"/>
        </w:rPr>
        <w:t>ESPACIOS, MATERIALES, LIBRO DE TEXTO Y RECURSOS:</w:t>
      </w:r>
      <w:bookmarkEnd w:id="22"/>
    </w:p>
    <w:p w14:paraId="585F827E" w14:textId="77777777" w:rsidR="00596615" w:rsidRDefault="00596615" w:rsidP="002D7AF3">
      <w:pPr>
        <w:pStyle w:val="Textoindependiente"/>
        <w:spacing w:before="120" w:after="120" w:line="360" w:lineRule="auto"/>
        <w:jc w:val="both"/>
        <w:rPr>
          <w:rFonts w:ascii="Arial" w:hAnsi="Arial" w:cs="Arial"/>
          <w:b w:val="0"/>
          <w:sz w:val="24"/>
          <w:szCs w:val="24"/>
        </w:rPr>
      </w:pPr>
      <w:r w:rsidRPr="00DE24FA">
        <w:rPr>
          <w:rFonts w:ascii="Arial" w:hAnsi="Arial" w:cs="Arial"/>
          <w:b w:val="0"/>
          <w:sz w:val="24"/>
          <w:szCs w:val="24"/>
        </w:rPr>
        <w:t>En el tratamiento didáctico de este módulo se utilizarán recursos materiales impresos, audiovisuales e informáticos:</w:t>
      </w:r>
    </w:p>
    <w:tbl>
      <w:tblPr>
        <w:tblStyle w:val="Tablaconcuadrcula"/>
        <w:tblW w:w="9072" w:type="dxa"/>
        <w:tblInd w:w="108" w:type="dxa"/>
        <w:tblLook w:val="04A0" w:firstRow="1" w:lastRow="0" w:firstColumn="1" w:lastColumn="0" w:noHBand="0" w:noVBand="1"/>
      </w:tblPr>
      <w:tblGrid>
        <w:gridCol w:w="1571"/>
        <w:gridCol w:w="7501"/>
      </w:tblGrid>
      <w:tr w:rsidR="009A24FA" w14:paraId="1B173103" w14:textId="77777777" w:rsidTr="003442FD">
        <w:tc>
          <w:tcPr>
            <w:tcW w:w="1571" w:type="dxa"/>
            <w:vAlign w:val="center"/>
          </w:tcPr>
          <w:p w14:paraId="60258A04" w14:textId="77777777" w:rsidR="009A24FA" w:rsidRDefault="009A24FA" w:rsidP="00A704C8">
            <w:pPr>
              <w:ind w:left="34"/>
              <w:jc w:val="center"/>
              <w:rPr>
                <w:b/>
                <w:bCs/>
              </w:rPr>
            </w:pPr>
            <w:r>
              <w:rPr>
                <w:b/>
                <w:bCs/>
              </w:rPr>
              <w:t>Espacios</w:t>
            </w:r>
          </w:p>
        </w:tc>
        <w:tc>
          <w:tcPr>
            <w:tcW w:w="7501" w:type="dxa"/>
          </w:tcPr>
          <w:p w14:paraId="1B2CA734" w14:textId="58F77981" w:rsidR="009A24FA" w:rsidRPr="0008576A" w:rsidRDefault="009A24FA" w:rsidP="00A704C8">
            <w:pPr>
              <w:pStyle w:val="Prrafodelista"/>
              <w:numPr>
                <w:ilvl w:val="0"/>
                <w:numId w:val="25"/>
              </w:numPr>
              <w:spacing w:before="120" w:after="120"/>
              <w:ind w:left="431" w:hanging="357"/>
              <w:contextualSpacing w:val="0"/>
            </w:pPr>
            <w:r>
              <w:t>Aula del grupo y aulas de informática (si es posible).</w:t>
            </w:r>
          </w:p>
        </w:tc>
      </w:tr>
      <w:tr w:rsidR="009A24FA" w14:paraId="7444F506" w14:textId="77777777" w:rsidTr="003442FD">
        <w:tc>
          <w:tcPr>
            <w:tcW w:w="1571" w:type="dxa"/>
            <w:vAlign w:val="center"/>
          </w:tcPr>
          <w:p w14:paraId="63BFFFA1" w14:textId="77777777" w:rsidR="009A24FA" w:rsidRDefault="009A24FA" w:rsidP="00A704C8">
            <w:pPr>
              <w:ind w:left="34"/>
              <w:jc w:val="center"/>
              <w:rPr>
                <w:b/>
                <w:bCs/>
              </w:rPr>
            </w:pPr>
            <w:r>
              <w:rPr>
                <w:b/>
                <w:bCs/>
              </w:rPr>
              <w:t>Materiales, textos y recursos</w:t>
            </w:r>
          </w:p>
        </w:tc>
        <w:tc>
          <w:tcPr>
            <w:tcW w:w="7501" w:type="dxa"/>
          </w:tcPr>
          <w:p w14:paraId="12CD022F" w14:textId="77777777" w:rsidR="009A24FA" w:rsidRDefault="009A24FA" w:rsidP="00A704C8">
            <w:pPr>
              <w:pStyle w:val="Prrafodelista"/>
              <w:numPr>
                <w:ilvl w:val="0"/>
                <w:numId w:val="25"/>
              </w:numPr>
              <w:spacing w:after="120"/>
              <w:ind w:left="429" w:hanging="357"/>
              <w:rPr>
                <w:szCs w:val="22"/>
              </w:rPr>
            </w:pPr>
            <w:r>
              <w:rPr>
                <w:szCs w:val="22"/>
              </w:rPr>
              <w:t>Apuntes del profesor.</w:t>
            </w:r>
          </w:p>
          <w:p w14:paraId="5DD97A46" w14:textId="77777777" w:rsidR="009A24FA" w:rsidRDefault="009A24FA" w:rsidP="00A704C8">
            <w:pPr>
              <w:pStyle w:val="Prrafodelista"/>
              <w:numPr>
                <w:ilvl w:val="0"/>
                <w:numId w:val="25"/>
              </w:numPr>
              <w:spacing w:after="120"/>
              <w:ind w:left="429" w:hanging="357"/>
              <w:rPr>
                <w:szCs w:val="22"/>
              </w:rPr>
            </w:pPr>
            <w:r>
              <w:rPr>
                <w:szCs w:val="22"/>
              </w:rPr>
              <w:t>Supuestos prácticos propuestos por el profesor</w:t>
            </w:r>
          </w:p>
          <w:p w14:paraId="237C0744" w14:textId="77777777" w:rsidR="00211796" w:rsidRDefault="009A24FA" w:rsidP="00A704C8">
            <w:pPr>
              <w:pStyle w:val="Prrafodelista"/>
              <w:numPr>
                <w:ilvl w:val="0"/>
                <w:numId w:val="25"/>
              </w:numPr>
              <w:spacing w:after="120"/>
              <w:ind w:left="429" w:hanging="357"/>
              <w:rPr>
                <w:szCs w:val="22"/>
              </w:rPr>
            </w:pPr>
            <w:r w:rsidRPr="00E625F5">
              <w:rPr>
                <w:szCs w:val="22"/>
                <w:u w:val="single"/>
                <w:lang w:val="pt-PT"/>
              </w:rPr>
              <w:t>Libro de texto Recomendado</w:t>
            </w:r>
            <w:r>
              <w:rPr>
                <w:szCs w:val="22"/>
                <w:lang w:val="pt-PT"/>
              </w:rPr>
              <w:t>: Protocolo Empresarial.</w:t>
            </w:r>
            <w:r w:rsidRPr="00903E20">
              <w:rPr>
                <w:szCs w:val="22"/>
                <w:lang w:val="pt-PT"/>
              </w:rPr>
              <w:t xml:space="preserve"> </w:t>
            </w:r>
            <w:r w:rsidRPr="00903E20">
              <w:rPr>
                <w:szCs w:val="22"/>
              </w:rPr>
              <w:t xml:space="preserve">Editorial Paraninfo. </w:t>
            </w:r>
          </w:p>
          <w:p w14:paraId="35ABF823" w14:textId="7DB4FDDD" w:rsidR="00211796" w:rsidRPr="00211796" w:rsidRDefault="00211796" w:rsidP="00A704C8">
            <w:pPr>
              <w:pStyle w:val="Prrafodelista"/>
              <w:numPr>
                <w:ilvl w:val="0"/>
                <w:numId w:val="25"/>
              </w:numPr>
              <w:spacing w:after="120"/>
              <w:ind w:left="429" w:hanging="357"/>
              <w:rPr>
                <w:szCs w:val="22"/>
              </w:rPr>
            </w:pPr>
            <w:r w:rsidRPr="00211796">
              <w:rPr>
                <w:szCs w:val="22"/>
              </w:rPr>
              <w:t>Fotocopias de Test, Casos prácticos, Artículos de prensa, etc.</w:t>
            </w:r>
          </w:p>
          <w:p w14:paraId="1BD7E7E8" w14:textId="2C41ADB1" w:rsidR="009A24FA" w:rsidRPr="00782EF2" w:rsidRDefault="009A24FA" w:rsidP="00A704C8">
            <w:pPr>
              <w:pStyle w:val="Prrafodelista"/>
              <w:numPr>
                <w:ilvl w:val="0"/>
                <w:numId w:val="25"/>
              </w:numPr>
              <w:spacing w:after="120"/>
              <w:ind w:left="429" w:hanging="357"/>
              <w:rPr>
                <w:szCs w:val="22"/>
              </w:rPr>
            </w:pPr>
            <w:r>
              <w:rPr>
                <w:szCs w:val="22"/>
              </w:rPr>
              <w:t>Vídeos educativos</w:t>
            </w:r>
          </w:p>
          <w:p w14:paraId="56704875" w14:textId="77777777" w:rsidR="009A24FA" w:rsidRDefault="009A24FA" w:rsidP="00A704C8">
            <w:pPr>
              <w:pStyle w:val="Prrafodelista"/>
              <w:numPr>
                <w:ilvl w:val="0"/>
                <w:numId w:val="25"/>
              </w:numPr>
              <w:spacing w:after="120"/>
              <w:ind w:left="429" w:hanging="357"/>
              <w:rPr>
                <w:szCs w:val="22"/>
              </w:rPr>
            </w:pPr>
            <w:r>
              <w:rPr>
                <w:szCs w:val="22"/>
              </w:rPr>
              <w:t>Pizarra.</w:t>
            </w:r>
          </w:p>
          <w:p w14:paraId="2C9892D0" w14:textId="77777777" w:rsidR="009A24FA" w:rsidRPr="00F261FC" w:rsidRDefault="009A24FA" w:rsidP="00A704C8">
            <w:pPr>
              <w:pStyle w:val="Prrafodelista"/>
              <w:numPr>
                <w:ilvl w:val="0"/>
                <w:numId w:val="25"/>
              </w:numPr>
              <w:spacing w:after="120"/>
              <w:ind w:left="429" w:hanging="357"/>
              <w:rPr>
                <w:szCs w:val="22"/>
              </w:rPr>
            </w:pPr>
            <w:r>
              <w:rPr>
                <w:szCs w:val="22"/>
              </w:rPr>
              <w:t>Cuaderno del alumno</w:t>
            </w:r>
          </w:p>
        </w:tc>
      </w:tr>
      <w:tr w:rsidR="009A24FA" w14:paraId="0971656F" w14:textId="77777777" w:rsidTr="003442FD">
        <w:tc>
          <w:tcPr>
            <w:tcW w:w="1571" w:type="dxa"/>
            <w:vAlign w:val="center"/>
          </w:tcPr>
          <w:p w14:paraId="1478E19E" w14:textId="77777777" w:rsidR="009A24FA" w:rsidRDefault="009A24FA" w:rsidP="00A704C8">
            <w:pPr>
              <w:ind w:left="34"/>
              <w:jc w:val="center"/>
              <w:rPr>
                <w:b/>
                <w:bCs/>
              </w:rPr>
            </w:pPr>
            <w:r>
              <w:rPr>
                <w:b/>
                <w:bCs/>
              </w:rPr>
              <w:t>Recursos Informáticos y Multimedia</w:t>
            </w:r>
          </w:p>
        </w:tc>
        <w:tc>
          <w:tcPr>
            <w:tcW w:w="7501" w:type="dxa"/>
          </w:tcPr>
          <w:p w14:paraId="7C741661" w14:textId="77777777" w:rsidR="009A24FA" w:rsidRPr="0008226C" w:rsidRDefault="009A24FA" w:rsidP="00A704C8">
            <w:pPr>
              <w:pStyle w:val="Prrafodelista"/>
              <w:numPr>
                <w:ilvl w:val="0"/>
                <w:numId w:val="25"/>
              </w:numPr>
              <w:spacing w:after="120"/>
              <w:ind w:left="429" w:hanging="357"/>
              <w:rPr>
                <w:szCs w:val="22"/>
              </w:rPr>
            </w:pPr>
            <w:r w:rsidRPr="0008226C">
              <w:rPr>
                <w:szCs w:val="22"/>
              </w:rPr>
              <w:t>Ordenador con conexión a Internet</w:t>
            </w:r>
          </w:p>
          <w:p w14:paraId="0C8B78FC" w14:textId="77777777" w:rsidR="009A24FA" w:rsidRDefault="009A24FA" w:rsidP="00A704C8">
            <w:pPr>
              <w:pStyle w:val="Prrafodelista"/>
              <w:numPr>
                <w:ilvl w:val="0"/>
                <w:numId w:val="25"/>
              </w:numPr>
              <w:spacing w:after="120"/>
              <w:ind w:left="429" w:hanging="357"/>
              <w:rPr>
                <w:szCs w:val="22"/>
              </w:rPr>
            </w:pPr>
            <w:r w:rsidRPr="0008226C">
              <w:rPr>
                <w:szCs w:val="22"/>
              </w:rPr>
              <w:t>Pizarra digital</w:t>
            </w:r>
          </w:p>
          <w:p w14:paraId="14CCC12A" w14:textId="6A74431E" w:rsidR="00471E95" w:rsidRPr="0008226C" w:rsidRDefault="00471E95" w:rsidP="00A704C8">
            <w:pPr>
              <w:pStyle w:val="Prrafodelista"/>
              <w:numPr>
                <w:ilvl w:val="0"/>
                <w:numId w:val="25"/>
              </w:numPr>
              <w:spacing w:after="120"/>
              <w:ind w:left="429" w:hanging="357"/>
              <w:rPr>
                <w:szCs w:val="22"/>
              </w:rPr>
            </w:pPr>
            <w:r>
              <w:rPr>
                <w:szCs w:val="22"/>
              </w:rPr>
              <w:t>Proyector del aula</w:t>
            </w:r>
          </w:p>
          <w:p w14:paraId="5DAD04D5" w14:textId="77777777" w:rsidR="009A24FA" w:rsidRPr="0008226C" w:rsidRDefault="009A24FA" w:rsidP="00A704C8">
            <w:pPr>
              <w:pStyle w:val="Prrafodelista"/>
              <w:numPr>
                <w:ilvl w:val="0"/>
                <w:numId w:val="25"/>
              </w:numPr>
              <w:spacing w:after="120"/>
              <w:ind w:left="429" w:hanging="357"/>
              <w:rPr>
                <w:szCs w:val="22"/>
              </w:rPr>
            </w:pPr>
            <w:r w:rsidRPr="0008226C">
              <w:t>Recursos digitales y páginas web.</w:t>
            </w:r>
          </w:p>
          <w:p w14:paraId="519F3C70" w14:textId="77777777" w:rsidR="009A24FA" w:rsidRPr="0008226C" w:rsidRDefault="009A24FA" w:rsidP="00A704C8">
            <w:pPr>
              <w:pStyle w:val="Prrafodelista"/>
              <w:numPr>
                <w:ilvl w:val="0"/>
                <w:numId w:val="25"/>
              </w:numPr>
              <w:spacing w:after="120"/>
              <w:ind w:left="429" w:hanging="357"/>
              <w:rPr>
                <w:szCs w:val="22"/>
              </w:rPr>
            </w:pPr>
            <w:r w:rsidRPr="0008226C">
              <w:t>Presentaciones multimedia.</w:t>
            </w:r>
          </w:p>
          <w:p w14:paraId="64DE8574" w14:textId="77777777" w:rsidR="009A24FA" w:rsidRDefault="009A24FA" w:rsidP="00A704C8">
            <w:pPr>
              <w:pStyle w:val="Prrafodelista"/>
              <w:numPr>
                <w:ilvl w:val="0"/>
                <w:numId w:val="25"/>
              </w:numPr>
              <w:spacing w:after="120"/>
              <w:ind w:left="429" w:hanging="357"/>
              <w:rPr>
                <w:szCs w:val="22"/>
              </w:rPr>
            </w:pPr>
            <w:r w:rsidRPr="0008226C">
              <w:rPr>
                <w:szCs w:val="22"/>
              </w:rPr>
              <w:t>Aplicaciones para administrar el aula: recursos de Educamadrid que se facilitan en Empieza (Cloud, Mediateca, Aula virtual, Comparti2 y correo electrónico).</w:t>
            </w:r>
          </w:p>
          <w:p w14:paraId="5DCAB6A4" w14:textId="18A7D3A3" w:rsidR="002531A3" w:rsidRPr="002531A3" w:rsidRDefault="002531A3" w:rsidP="00A704C8">
            <w:pPr>
              <w:pStyle w:val="Prrafodelista"/>
              <w:numPr>
                <w:ilvl w:val="1"/>
                <w:numId w:val="25"/>
              </w:numPr>
              <w:rPr>
                <w:szCs w:val="22"/>
              </w:rPr>
            </w:pPr>
            <w:r>
              <w:rPr>
                <w:szCs w:val="22"/>
              </w:rPr>
              <w:t>El A</w:t>
            </w:r>
            <w:r w:rsidRPr="002531A3">
              <w:rPr>
                <w:szCs w:val="22"/>
              </w:rPr>
              <w:t xml:space="preserve">ula Virtual de Educamadrid </w:t>
            </w:r>
            <w:r>
              <w:rPr>
                <w:szCs w:val="22"/>
              </w:rPr>
              <w:t xml:space="preserve">se empleará </w:t>
            </w:r>
            <w:r w:rsidRPr="002531A3">
              <w:rPr>
                <w:szCs w:val="22"/>
              </w:rPr>
              <w:t>para la comunicación con los alumnos y la entrega y recepción de trabajos, ejercicios, cuestionarios, crucigramas o materiales diversos, así como para la posible realización de exámenes, en cuyo caso será obligatorio para los alumnos registrarse en las mismas.</w:t>
            </w:r>
          </w:p>
          <w:p w14:paraId="47B29B24" w14:textId="77777777" w:rsidR="009A24FA" w:rsidRPr="0008226C" w:rsidRDefault="009A24FA" w:rsidP="00A704C8">
            <w:pPr>
              <w:pStyle w:val="Prrafodelista"/>
              <w:numPr>
                <w:ilvl w:val="0"/>
                <w:numId w:val="25"/>
              </w:numPr>
              <w:spacing w:after="120"/>
              <w:ind w:left="429" w:hanging="357"/>
              <w:rPr>
                <w:szCs w:val="22"/>
              </w:rPr>
            </w:pPr>
            <w:r w:rsidRPr="0008226C">
              <w:rPr>
                <w:szCs w:val="22"/>
              </w:rPr>
              <w:t xml:space="preserve">Aplicaciones para trabajar los contenidos: </w:t>
            </w:r>
          </w:p>
          <w:p w14:paraId="29F6926A" w14:textId="6AD87DF8" w:rsidR="00211796" w:rsidRDefault="009A24FA" w:rsidP="00A704C8">
            <w:pPr>
              <w:pStyle w:val="Prrafodelista"/>
              <w:numPr>
                <w:ilvl w:val="1"/>
                <w:numId w:val="25"/>
              </w:numPr>
              <w:spacing w:after="120"/>
              <w:ind w:left="854" w:hanging="357"/>
              <w:rPr>
                <w:szCs w:val="22"/>
              </w:rPr>
            </w:pPr>
            <w:r w:rsidRPr="0008226C">
              <w:rPr>
                <w:szCs w:val="22"/>
              </w:rPr>
              <w:t xml:space="preserve">Microsoft Office </w:t>
            </w:r>
          </w:p>
          <w:p w14:paraId="21064AD4" w14:textId="47CAF48A" w:rsidR="009A24FA" w:rsidRDefault="00211796" w:rsidP="00A704C8">
            <w:pPr>
              <w:pStyle w:val="Prrafodelista"/>
              <w:numPr>
                <w:ilvl w:val="1"/>
                <w:numId w:val="25"/>
              </w:numPr>
              <w:spacing w:after="120"/>
              <w:ind w:left="854" w:hanging="357"/>
              <w:rPr>
                <w:szCs w:val="22"/>
              </w:rPr>
            </w:pPr>
            <w:r>
              <w:rPr>
                <w:szCs w:val="22"/>
              </w:rPr>
              <w:t>Aplicaciones para realizar presentaciones: Canva, Genially, Power Point, etc.</w:t>
            </w:r>
          </w:p>
        </w:tc>
      </w:tr>
    </w:tbl>
    <w:p w14:paraId="585F8288" w14:textId="3F1C6C4C" w:rsidR="002D7AF3" w:rsidRPr="00471E95" w:rsidRDefault="002D7AF3" w:rsidP="00F44AAA">
      <w:pPr>
        <w:pStyle w:val="Ttulo1"/>
        <w:spacing w:line="360" w:lineRule="auto"/>
        <w:jc w:val="both"/>
        <w:rPr>
          <w:rFonts w:cs="Arial"/>
        </w:rPr>
      </w:pPr>
      <w:bookmarkStart w:id="23" w:name="_Toc211257630"/>
      <w:bookmarkStart w:id="24" w:name="_Toc441166672"/>
      <w:r w:rsidRPr="00DE24FA">
        <w:rPr>
          <w:rFonts w:cs="Arial"/>
        </w:rPr>
        <w:lastRenderedPageBreak/>
        <w:t>MEDIDAS DE ATENCIÓN A LA DIVERSIDAD</w:t>
      </w:r>
      <w:r w:rsidR="00454D84">
        <w:rPr>
          <w:rFonts w:cs="Arial"/>
        </w:rPr>
        <w:t xml:space="preserve"> PARA ALUMNOS CON NECESIDAD ESPECÍFICA DE APOYO EDUCATIVO</w:t>
      </w:r>
      <w:bookmarkEnd w:id="23"/>
    </w:p>
    <w:p w14:paraId="046A589C" w14:textId="77777777" w:rsidR="00A61123" w:rsidRPr="00D87DE1" w:rsidRDefault="00A61123" w:rsidP="00D87DE1">
      <w:pPr>
        <w:spacing w:line="360" w:lineRule="auto"/>
        <w:jc w:val="both"/>
        <w:rPr>
          <w:rFonts w:ascii="Arial" w:hAnsi="Arial" w:cs="Arial"/>
          <w:sz w:val="24"/>
          <w:szCs w:val="24"/>
        </w:rPr>
      </w:pPr>
      <w:r w:rsidRPr="00D87DE1">
        <w:rPr>
          <w:rFonts w:ascii="Arial" w:hAnsi="Arial" w:cs="Arial"/>
          <w:sz w:val="24"/>
          <w:szCs w:val="24"/>
        </w:rPr>
        <w:t xml:space="preserve">Las medidas de atención a la diversidad para alumnos ACNEAE estarán enmarcadas dentro de lo previsto en el artículo 41 de la </w:t>
      </w:r>
      <w:r w:rsidRPr="00D87DE1">
        <w:rPr>
          <w:rFonts w:ascii="Arial" w:hAnsi="Arial" w:cs="Arial"/>
          <w:i/>
          <w:iCs/>
          <w:sz w:val="24"/>
          <w:szCs w:val="24"/>
        </w:rPr>
        <w:t>Orden 893/2022, de 21 de abril, de la Consejería de Educación, Universidades, Ciencia y Portavocía</w:t>
      </w:r>
      <w:r w:rsidRPr="00D87DE1">
        <w:rPr>
          <w:rFonts w:ascii="Arial" w:hAnsi="Arial" w:cs="Arial"/>
          <w:sz w:val="24"/>
          <w:szCs w:val="24"/>
        </w:rPr>
        <w:t>, que indica:</w:t>
      </w:r>
    </w:p>
    <w:p w14:paraId="7ED605ED" w14:textId="25A631C8" w:rsidR="00A61123" w:rsidRPr="00D87DE1" w:rsidRDefault="00A61123" w:rsidP="00D87DE1">
      <w:pPr>
        <w:pStyle w:val="Prrafodelista"/>
        <w:numPr>
          <w:ilvl w:val="0"/>
          <w:numId w:val="28"/>
        </w:numPr>
        <w:spacing w:line="360" w:lineRule="auto"/>
        <w:jc w:val="both"/>
        <w:rPr>
          <w:rFonts w:ascii="Arial" w:hAnsi="Arial" w:cs="Arial"/>
          <w:sz w:val="24"/>
          <w:szCs w:val="24"/>
        </w:rPr>
      </w:pPr>
      <w:r w:rsidRPr="00D87DE1">
        <w:rPr>
          <w:rFonts w:ascii="Arial" w:hAnsi="Arial" w:cs="Arial"/>
          <w:sz w:val="24"/>
          <w:szCs w:val="24"/>
        </w:rPr>
        <w:t>Las medidas metodológicas irán encaminadas a facilitar que el alumnado pueda alcanzar las citadas competencias y podrán incluir, dentro de las posibilidades organizativas del centro, las siguientes:</w:t>
      </w:r>
    </w:p>
    <w:p w14:paraId="542D0E7A" w14:textId="77777777" w:rsidR="00D87DE1" w:rsidRDefault="00A61123" w:rsidP="00D87DE1">
      <w:pPr>
        <w:pStyle w:val="Prrafodelista"/>
        <w:numPr>
          <w:ilvl w:val="1"/>
          <w:numId w:val="28"/>
        </w:numPr>
        <w:spacing w:line="360" w:lineRule="auto"/>
        <w:jc w:val="both"/>
        <w:rPr>
          <w:rFonts w:ascii="Arial" w:hAnsi="Arial" w:cs="Arial"/>
          <w:sz w:val="24"/>
          <w:szCs w:val="24"/>
        </w:rPr>
      </w:pPr>
      <w:r w:rsidRPr="00D87DE1">
        <w:rPr>
          <w:rFonts w:ascii="Arial" w:hAnsi="Arial" w:cs="Arial"/>
          <w:sz w:val="24"/>
          <w:szCs w:val="24"/>
        </w:rPr>
        <w:t>Utilización de medios técnicos e informáticos para facilitar el desarrollo de las actividades formativas en casos de dificultad en la motricidad fina o déficit visual.</w:t>
      </w:r>
    </w:p>
    <w:p w14:paraId="36EAFF3C" w14:textId="77777777" w:rsidR="00D87DE1" w:rsidRDefault="00A61123" w:rsidP="00D87DE1">
      <w:pPr>
        <w:pStyle w:val="Prrafodelista"/>
        <w:numPr>
          <w:ilvl w:val="1"/>
          <w:numId w:val="28"/>
        </w:numPr>
        <w:spacing w:line="360" w:lineRule="auto"/>
        <w:jc w:val="both"/>
        <w:rPr>
          <w:rFonts w:ascii="Arial" w:hAnsi="Arial" w:cs="Arial"/>
          <w:sz w:val="24"/>
          <w:szCs w:val="24"/>
        </w:rPr>
      </w:pPr>
      <w:r w:rsidRPr="00D87DE1">
        <w:rPr>
          <w:rFonts w:ascii="Arial" w:hAnsi="Arial" w:cs="Arial"/>
          <w:sz w:val="24"/>
          <w:szCs w:val="24"/>
        </w:rPr>
        <w:t>Utilización de los recursos técnicos para los casos de déficit auditivo.</w:t>
      </w:r>
    </w:p>
    <w:p w14:paraId="16046771" w14:textId="77777777" w:rsidR="00D87DE1" w:rsidRDefault="00A61123" w:rsidP="00D87DE1">
      <w:pPr>
        <w:pStyle w:val="Prrafodelista"/>
        <w:numPr>
          <w:ilvl w:val="1"/>
          <w:numId w:val="28"/>
        </w:numPr>
        <w:spacing w:line="360" w:lineRule="auto"/>
        <w:jc w:val="both"/>
        <w:rPr>
          <w:rFonts w:ascii="Arial" w:hAnsi="Arial" w:cs="Arial"/>
          <w:sz w:val="24"/>
          <w:szCs w:val="24"/>
        </w:rPr>
      </w:pPr>
      <w:r w:rsidRPr="00D87DE1">
        <w:rPr>
          <w:rFonts w:ascii="Arial" w:hAnsi="Arial" w:cs="Arial"/>
          <w:sz w:val="24"/>
          <w:szCs w:val="24"/>
        </w:rPr>
        <w:t>Adaptación de los accesos, espacios y mobiliario en los casos de presentar dificultades de movilidad.</w:t>
      </w:r>
    </w:p>
    <w:p w14:paraId="3BDAF9DC" w14:textId="5BA9A3F9" w:rsidR="00A61123" w:rsidRPr="00D87DE1" w:rsidRDefault="00A61123" w:rsidP="00D87DE1">
      <w:pPr>
        <w:pStyle w:val="Prrafodelista"/>
        <w:numPr>
          <w:ilvl w:val="1"/>
          <w:numId w:val="28"/>
        </w:numPr>
        <w:spacing w:line="360" w:lineRule="auto"/>
        <w:jc w:val="both"/>
        <w:rPr>
          <w:rFonts w:ascii="Arial" w:hAnsi="Arial" w:cs="Arial"/>
          <w:sz w:val="24"/>
          <w:szCs w:val="24"/>
        </w:rPr>
      </w:pPr>
      <w:r w:rsidRPr="00D87DE1">
        <w:rPr>
          <w:rFonts w:ascii="Arial" w:hAnsi="Arial" w:cs="Arial"/>
          <w:sz w:val="24"/>
          <w:szCs w:val="24"/>
        </w:rPr>
        <w:t>Otras medidas que permitan la realización de las actividades formativas y que a juicio del equipo docente resulten de aplicación.</w:t>
      </w:r>
    </w:p>
    <w:p w14:paraId="5AB0336E" w14:textId="70B3B5A6" w:rsidR="00A61123" w:rsidRPr="00D87DE1" w:rsidRDefault="00A61123" w:rsidP="00D87DE1">
      <w:pPr>
        <w:pStyle w:val="Prrafodelista"/>
        <w:numPr>
          <w:ilvl w:val="0"/>
          <w:numId w:val="28"/>
        </w:numPr>
        <w:spacing w:line="360" w:lineRule="auto"/>
        <w:jc w:val="both"/>
        <w:rPr>
          <w:rFonts w:ascii="Arial" w:hAnsi="Arial" w:cs="Arial"/>
          <w:sz w:val="24"/>
          <w:szCs w:val="24"/>
        </w:rPr>
      </w:pPr>
      <w:r w:rsidRPr="00D87DE1">
        <w:rPr>
          <w:rFonts w:ascii="Arial" w:hAnsi="Arial" w:cs="Arial"/>
          <w:sz w:val="24"/>
          <w:szCs w:val="24"/>
        </w:rPr>
        <w:t>Estas medidas en ningún caso impedirán la adquisición de la competencia general y las competencias profesionales, personales y sociales que capacitan para la obtención del título de formación profesional o, en su caso, acreditación académica.</w:t>
      </w:r>
    </w:p>
    <w:p w14:paraId="34B1D9E1" w14:textId="0D834A95" w:rsidR="00A61123" w:rsidRDefault="003530CE" w:rsidP="00D87DE1">
      <w:pPr>
        <w:spacing w:line="360" w:lineRule="auto"/>
        <w:jc w:val="both"/>
        <w:rPr>
          <w:rFonts w:ascii="Arial" w:hAnsi="Arial" w:cs="Arial"/>
          <w:sz w:val="24"/>
          <w:szCs w:val="24"/>
        </w:rPr>
      </w:pPr>
      <w:r w:rsidRPr="003530CE">
        <w:rPr>
          <w:rFonts w:ascii="Arial" w:hAnsi="Arial" w:cs="Arial"/>
          <w:sz w:val="24"/>
          <w:szCs w:val="24"/>
        </w:rPr>
        <w:t xml:space="preserve">En cualquier caso, los procedimientos de evaluación acordados deben garantizar la adquisición de las competencias profesionales, personales y sociales, así como de la competencia general del título. Por tanto, </w:t>
      </w:r>
      <w:r>
        <w:rPr>
          <w:rFonts w:ascii="Arial" w:hAnsi="Arial" w:cs="Arial"/>
          <w:sz w:val="24"/>
          <w:szCs w:val="24"/>
        </w:rPr>
        <w:t>l</w:t>
      </w:r>
      <w:r w:rsidR="00A61123" w:rsidRPr="00D87DE1">
        <w:rPr>
          <w:rFonts w:ascii="Arial" w:hAnsi="Arial" w:cs="Arial"/>
          <w:sz w:val="24"/>
          <w:szCs w:val="24"/>
        </w:rPr>
        <w:t xml:space="preserve">as adaptaciones </w:t>
      </w:r>
      <w:r w:rsidR="00A61123" w:rsidRPr="00F41B1E">
        <w:rPr>
          <w:rFonts w:ascii="Arial" w:hAnsi="Arial" w:cs="Arial"/>
          <w:b/>
          <w:bCs/>
          <w:sz w:val="24"/>
          <w:szCs w:val="24"/>
        </w:rPr>
        <w:t>no serán en ningún caso significativas</w:t>
      </w:r>
      <w:r w:rsidR="00A61123" w:rsidRPr="00D87DE1">
        <w:rPr>
          <w:rFonts w:ascii="Arial" w:hAnsi="Arial" w:cs="Arial"/>
          <w:sz w:val="24"/>
          <w:szCs w:val="24"/>
        </w:rPr>
        <w:t>, es decir, no afectarán ni a los contenidos mínimos, ni a la consecución de las competencias profesionales básicas asociadas al módulo. Podrán versar sobre aspectos tales como los tiempos,</w:t>
      </w:r>
      <w:r w:rsidR="00F41B1E">
        <w:rPr>
          <w:rFonts w:ascii="Arial" w:hAnsi="Arial" w:cs="Arial"/>
          <w:sz w:val="24"/>
          <w:szCs w:val="24"/>
        </w:rPr>
        <w:t xml:space="preserve"> las actividades de enseñanza-aprendizaje, la metodología didáctica seguida,</w:t>
      </w:r>
      <w:r w:rsidR="002E0C44">
        <w:rPr>
          <w:rFonts w:ascii="Arial" w:hAnsi="Arial" w:cs="Arial"/>
          <w:sz w:val="24"/>
          <w:szCs w:val="24"/>
        </w:rPr>
        <w:t xml:space="preserve"> </w:t>
      </w:r>
      <w:r w:rsidR="00A61123" w:rsidRPr="00D87DE1">
        <w:rPr>
          <w:rFonts w:ascii="Arial" w:hAnsi="Arial" w:cs="Arial"/>
          <w:sz w:val="24"/>
          <w:szCs w:val="24"/>
        </w:rPr>
        <w:t>las fuentes y el interlineado en las pruebas escritas o la tipología de los ejercicios.</w:t>
      </w:r>
    </w:p>
    <w:p w14:paraId="3B676AEB" w14:textId="77777777" w:rsidR="00D462CB" w:rsidRPr="00D462CB" w:rsidRDefault="00D462CB" w:rsidP="00D462CB">
      <w:pPr>
        <w:spacing w:line="360" w:lineRule="auto"/>
        <w:jc w:val="both"/>
        <w:rPr>
          <w:rFonts w:ascii="Arial" w:hAnsi="Arial" w:cs="Arial"/>
          <w:sz w:val="24"/>
          <w:szCs w:val="24"/>
        </w:rPr>
      </w:pPr>
      <w:r w:rsidRPr="00D462CB">
        <w:rPr>
          <w:rFonts w:ascii="Arial" w:hAnsi="Arial" w:cs="Arial"/>
          <w:sz w:val="24"/>
          <w:szCs w:val="24"/>
        </w:rPr>
        <w:t>Para los alumnos que tengan acreditada esta necesidad se podrán adoptar las siguientes medidas en los procedimientos de evaluación:</w:t>
      </w:r>
    </w:p>
    <w:p w14:paraId="097DA01A" w14:textId="02EB6F27" w:rsidR="00D462CB" w:rsidRPr="00D462CB" w:rsidRDefault="00D462CB" w:rsidP="00D462CB">
      <w:pPr>
        <w:pStyle w:val="Prrafodelista"/>
        <w:numPr>
          <w:ilvl w:val="1"/>
          <w:numId w:val="20"/>
        </w:numPr>
        <w:spacing w:line="360" w:lineRule="auto"/>
        <w:jc w:val="both"/>
        <w:rPr>
          <w:rFonts w:ascii="Arial" w:hAnsi="Arial" w:cs="Arial"/>
          <w:sz w:val="24"/>
          <w:szCs w:val="24"/>
        </w:rPr>
      </w:pPr>
      <w:r w:rsidRPr="00D462CB">
        <w:rPr>
          <w:rFonts w:ascii="Arial" w:hAnsi="Arial" w:cs="Arial"/>
          <w:sz w:val="24"/>
          <w:szCs w:val="24"/>
        </w:rPr>
        <w:t>Adaptación del formato de examen en pruebas escritas: aumento de tamaño del texto, hojas separadas, mayor espacio,… para alumnos con déficit visual, DEA, TDAH, dislexia y otros.</w:t>
      </w:r>
    </w:p>
    <w:p w14:paraId="3373BA0C" w14:textId="670DE027" w:rsidR="00D462CB" w:rsidRPr="00D462CB" w:rsidRDefault="00D462CB" w:rsidP="00D462CB">
      <w:pPr>
        <w:pStyle w:val="Prrafodelista"/>
        <w:numPr>
          <w:ilvl w:val="1"/>
          <w:numId w:val="20"/>
        </w:numPr>
        <w:spacing w:line="360" w:lineRule="auto"/>
        <w:jc w:val="both"/>
        <w:rPr>
          <w:rFonts w:ascii="Arial" w:hAnsi="Arial" w:cs="Arial"/>
          <w:sz w:val="24"/>
          <w:szCs w:val="24"/>
        </w:rPr>
      </w:pPr>
      <w:r w:rsidRPr="00D462CB">
        <w:rPr>
          <w:rFonts w:ascii="Arial" w:hAnsi="Arial" w:cs="Arial"/>
          <w:sz w:val="24"/>
          <w:szCs w:val="24"/>
        </w:rPr>
        <w:lastRenderedPageBreak/>
        <w:t>Adaptación de tiempos: hasta un 25% para alumnos DEA, TDAH, dislexia</w:t>
      </w:r>
    </w:p>
    <w:p w14:paraId="79B52577" w14:textId="28D6D3BC" w:rsidR="00D462CB" w:rsidRPr="00D462CB" w:rsidRDefault="00D462CB" w:rsidP="00D462CB">
      <w:pPr>
        <w:pStyle w:val="Prrafodelista"/>
        <w:numPr>
          <w:ilvl w:val="1"/>
          <w:numId w:val="20"/>
        </w:numPr>
        <w:spacing w:line="360" w:lineRule="auto"/>
        <w:jc w:val="both"/>
        <w:rPr>
          <w:rFonts w:ascii="Arial" w:hAnsi="Arial" w:cs="Arial"/>
          <w:sz w:val="24"/>
          <w:szCs w:val="24"/>
        </w:rPr>
      </w:pPr>
      <w:r w:rsidRPr="00D462CB">
        <w:rPr>
          <w:rFonts w:ascii="Arial" w:hAnsi="Arial" w:cs="Arial"/>
          <w:sz w:val="24"/>
          <w:szCs w:val="24"/>
        </w:rPr>
        <w:t>Adaptación de espacios.</w:t>
      </w:r>
    </w:p>
    <w:p w14:paraId="356B2E88" w14:textId="276B0FD9" w:rsidR="00D462CB" w:rsidRPr="00D462CB" w:rsidRDefault="00D462CB" w:rsidP="00D462CB">
      <w:pPr>
        <w:pStyle w:val="Prrafodelista"/>
        <w:numPr>
          <w:ilvl w:val="1"/>
          <w:numId w:val="20"/>
        </w:numPr>
        <w:spacing w:line="360" w:lineRule="auto"/>
        <w:jc w:val="both"/>
        <w:rPr>
          <w:rFonts w:ascii="Arial" w:hAnsi="Arial" w:cs="Arial"/>
          <w:sz w:val="24"/>
          <w:szCs w:val="24"/>
        </w:rPr>
      </w:pPr>
      <w:r w:rsidRPr="00D462CB">
        <w:rPr>
          <w:rFonts w:ascii="Arial" w:hAnsi="Arial" w:cs="Arial"/>
          <w:sz w:val="24"/>
          <w:szCs w:val="24"/>
        </w:rPr>
        <w:t>Uso de recursos técnicos para alumnos con déficit auditivo.</w:t>
      </w:r>
    </w:p>
    <w:p w14:paraId="54419B1F" w14:textId="5E417015" w:rsidR="00D462CB" w:rsidRPr="00D462CB" w:rsidRDefault="00D462CB" w:rsidP="00D462CB">
      <w:pPr>
        <w:pStyle w:val="Prrafodelista"/>
        <w:numPr>
          <w:ilvl w:val="1"/>
          <w:numId w:val="20"/>
        </w:numPr>
        <w:spacing w:line="360" w:lineRule="auto"/>
        <w:jc w:val="both"/>
        <w:rPr>
          <w:rFonts w:ascii="Arial" w:hAnsi="Arial" w:cs="Arial"/>
          <w:sz w:val="24"/>
          <w:szCs w:val="24"/>
        </w:rPr>
      </w:pPr>
      <w:r w:rsidRPr="00D462CB">
        <w:rPr>
          <w:rFonts w:ascii="Arial" w:hAnsi="Arial" w:cs="Arial"/>
          <w:sz w:val="24"/>
          <w:szCs w:val="24"/>
        </w:rPr>
        <w:t>Otras, según características de alumnado.</w:t>
      </w:r>
    </w:p>
    <w:p w14:paraId="104706C5" w14:textId="77777777" w:rsidR="00531881" w:rsidRPr="00531881" w:rsidRDefault="00531881" w:rsidP="00153730">
      <w:pPr>
        <w:spacing w:after="120" w:line="360" w:lineRule="auto"/>
        <w:jc w:val="both"/>
        <w:rPr>
          <w:rFonts w:ascii="Arial" w:hAnsi="Arial" w:cs="Arial"/>
          <w:sz w:val="24"/>
          <w:szCs w:val="24"/>
        </w:rPr>
      </w:pPr>
      <w:r w:rsidRPr="00531881">
        <w:rPr>
          <w:rFonts w:ascii="Arial" w:hAnsi="Arial" w:cs="Arial"/>
          <w:sz w:val="24"/>
          <w:szCs w:val="24"/>
        </w:rPr>
        <w:t xml:space="preserve">La concreción para cada alumno quedará reflejada en el Anexo </w:t>
      </w:r>
      <w:r w:rsidRPr="00D462CB">
        <w:rPr>
          <w:rFonts w:ascii="Arial" w:hAnsi="Arial" w:cs="Arial"/>
          <w:i/>
          <w:iCs/>
          <w:sz w:val="24"/>
          <w:szCs w:val="24"/>
        </w:rPr>
        <w:t>”Modelo de informe relativo a la aplicación de medidas para la evaluación de alumnos con necesidades específicas de apoyo educativo que cursen enseñanzas de Formación Profesional”</w:t>
      </w:r>
      <w:r w:rsidRPr="00531881">
        <w:rPr>
          <w:rFonts w:ascii="Arial" w:hAnsi="Arial" w:cs="Arial"/>
          <w:sz w:val="24"/>
          <w:szCs w:val="24"/>
        </w:rPr>
        <w:t>. En las sesiones de evaluación se realizará la valoración individualizada de las medidas adoptadas para cada alumno y, tras cada evaluación, se le facilitará un informe que le oriente sobre la mejora de su aprendizaje y su itinerario formativo y profesional.</w:t>
      </w:r>
    </w:p>
    <w:p w14:paraId="0FDB6745" w14:textId="5A6F627E" w:rsidR="00531881" w:rsidRPr="00531881" w:rsidRDefault="00531881" w:rsidP="00531881">
      <w:pPr>
        <w:spacing w:line="360" w:lineRule="auto"/>
        <w:jc w:val="both"/>
        <w:rPr>
          <w:rFonts w:ascii="Arial" w:hAnsi="Arial" w:cs="Arial"/>
          <w:sz w:val="24"/>
          <w:szCs w:val="24"/>
        </w:rPr>
      </w:pPr>
      <w:r w:rsidRPr="00531881">
        <w:rPr>
          <w:rFonts w:ascii="Arial" w:hAnsi="Arial" w:cs="Arial"/>
          <w:sz w:val="24"/>
          <w:szCs w:val="24"/>
        </w:rPr>
        <w:t xml:space="preserve">En el caso del grupo </w:t>
      </w:r>
      <w:r w:rsidR="007E5D3E">
        <w:rPr>
          <w:rFonts w:ascii="Arial" w:hAnsi="Arial" w:cs="Arial"/>
          <w:sz w:val="24"/>
          <w:szCs w:val="24"/>
        </w:rPr>
        <w:t>ADAF2A</w:t>
      </w:r>
      <w:r w:rsidRPr="00531881">
        <w:rPr>
          <w:rFonts w:ascii="Arial" w:hAnsi="Arial" w:cs="Arial"/>
          <w:sz w:val="24"/>
          <w:szCs w:val="24"/>
        </w:rPr>
        <w:t xml:space="preserve"> para el curso 2025/2026, hay </w:t>
      </w:r>
      <w:r w:rsidR="00255192">
        <w:rPr>
          <w:rFonts w:ascii="Arial" w:hAnsi="Arial" w:cs="Arial"/>
          <w:sz w:val="24"/>
          <w:szCs w:val="24"/>
        </w:rPr>
        <w:t>dos</w:t>
      </w:r>
      <w:r w:rsidRPr="00531881">
        <w:rPr>
          <w:rFonts w:ascii="Arial" w:hAnsi="Arial" w:cs="Arial"/>
          <w:sz w:val="24"/>
          <w:szCs w:val="24"/>
        </w:rPr>
        <w:t xml:space="preserve"> alumno</w:t>
      </w:r>
      <w:r w:rsidR="00255192">
        <w:rPr>
          <w:rFonts w:ascii="Arial" w:hAnsi="Arial" w:cs="Arial"/>
          <w:sz w:val="24"/>
          <w:szCs w:val="24"/>
        </w:rPr>
        <w:t>s</w:t>
      </w:r>
      <w:r w:rsidRPr="00531881">
        <w:rPr>
          <w:rFonts w:ascii="Arial" w:hAnsi="Arial" w:cs="Arial"/>
          <w:sz w:val="24"/>
          <w:szCs w:val="24"/>
        </w:rPr>
        <w:t xml:space="preserve"> ACNEAE que, según el Anexo indicado anteriormente, el equipo docente ha considerado oportuno aplicar las siguientes medidas a la hora de realizar pruebas o exámenes de evaluación:</w:t>
      </w:r>
    </w:p>
    <w:p w14:paraId="6F158247" w14:textId="77777777" w:rsidR="00531881" w:rsidRPr="007E5D3E" w:rsidRDefault="00531881" w:rsidP="007E5D3E">
      <w:pPr>
        <w:pStyle w:val="Prrafodelista"/>
        <w:numPr>
          <w:ilvl w:val="0"/>
          <w:numId w:val="31"/>
        </w:numPr>
        <w:spacing w:line="360" w:lineRule="auto"/>
        <w:jc w:val="both"/>
        <w:rPr>
          <w:rFonts w:ascii="Arial" w:hAnsi="Arial" w:cs="Arial"/>
          <w:sz w:val="24"/>
          <w:szCs w:val="24"/>
        </w:rPr>
      </w:pPr>
      <w:r w:rsidRPr="007E5D3E">
        <w:rPr>
          <w:rFonts w:ascii="Arial" w:hAnsi="Arial" w:cs="Arial"/>
          <w:sz w:val="24"/>
          <w:szCs w:val="24"/>
        </w:rPr>
        <w:t>Incremento del tiempo de las pruebas de hasta un 25%</w:t>
      </w:r>
    </w:p>
    <w:p w14:paraId="09ECC76D" w14:textId="77777777" w:rsidR="00531881" w:rsidRDefault="00531881" w:rsidP="007E5D3E">
      <w:pPr>
        <w:pStyle w:val="Prrafodelista"/>
        <w:numPr>
          <w:ilvl w:val="0"/>
          <w:numId w:val="31"/>
        </w:numPr>
        <w:spacing w:line="360" w:lineRule="auto"/>
        <w:jc w:val="both"/>
        <w:rPr>
          <w:rFonts w:ascii="Arial" w:hAnsi="Arial" w:cs="Arial"/>
          <w:sz w:val="24"/>
          <w:szCs w:val="24"/>
        </w:rPr>
      </w:pPr>
      <w:r w:rsidRPr="007E5D3E">
        <w:rPr>
          <w:rFonts w:ascii="Arial" w:hAnsi="Arial" w:cs="Arial"/>
          <w:sz w:val="24"/>
          <w:szCs w:val="24"/>
        </w:rPr>
        <w:t>Se utilizarán instrumentos y formatos variados de evaluación de los aprendizajes: pruebas orales, escritas, de respuesta múltiple, etc.</w:t>
      </w:r>
    </w:p>
    <w:p w14:paraId="73A4C1D9" w14:textId="77777777" w:rsidR="00D26F7A" w:rsidRPr="00531881" w:rsidRDefault="00D26F7A" w:rsidP="00D26F7A">
      <w:pPr>
        <w:spacing w:line="360" w:lineRule="auto"/>
        <w:jc w:val="both"/>
        <w:rPr>
          <w:rFonts w:ascii="Arial" w:hAnsi="Arial" w:cs="Arial"/>
          <w:sz w:val="24"/>
          <w:szCs w:val="24"/>
        </w:rPr>
      </w:pPr>
      <w:r>
        <w:rPr>
          <w:rFonts w:ascii="Arial" w:hAnsi="Arial" w:cs="Arial"/>
          <w:sz w:val="24"/>
          <w:szCs w:val="24"/>
        </w:rPr>
        <w:t xml:space="preserve">Por otro lado, hay un alumno TEA que, </w:t>
      </w:r>
      <w:r w:rsidRPr="00531881">
        <w:rPr>
          <w:rFonts w:ascii="Arial" w:hAnsi="Arial" w:cs="Arial"/>
          <w:sz w:val="24"/>
          <w:szCs w:val="24"/>
        </w:rPr>
        <w:t>según el Anexo indicado anteriormente, el equipo docente ha considerado oportuno aplicar las siguientes medidas a la hora de realizar pruebas o exámenes de evaluación:</w:t>
      </w:r>
    </w:p>
    <w:p w14:paraId="12AD850A" w14:textId="77777777" w:rsidR="00D26F7A" w:rsidRPr="007E5D3E" w:rsidRDefault="00D26F7A" w:rsidP="00D26F7A">
      <w:pPr>
        <w:pStyle w:val="Prrafodelista"/>
        <w:numPr>
          <w:ilvl w:val="0"/>
          <w:numId w:val="31"/>
        </w:numPr>
        <w:spacing w:line="360" w:lineRule="auto"/>
        <w:jc w:val="both"/>
        <w:rPr>
          <w:rFonts w:ascii="Arial" w:hAnsi="Arial" w:cs="Arial"/>
          <w:sz w:val="24"/>
          <w:szCs w:val="24"/>
        </w:rPr>
      </w:pPr>
      <w:r w:rsidRPr="007E5D3E">
        <w:rPr>
          <w:rFonts w:ascii="Arial" w:hAnsi="Arial" w:cs="Arial"/>
          <w:sz w:val="24"/>
          <w:szCs w:val="24"/>
        </w:rPr>
        <w:t>Incremento del tiempo de las pruebas de hasta un 25%</w:t>
      </w:r>
    </w:p>
    <w:p w14:paraId="1FF3D8B1" w14:textId="59070896" w:rsidR="00A36821" w:rsidRPr="00A36821" w:rsidRDefault="00A36821" w:rsidP="00A36821">
      <w:pPr>
        <w:pStyle w:val="Prrafodelista"/>
        <w:numPr>
          <w:ilvl w:val="0"/>
          <w:numId w:val="31"/>
        </w:numPr>
        <w:spacing w:line="360" w:lineRule="auto"/>
        <w:jc w:val="both"/>
        <w:rPr>
          <w:rFonts w:ascii="Arial" w:hAnsi="Arial" w:cs="Arial"/>
          <w:sz w:val="24"/>
          <w:szCs w:val="24"/>
        </w:rPr>
      </w:pPr>
      <w:r w:rsidRPr="00A36821">
        <w:rPr>
          <w:rFonts w:ascii="Arial" w:hAnsi="Arial" w:cs="Arial"/>
          <w:sz w:val="24"/>
          <w:szCs w:val="24"/>
        </w:rPr>
        <w:t>Tipo de fuente Arial, tamaño 12, interlineado 1,5</w:t>
      </w:r>
      <w:r>
        <w:rPr>
          <w:rFonts w:ascii="Arial" w:hAnsi="Arial" w:cs="Arial"/>
          <w:sz w:val="24"/>
          <w:szCs w:val="24"/>
        </w:rPr>
        <w:t>. Se dejará espacio entre las preguntas y nunca una pregunta tendrá dos apartados distintos. Se debe dejar un espacio en blanco entre cada apartado. Se permitirá el uso de hojas en blanco.</w:t>
      </w:r>
    </w:p>
    <w:p w14:paraId="6B956F42" w14:textId="77777777" w:rsidR="00531881" w:rsidRDefault="00531881" w:rsidP="00F44AAA">
      <w:pPr>
        <w:spacing w:line="360" w:lineRule="auto"/>
        <w:jc w:val="both"/>
        <w:rPr>
          <w:rFonts w:ascii="Arial" w:hAnsi="Arial" w:cs="Arial"/>
          <w:sz w:val="24"/>
          <w:szCs w:val="24"/>
        </w:rPr>
      </w:pPr>
    </w:p>
    <w:p w14:paraId="585F8290" w14:textId="432FA682" w:rsidR="00F44AAA" w:rsidRDefault="00531881" w:rsidP="00F44AAA">
      <w:pPr>
        <w:spacing w:line="360" w:lineRule="auto"/>
        <w:jc w:val="both"/>
        <w:rPr>
          <w:rFonts w:ascii="Arial" w:hAnsi="Arial" w:cs="Arial"/>
          <w:sz w:val="24"/>
          <w:szCs w:val="24"/>
        </w:rPr>
      </w:pPr>
      <w:r>
        <w:rPr>
          <w:rFonts w:ascii="Arial" w:hAnsi="Arial" w:cs="Arial"/>
          <w:sz w:val="24"/>
          <w:szCs w:val="24"/>
        </w:rPr>
        <w:t>Además, d</w:t>
      </w:r>
      <w:r w:rsidR="00F44AAA" w:rsidRPr="00DE24FA">
        <w:rPr>
          <w:rFonts w:ascii="Arial" w:hAnsi="Arial" w:cs="Arial"/>
          <w:sz w:val="24"/>
          <w:szCs w:val="24"/>
        </w:rPr>
        <w:t>esde la Programación se responde a la diversidad de capacidades, intereses, motivaciones y estilos particulares de aprender del alumnado adoptando las siguientes medidas:</w:t>
      </w:r>
    </w:p>
    <w:p w14:paraId="0212B592" w14:textId="77777777" w:rsidR="007E5D3E" w:rsidRPr="007E5D3E" w:rsidRDefault="007E5D3E" w:rsidP="007E5D3E">
      <w:pPr>
        <w:pStyle w:val="Prrafodelista"/>
        <w:numPr>
          <w:ilvl w:val="0"/>
          <w:numId w:val="30"/>
        </w:numPr>
        <w:spacing w:line="360" w:lineRule="auto"/>
        <w:jc w:val="both"/>
        <w:rPr>
          <w:rFonts w:ascii="Arial" w:hAnsi="Arial" w:cs="Arial"/>
          <w:sz w:val="24"/>
          <w:szCs w:val="24"/>
        </w:rPr>
      </w:pPr>
      <w:r w:rsidRPr="007E5D3E">
        <w:rPr>
          <w:rFonts w:ascii="Arial" w:hAnsi="Arial" w:cs="Arial"/>
          <w:sz w:val="24"/>
          <w:szCs w:val="24"/>
        </w:rPr>
        <w:t>Se recoge una gran variedad de actividades, de modo que puedan responder a las aptitudes individuales (elaboración de esquemas, resolución de casos prácticos, realización de trabajos en grupo e individuales, pruebas de desarrollo, análisis de caso, entre otras).</w:t>
      </w:r>
    </w:p>
    <w:p w14:paraId="22CC63D4" w14:textId="77777777" w:rsidR="007E5D3E" w:rsidRPr="007E5D3E" w:rsidRDefault="007E5D3E" w:rsidP="007E5D3E">
      <w:pPr>
        <w:pStyle w:val="Prrafodelista"/>
        <w:numPr>
          <w:ilvl w:val="0"/>
          <w:numId w:val="30"/>
        </w:numPr>
        <w:spacing w:line="360" w:lineRule="auto"/>
        <w:jc w:val="both"/>
        <w:rPr>
          <w:rFonts w:ascii="Arial" w:hAnsi="Arial" w:cs="Arial"/>
          <w:sz w:val="24"/>
          <w:szCs w:val="24"/>
        </w:rPr>
      </w:pPr>
      <w:r w:rsidRPr="007E5D3E">
        <w:rPr>
          <w:rFonts w:ascii="Arial" w:hAnsi="Arial" w:cs="Arial"/>
          <w:sz w:val="24"/>
          <w:szCs w:val="24"/>
        </w:rPr>
        <w:t>Seguimiento del progreso del estudiante de un modo continuado para detectar las dificultades antes de que surjan problemas.</w:t>
      </w:r>
    </w:p>
    <w:p w14:paraId="161E81EE" w14:textId="77777777" w:rsidR="007E5D3E" w:rsidRPr="007E5D3E" w:rsidRDefault="007E5D3E" w:rsidP="007E5D3E">
      <w:pPr>
        <w:pStyle w:val="Prrafodelista"/>
        <w:numPr>
          <w:ilvl w:val="0"/>
          <w:numId w:val="30"/>
        </w:numPr>
        <w:spacing w:line="360" w:lineRule="auto"/>
        <w:jc w:val="both"/>
        <w:rPr>
          <w:rFonts w:ascii="Arial" w:hAnsi="Arial" w:cs="Arial"/>
          <w:sz w:val="24"/>
          <w:szCs w:val="24"/>
        </w:rPr>
      </w:pPr>
      <w:r w:rsidRPr="007E5D3E">
        <w:rPr>
          <w:rFonts w:ascii="Arial" w:hAnsi="Arial" w:cs="Arial"/>
          <w:sz w:val="24"/>
          <w:szCs w:val="24"/>
        </w:rPr>
        <w:lastRenderedPageBreak/>
        <w:t>Motivadoras. Las distintas técnicas de motivación ayudan al alumnado a ir asumiendo más responsabilidades en su aprendizaje y comportamiento. Comunicarles qué se espera de ellos, animarlos a la autodisciplina y cooperación.</w:t>
      </w:r>
    </w:p>
    <w:p w14:paraId="10894509" w14:textId="3338D280" w:rsidR="007E5D3E" w:rsidRPr="007E5D3E" w:rsidRDefault="007E5D3E" w:rsidP="007E5D3E">
      <w:pPr>
        <w:pStyle w:val="Prrafodelista"/>
        <w:numPr>
          <w:ilvl w:val="0"/>
          <w:numId w:val="30"/>
        </w:numPr>
        <w:spacing w:line="360" w:lineRule="auto"/>
        <w:jc w:val="both"/>
        <w:rPr>
          <w:rFonts w:ascii="Arial" w:hAnsi="Arial" w:cs="Arial"/>
          <w:sz w:val="24"/>
          <w:szCs w:val="24"/>
        </w:rPr>
      </w:pPr>
      <w:r w:rsidRPr="007E5D3E">
        <w:rPr>
          <w:rFonts w:ascii="Arial" w:hAnsi="Arial" w:cs="Arial"/>
          <w:sz w:val="24"/>
          <w:szCs w:val="24"/>
        </w:rPr>
        <w:t xml:space="preserve">La observación de cada estudiante permitirá recoger tanto los progresos como las posibles dificultades. </w:t>
      </w:r>
    </w:p>
    <w:p w14:paraId="585F8292" w14:textId="05A815B5" w:rsidR="009764A9" w:rsidRDefault="008E5085" w:rsidP="009764A9">
      <w:pPr>
        <w:pStyle w:val="Ttulo1"/>
        <w:jc w:val="both"/>
        <w:rPr>
          <w:rFonts w:cs="Arial"/>
        </w:rPr>
      </w:pPr>
      <w:bookmarkStart w:id="25" w:name="_Toc211257631"/>
      <w:r w:rsidRPr="00DE24FA">
        <w:rPr>
          <w:rFonts w:cs="Arial"/>
        </w:rPr>
        <w:t>EVALUACIÓN</w:t>
      </w:r>
      <w:bookmarkEnd w:id="24"/>
      <w:bookmarkEnd w:id="25"/>
    </w:p>
    <w:p w14:paraId="1F88D8FA" w14:textId="77777777" w:rsidR="006E00AF" w:rsidRPr="006E00AF" w:rsidRDefault="006E00AF" w:rsidP="006E00AF"/>
    <w:p w14:paraId="585F8293" w14:textId="77777777" w:rsidR="009764A9" w:rsidRDefault="009764A9" w:rsidP="00894172">
      <w:pPr>
        <w:pStyle w:val="Ttulo2"/>
      </w:pPr>
      <w:bookmarkStart w:id="26" w:name="_Toc211257632"/>
      <w:r w:rsidRPr="006E00AF">
        <w:t>CARACTERÍSITICAS DE LA EVALUACIÓN</w:t>
      </w:r>
      <w:bookmarkEnd w:id="26"/>
    </w:p>
    <w:p w14:paraId="706A70EB" w14:textId="77777777" w:rsidR="000E6EE7" w:rsidRPr="000E6EE7" w:rsidRDefault="000E6EE7" w:rsidP="000E6EE7"/>
    <w:p w14:paraId="585F8294" w14:textId="77777777" w:rsidR="009764A9" w:rsidRPr="00DE24FA" w:rsidRDefault="009764A9" w:rsidP="009764A9">
      <w:pPr>
        <w:spacing w:after="120" w:line="360" w:lineRule="auto"/>
        <w:ind w:left="360"/>
        <w:jc w:val="both"/>
        <w:rPr>
          <w:rFonts w:ascii="Arial" w:eastAsia="ArialMT" w:hAnsi="Arial" w:cs="Arial"/>
          <w:color w:val="000000"/>
          <w:sz w:val="24"/>
          <w:szCs w:val="24"/>
        </w:rPr>
      </w:pPr>
      <w:r w:rsidRPr="00DE24FA">
        <w:rPr>
          <w:rFonts w:ascii="Arial" w:eastAsia="ArialMT" w:hAnsi="Arial" w:cs="Arial"/>
          <w:color w:val="000000"/>
          <w:sz w:val="24"/>
          <w:szCs w:val="24"/>
        </w:rPr>
        <w:t xml:space="preserve">Según lo dispuesto </w:t>
      </w:r>
      <w:r w:rsidRPr="00DE24FA">
        <w:rPr>
          <w:rFonts w:ascii="Arial" w:eastAsia="ArialMT" w:hAnsi="Arial" w:cs="Arial"/>
          <w:b/>
          <w:color w:val="000000"/>
          <w:sz w:val="24"/>
          <w:szCs w:val="24"/>
        </w:rPr>
        <w:t xml:space="preserve">en el artículo 30 de la orden 893/2022, de 21 de abril, </w:t>
      </w:r>
      <w:r w:rsidRPr="00DE24FA">
        <w:rPr>
          <w:rFonts w:ascii="Arial" w:eastAsia="ArialMT" w:hAnsi="Arial" w:cs="Arial"/>
          <w:color w:val="000000"/>
          <w:sz w:val="24"/>
          <w:szCs w:val="24"/>
        </w:rPr>
        <w:t>de la consejería de Educación, Universidades, Ciencia y Portavocía, se establece, con carácter general, lo siguiente:</w:t>
      </w:r>
    </w:p>
    <w:p w14:paraId="585F8295" w14:textId="77777777" w:rsidR="009764A9" w:rsidRPr="00DE24FA" w:rsidRDefault="009764A9" w:rsidP="000E6EE7">
      <w:pPr>
        <w:pStyle w:val="Prrafodelista"/>
        <w:numPr>
          <w:ilvl w:val="0"/>
          <w:numId w:val="13"/>
        </w:numPr>
        <w:suppressAutoHyphens/>
        <w:spacing w:after="120" w:line="360" w:lineRule="auto"/>
        <w:contextualSpacing w:val="0"/>
        <w:jc w:val="both"/>
        <w:rPr>
          <w:rFonts w:ascii="Arial" w:eastAsia="ArialMT" w:hAnsi="Arial" w:cs="Arial"/>
          <w:color w:val="000000"/>
          <w:sz w:val="24"/>
          <w:szCs w:val="24"/>
        </w:rPr>
      </w:pPr>
      <w:r w:rsidRPr="00DE24FA">
        <w:rPr>
          <w:rFonts w:ascii="Arial" w:eastAsia="ArialMT" w:hAnsi="Arial" w:cs="Arial"/>
          <w:color w:val="000000"/>
          <w:sz w:val="24"/>
          <w:szCs w:val="24"/>
        </w:rPr>
        <w:t xml:space="preserve">El </w:t>
      </w:r>
      <w:r w:rsidRPr="000E6EE7">
        <w:rPr>
          <w:rFonts w:ascii="Arial" w:hAnsi="Arial" w:cs="Arial"/>
          <w:sz w:val="24"/>
          <w:szCs w:val="24"/>
        </w:rPr>
        <w:t>modelo</w:t>
      </w:r>
      <w:r w:rsidRPr="00DE24FA">
        <w:rPr>
          <w:rFonts w:ascii="Arial" w:eastAsia="ArialMT" w:hAnsi="Arial" w:cs="Arial"/>
          <w:color w:val="000000"/>
          <w:sz w:val="24"/>
          <w:szCs w:val="24"/>
        </w:rPr>
        <w:t xml:space="preserve"> de evaluación en Formación Profesional exige que la evaluación sea a la vez criterial, continua, formativa, sumativa y objetiva, esto implica:</w:t>
      </w:r>
    </w:p>
    <w:p w14:paraId="585F8296" w14:textId="77777777" w:rsidR="009764A9" w:rsidRPr="00DE24FA" w:rsidRDefault="009764A9" w:rsidP="00CA102F">
      <w:pPr>
        <w:pStyle w:val="Prrafodelista"/>
        <w:numPr>
          <w:ilvl w:val="0"/>
          <w:numId w:val="13"/>
        </w:numPr>
        <w:suppressAutoHyphens/>
        <w:spacing w:after="120" w:line="360" w:lineRule="auto"/>
        <w:contextualSpacing w:val="0"/>
        <w:jc w:val="both"/>
        <w:rPr>
          <w:rFonts w:ascii="Arial" w:hAnsi="Arial" w:cs="Arial"/>
          <w:sz w:val="24"/>
          <w:szCs w:val="24"/>
        </w:rPr>
      </w:pPr>
      <w:r w:rsidRPr="00DE24FA">
        <w:rPr>
          <w:rFonts w:ascii="Arial" w:hAnsi="Arial" w:cs="Arial"/>
          <w:sz w:val="24"/>
          <w:szCs w:val="24"/>
        </w:rPr>
        <w:t xml:space="preserve">Evaluar atendiendo a los Criterios de Evaluación (CE) definidos para los Resultados de Aprendizaje (RA). </w:t>
      </w:r>
      <w:r w:rsidRPr="00DE24FA">
        <w:rPr>
          <w:rFonts w:ascii="Arial" w:hAnsi="Arial" w:cs="Arial"/>
          <w:b/>
          <w:bCs/>
          <w:sz w:val="24"/>
          <w:szCs w:val="24"/>
        </w:rPr>
        <w:t>Para superar un módulo el alumno debe saber realizar todos los RA asociados al mismo</w:t>
      </w:r>
      <w:r w:rsidRPr="00DE24FA">
        <w:rPr>
          <w:rFonts w:ascii="Arial" w:hAnsi="Arial" w:cs="Arial"/>
          <w:sz w:val="24"/>
          <w:szCs w:val="24"/>
        </w:rPr>
        <w:t xml:space="preserve">. </w:t>
      </w:r>
    </w:p>
    <w:p w14:paraId="585F8297" w14:textId="77777777" w:rsidR="009764A9" w:rsidRPr="00DE24FA" w:rsidRDefault="009764A9" w:rsidP="00CA102F">
      <w:pPr>
        <w:pStyle w:val="Prrafodelista"/>
        <w:numPr>
          <w:ilvl w:val="0"/>
          <w:numId w:val="13"/>
        </w:numPr>
        <w:suppressAutoHyphens/>
        <w:spacing w:after="120" w:line="360" w:lineRule="auto"/>
        <w:contextualSpacing w:val="0"/>
        <w:jc w:val="both"/>
        <w:rPr>
          <w:rFonts w:ascii="Arial" w:hAnsi="Arial" w:cs="Arial"/>
          <w:sz w:val="24"/>
          <w:szCs w:val="24"/>
        </w:rPr>
      </w:pPr>
      <w:r w:rsidRPr="00DE24FA">
        <w:rPr>
          <w:rFonts w:ascii="Arial" w:hAnsi="Arial" w:cs="Arial"/>
          <w:sz w:val="24"/>
          <w:szCs w:val="24"/>
        </w:rPr>
        <w:t xml:space="preserve">Otorgar calificaciones como resultado de la evaluación sumativa tras cada evaluación (con carácter informativo) y, en la evaluación final ordinaria y en la evaluación final extraordinaria (con carácter oficial). </w:t>
      </w:r>
    </w:p>
    <w:p w14:paraId="585F8298" w14:textId="77777777" w:rsidR="009764A9" w:rsidRPr="00DE24FA" w:rsidRDefault="009764A9" w:rsidP="00CA102F">
      <w:pPr>
        <w:pStyle w:val="Prrafodelista"/>
        <w:numPr>
          <w:ilvl w:val="0"/>
          <w:numId w:val="13"/>
        </w:numPr>
        <w:suppressAutoHyphens/>
        <w:spacing w:after="120" w:line="360" w:lineRule="auto"/>
        <w:jc w:val="both"/>
        <w:rPr>
          <w:rFonts w:ascii="Arial" w:hAnsi="Arial" w:cs="Arial"/>
          <w:sz w:val="24"/>
          <w:szCs w:val="24"/>
        </w:rPr>
      </w:pPr>
      <w:r w:rsidRPr="00DE24FA">
        <w:rPr>
          <w:rFonts w:ascii="Arial" w:hAnsi="Arial" w:cs="Arial"/>
          <w:sz w:val="24"/>
          <w:szCs w:val="24"/>
        </w:rPr>
        <w:t>La evaluación será de carácter teórico-práctica</w:t>
      </w:r>
    </w:p>
    <w:p w14:paraId="585F8299" w14:textId="2413421E" w:rsidR="009764A9" w:rsidRDefault="009764A9" w:rsidP="00CA102F">
      <w:pPr>
        <w:pStyle w:val="Prrafodelista"/>
        <w:numPr>
          <w:ilvl w:val="0"/>
          <w:numId w:val="13"/>
        </w:numPr>
        <w:suppressAutoHyphens/>
        <w:spacing w:after="120" w:line="360" w:lineRule="auto"/>
        <w:jc w:val="both"/>
        <w:rPr>
          <w:rFonts w:ascii="Arial" w:hAnsi="Arial" w:cs="Arial"/>
          <w:sz w:val="24"/>
          <w:szCs w:val="24"/>
        </w:rPr>
      </w:pPr>
      <w:r w:rsidRPr="00DE24FA">
        <w:rPr>
          <w:rFonts w:ascii="Arial" w:hAnsi="Arial" w:cs="Arial"/>
          <w:sz w:val="24"/>
          <w:szCs w:val="24"/>
        </w:rPr>
        <w:t>Los alumnos disponen de dos convocatorias por curso: ordinaria y extraordinaria</w:t>
      </w:r>
      <w:r w:rsidR="00A31BA3">
        <w:rPr>
          <w:rFonts w:ascii="Arial" w:hAnsi="Arial" w:cs="Arial"/>
          <w:sz w:val="24"/>
          <w:szCs w:val="24"/>
        </w:rPr>
        <w:t>:</w:t>
      </w:r>
    </w:p>
    <w:p w14:paraId="02958336" w14:textId="77777777" w:rsidR="00A31BA3" w:rsidRPr="00A31BA3" w:rsidRDefault="00A31BA3" w:rsidP="0013377B">
      <w:pPr>
        <w:pStyle w:val="Prrafodelista"/>
        <w:numPr>
          <w:ilvl w:val="1"/>
          <w:numId w:val="13"/>
        </w:numPr>
        <w:suppressAutoHyphens/>
        <w:spacing w:after="120" w:line="360" w:lineRule="auto"/>
        <w:jc w:val="both"/>
        <w:rPr>
          <w:rFonts w:ascii="Arial" w:hAnsi="Arial" w:cs="Arial"/>
          <w:sz w:val="24"/>
          <w:szCs w:val="24"/>
        </w:rPr>
      </w:pPr>
      <w:r w:rsidRPr="00A31BA3">
        <w:rPr>
          <w:rFonts w:ascii="Arial" w:hAnsi="Arial" w:cs="Arial"/>
          <w:sz w:val="24"/>
          <w:szCs w:val="24"/>
        </w:rPr>
        <w:t>La evaluación durante el periodo lectivo se llevará a cabo mediante la evaluación continua durante tres evaluaciones que conducirán a la calificación final del módulo en convocatoria ordinaria.</w:t>
      </w:r>
    </w:p>
    <w:p w14:paraId="3CD769F6" w14:textId="3346AE6F" w:rsidR="00A31BA3" w:rsidRPr="00A31BA3" w:rsidRDefault="00A31BA3" w:rsidP="0013377B">
      <w:pPr>
        <w:pStyle w:val="Prrafodelista"/>
        <w:numPr>
          <w:ilvl w:val="1"/>
          <w:numId w:val="13"/>
        </w:numPr>
        <w:suppressAutoHyphens/>
        <w:spacing w:after="120" w:line="360" w:lineRule="auto"/>
        <w:jc w:val="both"/>
        <w:rPr>
          <w:rFonts w:ascii="Arial" w:hAnsi="Arial" w:cs="Arial"/>
          <w:sz w:val="24"/>
          <w:szCs w:val="24"/>
        </w:rPr>
      </w:pPr>
      <w:r w:rsidRPr="00A31BA3">
        <w:rPr>
          <w:rFonts w:ascii="Arial" w:hAnsi="Arial" w:cs="Arial"/>
          <w:sz w:val="24"/>
          <w:szCs w:val="24"/>
        </w:rPr>
        <w:t xml:space="preserve">Para la aplicación de la evaluación continua es imprescindible la </w:t>
      </w:r>
      <w:r w:rsidRPr="0013377B">
        <w:rPr>
          <w:rFonts w:ascii="Arial" w:hAnsi="Arial" w:cs="Arial"/>
          <w:b/>
          <w:bCs/>
          <w:sz w:val="24"/>
          <w:szCs w:val="24"/>
        </w:rPr>
        <w:t>asistencia regular</w:t>
      </w:r>
      <w:r w:rsidRPr="00A31BA3">
        <w:rPr>
          <w:rFonts w:ascii="Arial" w:hAnsi="Arial" w:cs="Arial"/>
          <w:sz w:val="24"/>
          <w:szCs w:val="24"/>
        </w:rPr>
        <w:t xml:space="preserve">. Dadas las horas asignadas al módulo, a los alumnos que superen </w:t>
      </w:r>
      <w:r w:rsidR="00FB5715" w:rsidRPr="00FB5715">
        <w:rPr>
          <w:rFonts w:ascii="Arial" w:hAnsi="Arial" w:cs="Arial"/>
          <w:b/>
          <w:bCs/>
          <w:sz w:val="24"/>
          <w:szCs w:val="24"/>
        </w:rPr>
        <w:t>18</w:t>
      </w:r>
      <w:r w:rsidRPr="00FB5715">
        <w:rPr>
          <w:rFonts w:ascii="Arial" w:hAnsi="Arial" w:cs="Arial"/>
          <w:b/>
          <w:bCs/>
          <w:sz w:val="24"/>
          <w:szCs w:val="24"/>
        </w:rPr>
        <w:t xml:space="preserve"> faltas de asistencia (15% de las 1</w:t>
      </w:r>
      <w:r w:rsidR="00FB5715" w:rsidRPr="00FB5715">
        <w:rPr>
          <w:rFonts w:ascii="Arial" w:hAnsi="Arial" w:cs="Arial"/>
          <w:b/>
          <w:bCs/>
          <w:sz w:val="24"/>
          <w:szCs w:val="24"/>
        </w:rPr>
        <w:t>20</w:t>
      </w:r>
      <w:r w:rsidRPr="00FB5715">
        <w:rPr>
          <w:rFonts w:ascii="Arial" w:hAnsi="Arial" w:cs="Arial"/>
          <w:b/>
          <w:bCs/>
          <w:sz w:val="24"/>
          <w:szCs w:val="24"/>
        </w:rPr>
        <w:t xml:space="preserve"> horas del módulo),</w:t>
      </w:r>
      <w:r w:rsidRPr="00A31BA3">
        <w:rPr>
          <w:rFonts w:ascii="Arial" w:hAnsi="Arial" w:cs="Arial"/>
          <w:sz w:val="24"/>
          <w:szCs w:val="24"/>
        </w:rPr>
        <w:t xml:space="preserve"> en aplicación de lo dispuesto en el Plan de Convivencia del centro, no se les podrá aplicar la evaluación continua y será calificado como “No evaluado” (NE) en la evaluación parcial y posteriores a la pérdida de la evaluación continua. Aquellos resultados de aprendizaje que hubiera superado y aquellos </w:t>
      </w:r>
      <w:r w:rsidRPr="00A31BA3">
        <w:rPr>
          <w:rFonts w:ascii="Arial" w:hAnsi="Arial" w:cs="Arial"/>
          <w:sz w:val="24"/>
          <w:szCs w:val="24"/>
        </w:rPr>
        <w:lastRenderedPageBreak/>
        <w:t>trabajos realizados antes de la pérdida de la evaluación continua, le serán tenidos en cuenta.</w:t>
      </w:r>
    </w:p>
    <w:p w14:paraId="2F08D6D1" w14:textId="4FBBA31C" w:rsidR="00A31BA3" w:rsidRDefault="00A31BA3" w:rsidP="0013377B">
      <w:pPr>
        <w:pStyle w:val="Prrafodelista"/>
        <w:numPr>
          <w:ilvl w:val="1"/>
          <w:numId w:val="13"/>
        </w:numPr>
        <w:suppressAutoHyphens/>
        <w:spacing w:after="120" w:line="360" w:lineRule="auto"/>
        <w:jc w:val="both"/>
        <w:rPr>
          <w:rFonts w:ascii="Arial" w:hAnsi="Arial" w:cs="Arial"/>
          <w:sz w:val="24"/>
          <w:szCs w:val="24"/>
        </w:rPr>
      </w:pPr>
      <w:r w:rsidRPr="00A31BA3">
        <w:rPr>
          <w:rFonts w:ascii="Arial" w:hAnsi="Arial" w:cs="Arial"/>
          <w:sz w:val="24"/>
          <w:szCs w:val="24"/>
        </w:rPr>
        <w:t>El alumnado que se encuentre en esta situación será evaluado y calificado en las sesiones finales de evaluación ordinaria a partir de los resultados que obtenga en los procedimientos de evaluación. Aquellos criterios de evaluación que correspondan con pruebas o casos prácticos podrán ser sustituidos por pruebas de carácter teórico-práctico</w:t>
      </w:r>
      <w:r w:rsidR="00B22EC7">
        <w:rPr>
          <w:rFonts w:ascii="Arial" w:hAnsi="Arial" w:cs="Arial"/>
          <w:sz w:val="24"/>
          <w:szCs w:val="24"/>
        </w:rPr>
        <w:t>, tanto en la convocatoria ordinaria como extraordinaria</w:t>
      </w:r>
      <w:r w:rsidRPr="00A31BA3">
        <w:rPr>
          <w:rFonts w:ascii="Arial" w:hAnsi="Arial" w:cs="Arial"/>
          <w:sz w:val="24"/>
          <w:szCs w:val="24"/>
        </w:rPr>
        <w:t>.</w:t>
      </w:r>
    </w:p>
    <w:p w14:paraId="1602F4C6" w14:textId="492F6005" w:rsidR="00F870BC" w:rsidRPr="00B206F3" w:rsidRDefault="00F870BC" w:rsidP="00B206F3">
      <w:pPr>
        <w:pStyle w:val="Prrafodelista"/>
        <w:numPr>
          <w:ilvl w:val="1"/>
          <w:numId w:val="13"/>
        </w:numPr>
        <w:suppressAutoHyphens/>
        <w:spacing w:after="120" w:line="360" w:lineRule="auto"/>
        <w:jc w:val="both"/>
        <w:rPr>
          <w:rFonts w:ascii="Arial" w:hAnsi="Arial" w:cs="Arial"/>
          <w:sz w:val="24"/>
          <w:szCs w:val="24"/>
        </w:rPr>
      </w:pPr>
      <w:r w:rsidRPr="00F870BC">
        <w:rPr>
          <w:rFonts w:ascii="Arial" w:hAnsi="Arial" w:cs="Arial"/>
          <w:sz w:val="24"/>
          <w:szCs w:val="24"/>
        </w:rPr>
        <w:t>Cuando un alumno no supere alguno de los RA y, por tanto, no supere el módulo, se le entregará un informe que le oriente sobre la mejora de su aprendizaje y le permita su superación.</w:t>
      </w:r>
      <w:r w:rsidR="00D94728" w:rsidRPr="00D94728">
        <w:rPr>
          <w:rFonts w:ascii="Arial" w:hAnsi="Arial" w:cs="Arial"/>
          <w:sz w:val="24"/>
          <w:szCs w:val="24"/>
        </w:rPr>
        <w:t xml:space="preserve"> </w:t>
      </w:r>
      <w:r w:rsidR="00D94728" w:rsidRPr="00A31BA3">
        <w:rPr>
          <w:rFonts w:ascii="Arial" w:hAnsi="Arial" w:cs="Arial"/>
          <w:sz w:val="24"/>
          <w:szCs w:val="24"/>
        </w:rPr>
        <w:t xml:space="preserve">En el caso de criterios de evaluación a superar correspondientes a procedimientos o prácticas, </w:t>
      </w:r>
      <w:r w:rsidR="00E25BFD">
        <w:rPr>
          <w:rFonts w:ascii="Arial" w:hAnsi="Arial" w:cs="Arial"/>
          <w:sz w:val="24"/>
          <w:szCs w:val="24"/>
        </w:rPr>
        <w:t xml:space="preserve">podrán ser sustituidos </w:t>
      </w:r>
      <w:r w:rsidR="00D94728" w:rsidRPr="00A31BA3">
        <w:rPr>
          <w:rFonts w:ascii="Arial" w:hAnsi="Arial" w:cs="Arial"/>
          <w:sz w:val="24"/>
          <w:szCs w:val="24"/>
        </w:rPr>
        <w:t>en la convocatoria ordinaria y/o extraordinaria por pruebas teórico-prácticas.</w:t>
      </w:r>
    </w:p>
    <w:p w14:paraId="7A0C5E78" w14:textId="77777777" w:rsidR="00A31BA3" w:rsidRPr="00A31BA3" w:rsidRDefault="00A31BA3" w:rsidP="0013377B">
      <w:pPr>
        <w:pStyle w:val="Prrafodelista"/>
        <w:numPr>
          <w:ilvl w:val="1"/>
          <w:numId w:val="13"/>
        </w:numPr>
        <w:suppressAutoHyphens/>
        <w:spacing w:after="120" w:line="360" w:lineRule="auto"/>
        <w:jc w:val="both"/>
        <w:rPr>
          <w:rFonts w:ascii="Arial" w:hAnsi="Arial" w:cs="Arial"/>
          <w:sz w:val="24"/>
          <w:szCs w:val="24"/>
        </w:rPr>
      </w:pPr>
      <w:r w:rsidRPr="00A31BA3">
        <w:rPr>
          <w:rFonts w:ascii="Arial" w:hAnsi="Arial" w:cs="Arial"/>
          <w:sz w:val="24"/>
          <w:szCs w:val="24"/>
        </w:rPr>
        <w:t>Los alumnos que no superen el módulo en la convocatoria ordinaria deberán presentarse a la convocatoria extraordinaria.</w:t>
      </w:r>
    </w:p>
    <w:p w14:paraId="37BBC755" w14:textId="58932386" w:rsidR="00E93EAE" w:rsidRPr="00A31BA3" w:rsidRDefault="00A31BA3" w:rsidP="0013377B">
      <w:pPr>
        <w:pStyle w:val="Prrafodelista"/>
        <w:numPr>
          <w:ilvl w:val="1"/>
          <w:numId w:val="13"/>
        </w:numPr>
        <w:suppressAutoHyphens/>
        <w:spacing w:after="120" w:line="360" w:lineRule="auto"/>
        <w:jc w:val="both"/>
        <w:rPr>
          <w:rFonts w:ascii="Arial" w:hAnsi="Arial" w:cs="Arial"/>
          <w:sz w:val="24"/>
          <w:szCs w:val="24"/>
        </w:rPr>
      </w:pPr>
      <w:r w:rsidRPr="00A31BA3">
        <w:rPr>
          <w:rFonts w:ascii="Arial" w:hAnsi="Arial" w:cs="Arial"/>
          <w:sz w:val="24"/>
          <w:szCs w:val="24"/>
        </w:rPr>
        <w:t>En cualquier caso, las decisiones sobre la evaluación ordinaria y extraordinaria tendrán que estar en consonancia con las decisiones que se hayan incorporado sobre evaluación en la programación del ciclo formativo.</w:t>
      </w:r>
    </w:p>
    <w:p w14:paraId="22EFD1A2" w14:textId="77777777" w:rsidR="00150A8C" w:rsidRPr="00150A8C" w:rsidRDefault="00150A8C" w:rsidP="00150A8C">
      <w:pPr>
        <w:spacing w:before="40" w:after="40" w:line="360" w:lineRule="auto"/>
        <w:jc w:val="both"/>
        <w:rPr>
          <w:rFonts w:ascii="Arial" w:hAnsi="Arial" w:cs="Arial"/>
          <w:color w:val="000000"/>
          <w:sz w:val="24"/>
          <w:szCs w:val="24"/>
        </w:rPr>
      </w:pPr>
      <w:r w:rsidRPr="00150A8C">
        <w:rPr>
          <w:rFonts w:ascii="Arial" w:hAnsi="Arial" w:cs="Arial"/>
          <w:color w:val="000000"/>
          <w:sz w:val="24"/>
          <w:szCs w:val="24"/>
        </w:rPr>
        <w:t xml:space="preserve">La </w:t>
      </w:r>
      <w:r w:rsidRPr="00150A8C">
        <w:rPr>
          <w:rFonts w:ascii="Arial" w:hAnsi="Arial" w:cs="Arial"/>
          <w:b/>
          <w:bCs/>
          <w:color w:val="000000"/>
          <w:sz w:val="24"/>
          <w:szCs w:val="24"/>
        </w:rPr>
        <w:t>inasistencia a los exámenes de evaluación</w:t>
      </w:r>
      <w:r w:rsidRPr="00150A8C">
        <w:rPr>
          <w:rFonts w:ascii="Arial" w:hAnsi="Arial" w:cs="Arial"/>
          <w:color w:val="000000"/>
          <w:sz w:val="24"/>
          <w:szCs w:val="24"/>
        </w:rPr>
        <w:t>, con independencia de su justificación, no dará derecho a una nueva prueba, salvo que el profesor considere conveniente su repetición, una vez oído y alegada justificación de la falta por el al alumno.</w:t>
      </w:r>
    </w:p>
    <w:p w14:paraId="654A01DA" w14:textId="77777777" w:rsidR="00150A8C" w:rsidRDefault="00150A8C" w:rsidP="00150A8C">
      <w:pPr>
        <w:spacing w:before="40" w:after="40" w:line="360" w:lineRule="auto"/>
        <w:jc w:val="both"/>
        <w:rPr>
          <w:rFonts w:ascii="Arial" w:hAnsi="Arial" w:cs="Arial"/>
          <w:color w:val="000000"/>
          <w:sz w:val="24"/>
          <w:szCs w:val="24"/>
        </w:rPr>
      </w:pPr>
      <w:r w:rsidRPr="00150A8C">
        <w:rPr>
          <w:rFonts w:ascii="Arial" w:hAnsi="Arial" w:cs="Arial"/>
          <w:color w:val="000000"/>
          <w:sz w:val="24"/>
          <w:szCs w:val="24"/>
        </w:rPr>
        <w:t xml:space="preserve">En el caso de que algún alumno </w:t>
      </w:r>
      <w:r w:rsidRPr="00150A8C">
        <w:rPr>
          <w:rFonts w:ascii="Arial" w:hAnsi="Arial" w:cs="Arial"/>
          <w:b/>
          <w:bCs/>
          <w:color w:val="000000"/>
          <w:sz w:val="24"/>
          <w:szCs w:val="24"/>
        </w:rPr>
        <w:t>copiase</w:t>
      </w:r>
      <w:r w:rsidRPr="00150A8C">
        <w:rPr>
          <w:rFonts w:ascii="Arial" w:hAnsi="Arial" w:cs="Arial"/>
          <w:color w:val="000000"/>
          <w:sz w:val="24"/>
          <w:szCs w:val="24"/>
        </w:rPr>
        <w:t xml:space="preserve"> en los exámenes será calificado con cero puntos y, a criterio del profesor, el alumno deberá examinarse a final de curso, en la </w:t>
      </w:r>
      <w:r w:rsidRPr="00150A8C">
        <w:rPr>
          <w:rFonts w:ascii="Arial" w:hAnsi="Arial" w:cs="Arial"/>
          <w:b/>
          <w:bCs/>
          <w:color w:val="000000"/>
          <w:sz w:val="24"/>
          <w:szCs w:val="24"/>
        </w:rPr>
        <w:t>convocatoria ordinaria</w:t>
      </w:r>
      <w:r w:rsidRPr="00150A8C">
        <w:rPr>
          <w:rFonts w:ascii="Arial" w:hAnsi="Arial" w:cs="Arial"/>
          <w:color w:val="000000"/>
          <w:sz w:val="24"/>
          <w:szCs w:val="24"/>
        </w:rPr>
        <w:t>, de los Resultados de Aprendizaje que no se hubieran alcanzado como consecuencia de haber copiado en el examen.</w:t>
      </w:r>
    </w:p>
    <w:p w14:paraId="670885C4" w14:textId="3792700D" w:rsidR="007656C0" w:rsidRDefault="001B66D3" w:rsidP="001B66D3">
      <w:pPr>
        <w:pStyle w:val="Textoindependiente"/>
        <w:spacing w:line="360" w:lineRule="auto"/>
        <w:jc w:val="both"/>
        <w:rPr>
          <w:rFonts w:ascii="Arial" w:hAnsi="Arial" w:cs="Arial"/>
          <w:b w:val="0"/>
          <w:color w:val="000000"/>
          <w:sz w:val="24"/>
          <w:szCs w:val="24"/>
        </w:rPr>
      </w:pPr>
      <w:r w:rsidRPr="001B66D3">
        <w:rPr>
          <w:rFonts w:ascii="Arial" w:hAnsi="Arial" w:cs="Arial"/>
          <w:b w:val="0"/>
          <w:color w:val="000000"/>
          <w:sz w:val="24"/>
          <w:szCs w:val="24"/>
        </w:rPr>
        <w:t xml:space="preserve">En las pruebas escritas, las </w:t>
      </w:r>
      <w:r w:rsidRPr="001B66D3">
        <w:rPr>
          <w:rFonts w:ascii="Arial" w:hAnsi="Arial" w:cs="Arial"/>
          <w:bCs/>
          <w:color w:val="000000"/>
          <w:sz w:val="24"/>
          <w:szCs w:val="24"/>
        </w:rPr>
        <w:t>faltas de ortografía</w:t>
      </w:r>
      <w:r w:rsidRPr="001B66D3">
        <w:rPr>
          <w:rFonts w:ascii="Arial" w:hAnsi="Arial" w:cs="Arial"/>
          <w:b w:val="0"/>
          <w:color w:val="000000"/>
          <w:sz w:val="24"/>
          <w:szCs w:val="24"/>
        </w:rPr>
        <w:t xml:space="preserve"> </w:t>
      </w:r>
      <w:r>
        <w:rPr>
          <w:rFonts w:ascii="Arial" w:hAnsi="Arial" w:cs="Arial"/>
          <w:b w:val="0"/>
          <w:color w:val="000000"/>
          <w:sz w:val="24"/>
          <w:szCs w:val="24"/>
        </w:rPr>
        <w:t xml:space="preserve">penalizarán </w:t>
      </w:r>
      <w:r w:rsidR="00EE3661">
        <w:rPr>
          <w:rFonts w:ascii="Arial" w:hAnsi="Arial" w:cs="Arial"/>
          <w:b w:val="0"/>
          <w:color w:val="000000"/>
          <w:sz w:val="24"/>
          <w:szCs w:val="24"/>
        </w:rPr>
        <w:t>0,1 puntos por falta (cada falta de ortografía penalizará una sola vez</w:t>
      </w:r>
      <w:r w:rsidR="007008E8">
        <w:rPr>
          <w:rFonts w:ascii="Arial" w:hAnsi="Arial" w:cs="Arial"/>
          <w:b w:val="0"/>
          <w:color w:val="000000"/>
          <w:sz w:val="24"/>
          <w:szCs w:val="24"/>
        </w:rPr>
        <w:t>, aunque se repita a lo largo de la prueba</w:t>
      </w:r>
      <w:r w:rsidR="00EE3661">
        <w:rPr>
          <w:rFonts w:ascii="Arial" w:hAnsi="Arial" w:cs="Arial"/>
          <w:b w:val="0"/>
          <w:color w:val="000000"/>
          <w:sz w:val="24"/>
          <w:szCs w:val="24"/>
        </w:rPr>
        <w:t>)</w:t>
      </w:r>
      <w:r w:rsidR="007008E8">
        <w:rPr>
          <w:rFonts w:ascii="Arial" w:hAnsi="Arial" w:cs="Arial"/>
          <w:b w:val="0"/>
          <w:color w:val="000000"/>
          <w:sz w:val="24"/>
          <w:szCs w:val="24"/>
        </w:rPr>
        <w:t>, hasta un máximo de 2 puntos.</w:t>
      </w:r>
    </w:p>
    <w:p w14:paraId="746063F0" w14:textId="77777777" w:rsidR="007008E8" w:rsidRDefault="007008E8" w:rsidP="001B66D3">
      <w:pPr>
        <w:pStyle w:val="Textoindependiente"/>
        <w:spacing w:line="360" w:lineRule="auto"/>
        <w:jc w:val="both"/>
        <w:rPr>
          <w:rFonts w:ascii="Arial" w:hAnsi="Arial" w:cs="Arial"/>
          <w:sz w:val="24"/>
          <w:szCs w:val="24"/>
        </w:rPr>
      </w:pPr>
    </w:p>
    <w:p w14:paraId="1759B547" w14:textId="77777777" w:rsidR="00C16D89" w:rsidRDefault="00C16D89" w:rsidP="001B66D3">
      <w:pPr>
        <w:pStyle w:val="Textoindependiente"/>
        <w:spacing w:line="360" w:lineRule="auto"/>
        <w:jc w:val="both"/>
        <w:rPr>
          <w:rFonts w:ascii="Arial" w:hAnsi="Arial" w:cs="Arial"/>
          <w:sz w:val="24"/>
          <w:szCs w:val="24"/>
        </w:rPr>
      </w:pPr>
    </w:p>
    <w:p w14:paraId="088852D5" w14:textId="77777777" w:rsidR="00C16D89" w:rsidRDefault="00C16D89" w:rsidP="001B66D3">
      <w:pPr>
        <w:pStyle w:val="Textoindependiente"/>
        <w:spacing w:line="360" w:lineRule="auto"/>
        <w:jc w:val="both"/>
        <w:rPr>
          <w:rFonts w:ascii="Arial" w:hAnsi="Arial" w:cs="Arial"/>
          <w:sz w:val="24"/>
          <w:szCs w:val="24"/>
        </w:rPr>
      </w:pPr>
    </w:p>
    <w:p w14:paraId="09D8F60C" w14:textId="77777777" w:rsidR="00C16D89" w:rsidRDefault="00C16D89" w:rsidP="001B66D3">
      <w:pPr>
        <w:pStyle w:val="Textoindependiente"/>
        <w:spacing w:line="360" w:lineRule="auto"/>
        <w:jc w:val="both"/>
        <w:rPr>
          <w:rFonts w:ascii="Arial" w:hAnsi="Arial" w:cs="Arial"/>
          <w:sz w:val="24"/>
          <w:szCs w:val="24"/>
        </w:rPr>
      </w:pPr>
    </w:p>
    <w:p w14:paraId="585F829B" w14:textId="6FEF7B98" w:rsidR="009764A9" w:rsidRPr="00DE24FA" w:rsidRDefault="009764A9" w:rsidP="006D0363">
      <w:pPr>
        <w:pStyle w:val="Ttulo2"/>
      </w:pPr>
      <w:bookmarkStart w:id="27" w:name="_Toc211257633"/>
      <w:r w:rsidRPr="00DE24FA">
        <w:lastRenderedPageBreak/>
        <w:t>PÉRDIDA DE EVALUACIÓN CONTINUA</w:t>
      </w:r>
      <w:bookmarkEnd w:id="27"/>
    </w:p>
    <w:p w14:paraId="585F829C" w14:textId="77777777" w:rsidR="009764A9" w:rsidRPr="00DE24FA" w:rsidRDefault="009764A9" w:rsidP="00150A8C">
      <w:pPr>
        <w:pStyle w:val="Textoindependiente"/>
        <w:spacing w:line="360" w:lineRule="auto"/>
        <w:jc w:val="both"/>
        <w:rPr>
          <w:rFonts w:ascii="Arial" w:hAnsi="Arial" w:cs="Arial"/>
          <w:b w:val="0"/>
          <w:sz w:val="24"/>
          <w:szCs w:val="24"/>
        </w:rPr>
      </w:pPr>
      <w:r w:rsidRPr="00DE24FA">
        <w:rPr>
          <w:rFonts w:ascii="Arial" w:hAnsi="Arial" w:cs="Arial"/>
          <w:sz w:val="24"/>
          <w:szCs w:val="24"/>
        </w:rPr>
        <w:t>El artículo 43 de la Orden 893/2022</w:t>
      </w:r>
      <w:r w:rsidRPr="00DE24FA">
        <w:rPr>
          <w:rFonts w:ascii="Arial" w:hAnsi="Arial" w:cs="Arial"/>
          <w:b w:val="0"/>
          <w:sz w:val="24"/>
          <w:szCs w:val="24"/>
        </w:rPr>
        <w:t xml:space="preserve"> establece como condición necesaria para aplicar la evaluación continua la asistencia del alumnado a las actividades formativas programadas, por lo que la ausencia del alumno a dichas actividades formativas impide determinar si este ha alcanzado o no los resultados de aprendizaje. Ante esta normativa, se determina </w:t>
      </w:r>
      <w:r w:rsidRPr="00DE24FA">
        <w:rPr>
          <w:rFonts w:ascii="Arial" w:hAnsi="Arial" w:cs="Arial"/>
          <w:sz w:val="24"/>
          <w:szCs w:val="24"/>
        </w:rPr>
        <w:t>en el plan de convivencia</w:t>
      </w:r>
      <w:r w:rsidRPr="00DE24FA">
        <w:rPr>
          <w:rFonts w:ascii="Arial" w:hAnsi="Arial" w:cs="Arial"/>
          <w:b w:val="0"/>
          <w:sz w:val="24"/>
          <w:szCs w:val="24"/>
        </w:rPr>
        <w:t xml:space="preserve"> el porcentaje que implica esta pérdida de evaluación continua.</w:t>
      </w:r>
    </w:p>
    <w:p w14:paraId="585F829D" w14:textId="77777777" w:rsidR="009764A9" w:rsidRPr="00DE24FA" w:rsidRDefault="009764A9" w:rsidP="009764A9">
      <w:pPr>
        <w:pStyle w:val="Textoindependiente"/>
        <w:spacing w:line="360" w:lineRule="auto"/>
        <w:ind w:left="708"/>
        <w:jc w:val="both"/>
        <w:rPr>
          <w:rFonts w:ascii="Arial" w:hAnsi="Arial" w:cs="Arial"/>
          <w:b w:val="0"/>
          <w:sz w:val="24"/>
          <w:szCs w:val="24"/>
        </w:rPr>
      </w:pPr>
      <w:r w:rsidRPr="00DE24FA">
        <w:rPr>
          <w:rFonts w:ascii="Arial" w:hAnsi="Arial" w:cs="Arial"/>
          <w:b w:val="0"/>
          <w:sz w:val="24"/>
          <w:szCs w:val="24"/>
        </w:rPr>
        <w:t xml:space="preserve">La pérdida de la evaluación continua en la enseñanza presencial se producirá para cada módulo profesional </w:t>
      </w:r>
      <w:r w:rsidRPr="00DE24FA">
        <w:rPr>
          <w:rFonts w:ascii="Arial" w:hAnsi="Arial" w:cs="Arial"/>
          <w:sz w:val="24"/>
          <w:szCs w:val="24"/>
        </w:rPr>
        <w:t>cuando el alumno supere en faltas de asistencia el 15%</w:t>
      </w:r>
      <w:r w:rsidRPr="00DE24FA">
        <w:rPr>
          <w:rFonts w:ascii="Arial" w:hAnsi="Arial" w:cs="Arial"/>
          <w:b w:val="0"/>
          <w:sz w:val="24"/>
          <w:szCs w:val="24"/>
        </w:rPr>
        <w:t xml:space="preserve"> de las horas totales establecidas para el mismo. Los alumnos que pierdan el derecho a la evaluación continua en uno o varios módulos profesionales no serán evaluados en las sesiones de evaluación parcial y, por lo tanto, serán calificados con la expresión “NE” en estos módulos profesionales. </w:t>
      </w:r>
      <w:r w:rsidRPr="00DE24FA">
        <w:rPr>
          <w:rFonts w:ascii="Arial" w:hAnsi="Arial" w:cs="Arial"/>
          <w:sz w:val="24"/>
          <w:szCs w:val="24"/>
        </w:rPr>
        <w:t>Sin perjuicio de lo anterior, los alumnos mantendrán la obligación de asistencia a las actividades formativas.</w:t>
      </w:r>
      <w:r w:rsidRPr="00DE24FA">
        <w:rPr>
          <w:rFonts w:ascii="Arial" w:hAnsi="Arial" w:cs="Arial"/>
          <w:b w:val="0"/>
          <w:sz w:val="24"/>
          <w:szCs w:val="24"/>
        </w:rPr>
        <w:t xml:space="preserve"> Este alumnado será evaluado y calificado en las sesiones finales de evaluación ordinaria según se establece en la programación de cada módulo profesional o en los programados para efectuar la evaluación extraordinaria. Por otra parte, aunque algún alumno no haya superado el 15% de faltas de asistencia durante el período de una evaluación parcial, puede darse el caso de que las ausencias acumuladas durante este período impidan determinar si el alumno ha alcanzado o no los resultados de aprendizaje, lo que implicaría en esa evaluación la calificación de no evaluado. </w:t>
      </w:r>
    </w:p>
    <w:p w14:paraId="585F829E" w14:textId="37010DF3" w:rsidR="009764A9" w:rsidRPr="007E55C2" w:rsidRDefault="007E55C2" w:rsidP="007E55C2">
      <w:pPr>
        <w:pStyle w:val="Textoindependiente"/>
        <w:spacing w:after="120" w:line="360" w:lineRule="auto"/>
        <w:jc w:val="both"/>
        <w:rPr>
          <w:rFonts w:ascii="Arial" w:hAnsi="Arial" w:cs="Arial"/>
          <w:b w:val="0"/>
          <w:bCs/>
          <w:sz w:val="24"/>
          <w:szCs w:val="24"/>
        </w:rPr>
      </w:pPr>
      <w:r w:rsidRPr="007E55C2">
        <w:rPr>
          <w:rFonts w:ascii="Arial" w:hAnsi="Arial" w:cs="Arial"/>
          <w:b w:val="0"/>
          <w:bCs/>
          <w:sz w:val="24"/>
          <w:szCs w:val="24"/>
        </w:rPr>
        <w:t xml:space="preserve">Para el cómputo de horas de inasistencia, se tendrán en cuenta </w:t>
      </w:r>
      <w:r w:rsidRPr="007E55C2">
        <w:rPr>
          <w:rFonts w:ascii="Arial" w:hAnsi="Arial" w:cs="Arial"/>
          <w:b w:val="0"/>
          <w:bCs/>
          <w:sz w:val="24"/>
          <w:szCs w:val="24"/>
          <w:u w:val="single"/>
        </w:rPr>
        <w:t>tanto las faltas injustificadas como las justificadas</w:t>
      </w:r>
      <w:r w:rsidRPr="007E55C2">
        <w:rPr>
          <w:rFonts w:ascii="Arial" w:hAnsi="Arial" w:cs="Arial"/>
          <w:b w:val="0"/>
          <w:bCs/>
          <w:sz w:val="24"/>
          <w:szCs w:val="24"/>
        </w:rPr>
        <w:t>, puesto que la pérdida del derecho a la evaluación continua se establece ante la dificultad que supone para el profesorado la evaluación cuando se produce una ausencia del alumno en las actividades formativas que impida determinar si este ha alcanzado o no los resultados de aprendizaje.</w:t>
      </w:r>
    </w:p>
    <w:p w14:paraId="585F82A2" w14:textId="769852E3" w:rsidR="00E15517" w:rsidRDefault="00562416" w:rsidP="009764A9">
      <w:pPr>
        <w:spacing w:before="40" w:after="40" w:line="360" w:lineRule="auto"/>
        <w:jc w:val="both"/>
        <w:rPr>
          <w:rFonts w:ascii="Arial" w:hAnsi="Arial" w:cs="Arial"/>
          <w:sz w:val="24"/>
          <w:szCs w:val="24"/>
        </w:rPr>
      </w:pPr>
      <w:r w:rsidRPr="00562416">
        <w:rPr>
          <w:rFonts w:ascii="Arial" w:hAnsi="Arial" w:cs="Arial"/>
          <w:sz w:val="24"/>
          <w:szCs w:val="24"/>
        </w:rPr>
        <w:t>Los alumnos que pierdan el derecho a la evaluación continua deberán realizar las pruebas finales de evaluación del mes de junio con aquellos RA que no hayan sido superados antes de perder el derecho a evaluación continua y los no evaluados por haber perdido el derecho a esta evaluación.</w:t>
      </w:r>
    </w:p>
    <w:p w14:paraId="0E45C471" w14:textId="6285A5EF" w:rsidR="000C61BD" w:rsidRDefault="000C61BD" w:rsidP="009764A9">
      <w:pPr>
        <w:spacing w:before="40" w:after="40" w:line="360" w:lineRule="auto"/>
        <w:jc w:val="both"/>
        <w:rPr>
          <w:rFonts w:ascii="Arial" w:hAnsi="Arial" w:cs="Arial"/>
          <w:sz w:val="24"/>
          <w:szCs w:val="24"/>
        </w:rPr>
      </w:pPr>
      <w:r w:rsidRPr="000C61BD">
        <w:rPr>
          <w:rFonts w:ascii="Arial" w:hAnsi="Arial" w:cs="Arial"/>
          <w:sz w:val="24"/>
          <w:szCs w:val="24"/>
        </w:rPr>
        <w:t>Como el resto de los alumnos, deberán superar todos los RA para poder superar el módulo.</w:t>
      </w:r>
    </w:p>
    <w:p w14:paraId="4A24F307" w14:textId="77777777" w:rsidR="007E43E8" w:rsidRPr="00DE24FA" w:rsidRDefault="007E43E8" w:rsidP="009764A9">
      <w:pPr>
        <w:spacing w:before="40" w:after="40" w:line="360" w:lineRule="auto"/>
        <w:jc w:val="both"/>
        <w:rPr>
          <w:rFonts w:ascii="Arial" w:hAnsi="Arial" w:cs="Arial"/>
          <w:color w:val="000000"/>
          <w:sz w:val="24"/>
          <w:szCs w:val="24"/>
        </w:rPr>
      </w:pPr>
    </w:p>
    <w:p w14:paraId="585F82A3" w14:textId="77777777" w:rsidR="00E15517" w:rsidRDefault="00E15517" w:rsidP="00894172">
      <w:pPr>
        <w:pStyle w:val="Ttulo2"/>
      </w:pPr>
      <w:bookmarkStart w:id="28" w:name="_Toc211257634"/>
      <w:r w:rsidRPr="00DE24FA">
        <w:lastRenderedPageBreak/>
        <w:t>EVALUACIÓN ORDINARIA: PROCEDIMIENTOS DE EVALUACIÓN CONTINUA Y CRITERIOS DE CALIFICACIÓN</w:t>
      </w:r>
      <w:bookmarkEnd w:id="28"/>
    </w:p>
    <w:p w14:paraId="5C9201EE" w14:textId="77777777" w:rsidR="009D743E" w:rsidRPr="009D743E" w:rsidRDefault="009D743E" w:rsidP="009D743E"/>
    <w:p w14:paraId="2A9FA6D0" w14:textId="239B433B" w:rsidR="008E4564" w:rsidRDefault="008E4564" w:rsidP="00E15517">
      <w:pPr>
        <w:spacing w:after="120" w:line="360" w:lineRule="auto"/>
        <w:jc w:val="both"/>
        <w:rPr>
          <w:rFonts w:ascii="Arial" w:hAnsi="Arial" w:cs="Arial"/>
          <w:sz w:val="24"/>
          <w:szCs w:val="24"/>
        </w:rPr>
      </w:pPr>
      <w:r w:rsidRPr="008E4564">
        <w:rPr>
          <w:rFonts w:ascii="Arial" w:hAnsi="Arial" w:cs="Arial"/>
          <w:sz w:val="24"/>
          <w:szCs w:val="24"/>
        </w:rPr>
        <w:t xml:space="preserve">Se realizarán </w:t>
      </w:r>
      <w:r w:rsidRPr="008E4564">
        <w:rPr>
          <w:rFonts w:ascii="Arial" w:hAnsi="Arial" w:cs="Arial"/>
          <w:b/>
          <w:bCs/>
          <w:sz w:val="24"/>
          <w:szCs w:val="24"/>
        </w:rPr>
        <w:t>tres evaluaciones</w:t>
      </w:r>
      <w:r w:rsidRPr="008E4564">
        <w:rPr>
          <w:rFonts w:ascii="Arial" w:hAnsi="Arial" w:cs="Arial"/>
          <w:sz w:val="24"/>
          <w:szCs w:val="24"/>
        </w:rPr>
        <w:t xml:space="preserve"> parciales.</w:t>
      </w:r>
    </w:p>
    <w:p w14:paraId="585F82A4" w14:textId="4C105BD4" w:rsidR="00E15517" w:rsidRDefault="00E15517" w:rsidP="00E15517">
      <w:pPr>
        <w:spacing w:after="120" w:line="360" w:lineRule="auto"/>
        <w:jc w:val="both"/>
        <w:rPr>
          <w:rFonts w:ascii="Arial" w:hAnsi="Arial" w:cs="Arial"/>
          <w:sz w:val="24"/>
          <w:szCs w:val="24"/>
        </w:rPr>
      </w:pPr>
      <w:r w:rsidRPr="00DE24FA">
        <w:rPr>
          <w:rFonts w:ascii="Arial" w:hAnsi="Arial" w:cs="Arial"/>
          <w:sz w:val="24"/>
          <w:szCs w:val="24"/>
        </w:rPr>
        <w:t xml:space="preserve">Los </w:t>
      </w:r>
      <w:r w:rsidRPr="00DE24FA">
        <w:rPr>
          <w:rFonts w:ascii="Arial" w:hAnsi="Arial" w:cs="Arial"/>
          <w:b/>
          <w:bCs/>
          <w:sz w:val="24"/>
          <w:szCs w:val="24"/>
        </w:rPr>
        <w:t>instrumentos de evaluación</w:t>
      </w:r>
      <w:r w:rsidRPr="00DE24FA">
        <w:rPr>
          <w:rFonts w:ascii="Arial" w:hAnsi="Arial" w:cs="Arial"/>
          <w:sz w:val="24"/>
          <w:szCs w:val="24"/>
        </w:rPr>
        <w:t>, también denominados procedimientos de evaluación, que se utilizan para obtener la información necesaria para la evaluación serán los siguientes, se adjuntan diferentes tablas en función de los resultados de aprendizaje. Si bien en todas las evaluaciones habrá:</w:t>
      </w:r>
    </w:p>
    <w:p w14:paraId="2D41062C" w14:textId="2F9F8AFD" w:rsidR="008E4564" w:rsidRPr="008E4564" w:rsidRDefault="008E4564" w:rsidP="008E4564">
      <w:pPr>
        <w:numPr>
          <w:ilvl w:val="0"/>
          <w:numId w:val="14"/>
        </w:numPr>
        <w:spacing w:line="360" w:lineRule="auto"/>
        <w:ind w:hanging="357"/>
        <w:jc w:val="both"/>
        <w:rPr>
          <w:rFonts w:ascii="Arial" w:hAnsi="Arial" w:cs="Arial"/>
          <w:sz w:val="24"/>
          <w:szCs w:val="24"/>
        </w:rPr>
      </w:pPr>
      <w:r w:rsidRPr="008E4564">
        <w:rPr>
          <w:rFonts w:ascii="Arial" w:hAnsi="Arial" w:cs="Arial"/>
          <w:sz w:val="24"/>
          <w:szCs w:val="24"/>
          <w:u w:val="single"/>
        </w:rPr>
        <w:t>Pruebas escritas sobre contenidos teóricos:</w:t>
      </w:r>
      <w:r w:rsidRPr="008E4564">
        <w:rPr>
          <w:rFonts w:ascii="Arial" w:hAnsi="Arial" w:cs="Arial"/>
          <w:sz w:val="24"/>
          <w:szCs w:val="24"/>
        </w:rPr>
        <w:t xml:space="preserve"> </w:t>
      </w:r>
      <w:r>
        <w:rPr>
          <w:rFonts w:ascii="Arial" w:hAnsi="Arial" w:cs="Arial"/>
          <w:sz w:val="24"/>
          <w:szCs w:val="24"/>
        </w:rPr>
        <w:t xml:space="preserve">Para valorar el nivel de conocimientos. Se realizarán dos </w:t>
      </w:r>
      <w:r w:rsidR="0044167F">
        <w:rPr>
          <w:rFonts w:ascii="Arial" w:hAnsi="Arial" w:cs="Arial"/>
          <w:sz w:val="24"/>
          <w:szCs w:val="24"/>
        </w:rPr>
        <w:t xml:space="preserve">pruebas en la primera evaluación (UD 1 y 2; UD 3 y 4) y tres pruebas en la segunda evaluación (UD 5; UD 6 y 7; UD 8 y 9). </w:t>
      </w:r>
      <w:r w:rsidRPr="008E4564">
        <w:rPr>
          <w:rFonts w:ascii="Arial" w:hAnsi="Arial" w:cs="Arial"/>
          <w:sz w:val="24"/>
          <w:szCs w:val="24"/>
        </w:rPr>
        <w:t>La</w:t>
      </w:r>
      <w:r w:rsidR="0044167F">
        <w:rPr>
          <w:rFonts w:ascii="Arial" w:hAnsi="Arial" w:cs="Arial"/>
          <w:sz w:val="24"/>
          <w:szCs w:val="24"/>
        </w:rPr>
        <w:t>s</w:t>
      </w:r>
      <w:r w:rsidRPr="008E4564">
        <w:rPr>
          <w:rFonts w:ascii="Arial" w:hAnsi="Arial" w:cs="Arial"/>
          <w:sz w:val="24"/>
          <w:szCs w:val="24"/>
        </w:rPr>
        <w:t xml:space="preserve"> prueba</w:t>
      </w:r>
      <w:r w:rsidR="0044167F">
        <w:rPr>
          <w:rFonts w:ascii="Arial" w:hAnsi="Arial" w:cs="Arial"/>
          <w:sz w:val="24"/>
          <w:szCs w:val="24"/>
        </w:rPr>
        <w:t>s</w:t>
      </w:r>
      <w:r w:rsidRPr="008E4564">
        <w:rPr>
          <w:rFonts w:ascii="Arial" w:hAnsi="Arial" w:cs="Arial"/>
          <w:sz w:val="24"/>
          <w:szCs w:val="24"/>
        </w:rPr>
        <w:t xml:space="preserve"> contendrá</w:t>
      </w:r>
      <w:r w:rsidR="0044167F">
        <w:rPr>
          <w:rFonts w:ascii="Arial" w:hAnsi="Arial" w:cs="Arial"/>
          <w:sz w:val="24"/>
          <w:szCs w:val="24"/>
        </w:rPr>
        <w:t>n</w:t>
      </w:r>
      <w:r w:rsidRPr="008E4564">
        <w:rPr>
          <w:rFonts w:ascii="Arial" w:hAnsi="Arial" w:cs="Arial"/>
          <w:sz w:val="24"/>
          <w:szCs w:val="24"/>
        </w:rPr>
        <w:t xml:space="preserve"> única o principalmente preguntas de tipo test, aunque en ocasiones podrá incorporarse una o varias de las siguientes modalidades: preguntas cortas o largas, abiertas o cerradas, ejercicios, completar frases, etc. La prueba podrá realizarse a través de los cuestionarios de Aula Virtual si se dispone de las herramientas necesarias, si no, se realizará a mano.</w:t>
      </w:r>
      <w:r w:rsidR="0044167F">
        <w:rPr>
          <w:rFonts w:ascii="Arial" w:hAnsi="Arial" w:cs="Arial"/>
          <w:sz w:val="24"/>
          <w:szCs w:val="24"/>
        </w:rPr>
        <w:t xml:space="preserve"> Se utilizará la escala numérica.</w:t>
      </w:r>
      <w:r w:rsidR="00E77344">
        <w:rPr>
          <w:rFonts w:ascii="Arial" w:hAnsi="Arial" w:cs="Arial"/>
          <w:sz w:val="24"/>
          <w:szCs w:val="24"/>
        </w:rPr>
        <w:t xml:space="preserve"> En las preguntas tipo test podrán penalizar </w:t>
      </w:r>
      <w:r w:rsidR="002565BC">
        <w:rPr>
          <w:rFonts w:ascii="Arial" w:hAnsi="Arial" w:cs="Arial"/>
          <w:sz w:val="24"/>
          <w:szCs w:val="24"/>
        </w:rPr>
        <w:t>las respuestas erróneas.</w:t>
      </w:r>
    </w:p>
    <w:p w14:paraId="6DE60B01" w14:textId="41E6D1C2" w:rsidR="008E4564" w:rsidRDefault="005B0E4A" w:rsidP="008E4564">
      <w:pPr>
        <w:numPr>
          <w:ilvl w:val="0"/>
          <w:numId w:val="14"/>
        </w:numPr>
        <w:spacing w:line="360" w:lineRule="auto"/>
        <w:ind w:hanging="357"/>
        <w:jc w:val="both"/>
        <w:rPr>
          <w:rFonts w:ascii="Arial" w:hAnsi="Arial" w:cs="Arial"/>
          <w:sz w:val="24"/>
          <w:szCs w:val="24"/>
        </w:rPr>
      </w:pPr>
      <w:r>
        <w:rPr>
          <w:rFonts w:ascii="Arial" w:hAnsi="Arial" w:cs="Arial"/>
          <w:sz w:val="24"/>
          <w:szCs w:val="24"/>
          <w:u w:val="single"/>
        </w:rPr>
        <w:t>Actividades y trabajos</w:t>
      </w:r>
      <w:r w:rsidR="008E4564" w:rsidRPr="008E4564">
        <w:rPr>
          <w:rFonts w:ascii="Arial" w:hAnsi="Arial" w:cs="Arial"/>
          <w:sz w:val="24"/>
          <w:szCs w:val="24"/>
          <w:u w:val="single"/>
        </w:rPr>
        <w:t>:</w:t>
      </w:r>
      <w:r w:rsidR="008E4564" w:rsidRPr="008E4564">
        <w:rPr>
          <w:rFonts w:ascii="Arial" w:hAnsi="Arial" w:cs="Arial"/>
          <w:sz w:val="24"/>
          <w:szCs w:val="24"/>
        </w:rPr>
        <w:t xml:space="preserve"> Este instrumento estará compuesto por diferentes actividades, que podrán ser: actividades en el aula y/o Aula Virtual, cuestionarios de repaso en el Aula Virtual, supuestos prácticos, trabajos individuales o en equipo, exposiciones, y cualquier otra actividad que proponga u organice el profesor que no sea una prueba escrita. Las actividades realizadas dependerán del tiempo disponible. Se entregarán a través del Aula Virtual en el tiempo y forma establecidos. </w:t>
      </w:r>
      <w:r w:rsidR="005D4491">
        <w:rPr>
          <w:rFonts w:ascii="Arial" w:hAnsi="Arial" w:cs="Arial"/>
          <w:sz w:val="24"/>
          <w:szCs w:val="24"/>
        </w:rPr>
        <w:t xml:space="preserve">Se evaluará su correcta realización tanto en los contenidos como en la forma. En el caso de </w:t>
      </w:r>
      <w:r w:rsidR="003D66FC">
        <w:rPr>
          <w:rFonts w:ascii="Arial" w:hAnsi="Arial" w:cs="Arial"/>
          <w:sz w:val="24"/>
          <w:szCs w:val="24"/>
        </w:rPr>
        <w:t xml:space="preserve">actividades y </w:t>
      </w:r>
      <w:r w:rsidR="005D4491">
        <w:rPr>
          <w:rFonts w:ascii="Arial" w:hAnsi="Arial" w:cs="Arial"/>
          <w:sz w:val="24"/>
          <w:szCs w:val="24"/>
        </w:rPr>
        <w:t>trabajos en grupo se evaluará, además de la calidad de los trabajos e informes, la claridad de las exposiciones</w:t>
      </w:r>
      <w:r w:rsidR="003D66FC">
        <w:rPr>
          <w:rFonts w:ascii="Arial" w:hAnsi="Arial" w:cs="Arial"/>
          <w:sz w:val="24"/>
          <w:szCs w:val="24"/>
        </w:rPr>
        <w:t xml:space="preserve">, la participación en las diferentes actividades, la coordinación de los alumnos en el grupo y el diálogo con otros grupos. </w:t>
      </w:r>
      <w:r w:rsidR="008E4564" w:rsidRPr="008E4564">
        <w:rPr>
          <w:rFonts w:ascii="Arial" w:hAnsi="Arial" w:cs="Arial"/>
          <w:sz w:val="24"/>
          <w:szCs w:val="24"/>
        </w:rPr>
        <w:t>Aquellas actividades que se detecte que son copiadas o plagiadas supondrán automáticamente la posterior recuperación de dicha parte. En el caso de incumplimiento de entrega en tiempo y/o forma, la actividad será calificada con un cero.</w:t>
      </w:r>
      <w:r w:rsidR="005D4491">
        <w:rPr>
          <w:rFonts w:ascii="Arial" w:hAnsi="Arial" w:cs="Arial"/>
          <w:sz w:val="24"/>
          <w:szCs w:val="24"/>
        </w:rPr>
        <w:t xml:space="preserve"> Escala numérica y rúbricas (según el tipo de trabajo o actividad).</w:t>
      </w:r>
    </w:p>
    <w:p w14:paraId="1D1A87DF" w14:textId="77777777" w:rsidR="003D66FC" w:rsidRDefault="003D66FC" w:rsidP="00E15517">
      <w:pPr>
        <w:spacing w:after="120" w:line="360" w:lineRule="auto"/>
        <w:ind w:left="360"/>
        <w:jc w:val="both"/>
        <w:rPr>
          <w:rFonts w:ascii="Arial" w:hAnsi="Arial" w:cs="Arial"/>
          <w:sz w:val="24"/>
          <w:szCs w:val="24"/>
        </w:rPr>
      </w:pPr>
      <w:bookmarkStart w:id="29" w:name="page9"/>
      <w:bookmarkEnd w:id="29"/>
    </w:p>
    <w:p w14:paraId="585F82AE" w14:textId="7B5217E6" w:rsidR="00E15517" w:rsidRPr="00DE24FA" w:rsidRDefault="00E15517" w:rsidP="00E15517">
      <w:pPr>
        <w:spacing w:after="120" w:line="360" w:lineRule="auto"/>
        <w:ind w:left="360"/>
        <w:jc w:val="both"/>
        <w:rPr>
          <w:rFonts w:ascii="Arial" w:hAnsi="Arial" w:cs="Arial"/>
          <w:sz w:val="24"/>
          <w:szCs w:val="24"/>
        </w:rPr>
      </w:pPr>
      <w:r w:rsidRPr="00DE24FA">
        <w:rPr>
          <w:rFonts w:ascii="Arial" w:hAnsi="Arial" w:cs="Arial"/>
          <w:sz w:val="24"/>
          <w:szCs w:val="24"/>
        </w:rPr>
        <w:t>Los instrumentos de calificación con l</w:t>
      </w:r>
      <w:r w:rsidR="003D66FC">
        <w:rPr>
          <w:rFonts w:ascii="Arial" w:hAnsi="Arial" w:cs="Arial"/>
          <w:sz w:val="24"/>
          <w:szCs w:val="24"/>
        </w:rPr>
        <w:t>o</w:t>
      </w:r>
      <w:r w:rsidRPr="00DE24FA">
        <w:rPr>
          <w:rFonts w:ascii="Arial" w:hAnsi="Arial" w:cs="Arial"/>
          <w:sz w:val="24"/>
          <w:szCs w:val="24"/>
        </w:rPr>
        <w:t>s que se miden o califican el desempeño del alumno en los distintos instrumentos de evaluación serán:</w:t>
      </w:r>
    </w:p>
    <w:p w14:paraId="585F82AF" w14:textId="77777777" w:rsidR="00E15517" w:rsidRPr="00DE24FA" w:rsidRDefault="00E15517" w:rsidP="00CA102F">
      <w:pPr>
        <w:pStyle w:val="Prrafodelista"/>
        <w:numPr>
          <w:ilvl w:val="0"/>
          <w:numId w:val="17"/>
        </w:numPr>
        <w:spacing w:after="120" w:line="360" w:lineRule="auto"/>
        <w:jc w:val="both"/>
        <w:rPr>
          <w:rFonts w:ascii="Arial" w:hAnsi="Arial" w:cs="Arial"/>
          <w:sz w:val="24"/>
          <w:szCs w:val="24"/>
        </w:rPr>
      </w:pPr>
      <w:r w:rsidRPr="00DE24FA">
        <w:rPr>
          <w:rFonts w:ascii="Arial" w:hAnsi="Arial" w:cs="Arial"/>
          <w:sz w:val="24"/>
          <w:szCs w:val="24"/>
        </w:rPr>
        <w:lastRenderedPageBreak/>
        <w:t>Escala numérica en las pruebas objetivas. En cada prueba se informará de forma explícita a los alumnos de los criterios de calificación que se aplicarán en cada procedimiento (valor de cada pregunta, problema, actividad...).</w:t>
      </w:r>
    </w:p>
    <w:p w14:paraId="585F82B0" w14:textId="010735BD" w:rsidR="000923B0" w:rsidRPr="00DE24FA" w:rsidRDefault="00E15517" w:rsidP="00CA102F">
      <w:pPr>
        <w:pStyle w:val="Prrafodelista"/>
        <w:numPr>
          <w:ilvl w:val="0"/>
          <w:numId w:val="17"/>
        </w:numPr>
        <w:pBdr>
          <w:top w:val="nil"/>
          <w:left w:val="nil"/>
          <w:bottom w:val="nil"/>
          <w:right w:val="nil"/>
          <w:between w:val="nil"/>
        </w:pBdr>
        <w:spacing w:before="40" w:after="40" w:line="360" w:lineRule="auto"/>
        <w:ind w:left="714" w:hanging="357"/>
        <w:jc w:val="both"/>
        <w:rPr>
          <w:rFonts w:ascii="Arial" w:hAnsi="Arial" w:cs="Arial"/>
          <w:color w:val="000000"/>
          <w:sz w:val="24"/>
          <w:szCs w:val="24"/>
        </w:rPr>
      </w:pPr>
      <w:r w:rsidRPr="00DE24FA">
        <w:rPr>
          <w:rFonts w:ascii="Arial" w:hAnsi="Arial" w:cs="Arial"/>
          <w:sz w:val="24"/>
          <w:szCs w:val="24"/>
        </w:rPr>
        <w:t>Rúbrica para trabajos individuales y trabajos grupales, de las que se informará a los alumnos.</w:t>
      </w:r>
    </w:p>
    <w:p w14:paraId="585F82B1" w14:textId="77777777" w:rsidR="000923B0" w:rsidRPr="00DE24FA" w:rsidRDefault="000923B0" w:rsidP="00CA102F">
      <w:pPr>
        <w:pStyle w:val="Prrafodelista"/>
        <w:numPr>
          <w:ilvl w:val="0"/>
          <w:numId w:val="17"/>
        </w:numPr>
        <w:pBdr>
          <w:top w:val="nil"/>
          <w:left w:val="nil"/>
          <w:bottom w:val="nil"/>
          <w:right w:val="nil"/>
          <w:between w:val="nil"/>
        </w:pBdr>
        <w:spacing w:before="40" w:after="40" w:line="360" w:lineRule="auto"/>
        <w:ind w:left="714" w:hanging="357"/>
        <w:jc w:val="both"/>
        <w:rPr>
          <w:rFonts w:ascii="Arial" w:hAnsi="Arial" w:cs="Arial"/>
          <w:color w:val="000000"/>
          <w:sz w:val="24"/>
          <w:szCs w:val="24"/>
        </w:rPr>
      </w:pPr>
      <w:r w:rsidRPr="00DE24FA">
        <w:rPr>
          <w:rFonts w:ascii="Arial" w:hAnsi="Arial" w:cs="Arial"/>
          <w:color w:val="000000"/>
          <w:sz w:val="24"/>
          <w:szCs w:val="24"/>
        </w:rPr>
        <w:t>Se aplicarán criterios de evaluación, procedimientos y criterios de calificación establecidos en los diferentes bloques de contenidos.</w:t>
      </w:r>
    </w:p>
    <w:p w14:paraId="11B29CFF" w14:textId="77777777" w:rsidR="00B13AAA" w:rsidRDefault="00B13AAA" w:rsidP="00B13AAA">
      <w:pPr>
        <w:spacing w:after="120" w:line="360" w:lineRule="auto"/>
        <w:ind w:left="360"/>
        <w:jc w:val="both"/>
        <w:rPr>
          <w:rFonts w:ascii="Arial" w:hAnsi="Arial" w:cs="Arial"/>
          <w:sz w:val="24"/>
          <w:szCs w:val="24"/>
        </w:rPr>
      </w:pPr>
    </w:p>
    <w:p w14:paraId="75C31D67" w14:textId="74FFBAEA" w:rsidR="00B13AAA" w:rsidRPr="00B13AAA" w:rsidRDefault="00B13AAA" w:rsidP="00B13AAA">
      <w:pPr>
        <w:spacing w:after="120" w:line="360" w:lineRule="auto"/>
        <w:ind w:left="360"/>
        <w:jc w:val="both"/>
        <w:rPr>
          <w:rFonts w:ascii="Arial" w:hAnsi="Arial" w:cs="Arial"/>
          <w:sz w:val="24"/>
          <w:szCs w:val="24"/>
        </w:rPr>
      </w:pPr>
      <w:r w:rsidRPr="00B13AAA">
        <w:rPr>
          <w:rFonts w:ascii="Arial" w:hAnsi="Arial" w:cs="Arial"/>
          <w:sz w:val="24"/>
          <w:szCs w:val="24"/>
        </w:rPr>
        <w:t>En cada Unidad Didáctica se incluyen los criterios de calificación para cada RA.</w:t>
      </w:r>
    </w:p>
    <w:p w14:paraId="585F82B4" w14:textId="791B40D9" w:rsidR="00B13AAA" w:rsidRPr="000717E0" w:rsidRDefault="00B13AAA" w:rsidP="000717E0">
      <w:pPr>
        <w:spacing w:after="120" w:line="360" w:lineRule="auto"/>
        <w:ind w:left="360"/>
        <w:jc w:val="both"/>
        <w:rPr>
          <w:rFonts w:ascii="Arial" w:hAnsi="Arial" w:cs="Arial"/>
          <w:sz w:val="24"/>
          <w:szCs w:val="24"/>
        </w:rPr>
      </w:pPr>
      <w:r w:rsidRPr="00B13AAA">
        <w:rPr>
          <w:rFonts w:ascii="Arial" w:hAnsi="Arial" w:cs="Arial"/>
          <w:sz w:val="24"/>
          <w:szCs w:val="24"/>
        </w:rPr>
        <w:t>En cada Unidad Didáctica se definen los procedimientos e instrumentos de evaluación para la evaluación de los RA, según los criterios de evaluación que comprenden.</w:t>
      </w:r>
    </w:p>
    <w:tbl>
      <w:tblPr>
        <w:tblStyle w:val="Tablaconcuadrcula"/>
        <w:tblW w:w="9351" w:type="dxa"/>
        <w:tblLook w:val="04A0" w:firstRow="1" w:lastRow="0" w:firstColumn="1" w:lastColumn="0" w:noHBand="0" w:noVBand="1"/>
      </w:tblPr>
      <w:tblGrid>
        <w:gridCol w:w="3256"/>
        <w:gridCol w:w="1274"/>
        <w:gridCol w:w="1985"/>
        <w:gridCol w:w="2830"/>
        <w:gridCol w:w="6"/>
      </w:tblGrid>
      <w:tr w:rsidR="00664861" w:rsidRPr="00DE24FA" w14:paraId="585F82B6" w14:textId="77777777" w:rsidTr="002D689E">
        <w:trPr>
          <w:gridAfter w:val="1"/>
          <w:wAfter w:w="6" w:type="dxa"/>
        </w:trPr>
        <w:tc>
          <w:tcPr>
            <w:tcW w:w="9345" w:type="dxa"/>
            <w:gridSpan w:val="4"/>
            <w:shd w:val="clear" w:color="auto" w:fill="DAEEF3" w:themeFill="accent5" w:themeFillTint="33"/>
            <w:vAlign w:val="center"/>
          </w:tcPr>
          <w:p w14:paraId="585F82B5" w14:textId="77777777" w:rsidR="00664861" w:rsidRPr="006B5AD9" w:rsidRDefault="00FA35BF" w:rsidP="00D74F16">
            <w:pPr>
              <w:pBdr>
                <w:top w:val="nil"/>
                <w:left w:val="nil"/>
                <w:bottom w:val="nil"/>
                <w:right w:val="nil"/>
                <w:between w:val="nil"/>
              </w:pBdr>
              <w:spacing w:line="360" w:lineRule="auto"/>
              <w:jc w:val="center"/>
              <w:rPr>
                <w:rFonts w:ascii="Arial" w:hAnsi="Arial" w:cs="Arial"/>
                <w:b/>
              </w:rPr>
            </w:pPr>
            <w:r w:rsidRPr="006B5AD9">
              <w:rPr>
                <w:rFonts w:ascii="Arial" w:hAnsi="Arial" w:cs="Arial"/>
                <w:b/>
              </w:rPr>
              <w:t xml:space="preserve">RA1. </w:t>
            </w:r>
            <w:r w:rsidRPr="006B5AD9">
              <w:rPr>
                <w:rFonts w:ascii="Arial" w:hAnsi="Arial" w:cs="Arial"/>
                <w:b/>
                <w:shd w:val="clear" w:color="auto" w:fill="DAEEF3" w:themeFill="accent5" w:themeFillTint="33"/>
              </w:rPr>
              <w:t>Caracteriza los fundamentos y elementos de relaciones públicas, relacionándolos con las distintas situaciones empresariales.</w:t>
            </w:r>
          </w:p>
        </w:tc>
      </w:tr>
      <w:tr w:rsidR="00664861" w:rsidRPr="00DE24FA" w14:paraId="585F82BE" w14:textId="77777777" w:rsidTr="002D689E">
        <w:trPr>
          <w:gridAfter w:val="1"/>
          <w:wAfter w:w="6" w:type="dxa"/>
        </w:trPr>
        <w:tc>
          <w:tcPr>
            <w:tcW w:w="9345" w:type="dxa"/>
            <w:gridSpan w:val="4"/>
          </w:tcPr>
          <w:p w14:paraId="585F82B7" w14:textId="77777777" w:rsidR="00FA35BF" w:rsidRPr="006B5AD9" w:rsidRDefault="00FA35BF" w:rsidP="00FA35BF">
            <w:pPr>
              <w:pBdr>
                <w:top w:val="nil"/>
                <w:left w:val="nil"/>
                <w:bottom w:val="nil"/>
                <w:right w:val="nil"/>
                <w:between w:val="nil"/>
              </w:pBdr>
              <w:spacing w:line="360" w:lineRule="auto"/>
              <w:jc w:val="both"/>
              <w:rPr>
                <w:rFonts w:ascii="Arial" w:hAnsi="Arial" w:cs="Arial"/>
              </w:rPr>
            </w:pPr>
            <w:r w:rsidRPr="006B5AD9">
              <w:rPr>
                <w:rFonts w:ascii="Arial" w:hAnsi="Arial" w:cs="Arial"/>
              </w:rPr>
              <w:t>a. Se han definido los fundamentos y principios de las relaciones públicas.</w:t>
            </w:r>
          </w:p>
          <w:p w14:paraId="585F82B8" w14:textId="77777777" w:rsidR="00FA35BF" w:rsidRPr="006B5AD9" w:rsidRDefault="00FA35BF" w:rsidP="00FA35BF">
            <w:pPr>
              <w:pBdr>
                <w:top w:val="nil"/>
                <w:left w:val="nil"/>
                <w:bottom w:val="nil"/>
                <w:right w:val="nil"/>
                <w:between w:val="nil"/>
              </w:pBdr>
              <w:spacing w:line="360" w:lineRule="auto"/>
              <w:jc w:val="both"/>
              <w:rPr>
                <w:rFonts w:ascii="Arial" w:hAnsi="Arial" w:cs="Arial"/>
              </w:rPr>
            </w:pPr>
            <w:r w:rsidRPr="006B5AD9">
              <w:rPr>
                <w:rFonts w:ascii="Arial" w:hAnsi="Arial" w:cs="Arial"/>
              </w:rPr>
              <w:t>b. Se han identificado y clasificado el concepto de identidad corporativa, imagen corporativa y sus componentes.</w:t>
            </w:r>
          </w:p>
          <w:p w14:paraId="585F82B9" w14:textId="77777777" w:rsidR="00FA35BF" w:rsidRPr="006B5AD9" w:rsidRDefault="00FA35BF" w:rsidP="00FA35BF">
            <w:pPr>
              <w:pBdr>
                <w:top w:val="nil"/>
                <w:left w:val="nil"/>
                <w:bottom w:val="nil"/>
                <w:right w:val="nil"/>
                <w:between w:val="nil"/>
              </w:pBdr>
              <w:spacing w:line="360" w:lineRule="auto"/>
              <w:jc w:val="both"/>
              <w:rPr>
                <w:rFonts w:ascii="Arial" w:hAnsi="Arial" w:cs="Arial"/>
              </w:rPr>
            </w:pPr>
            <w:r w:rsidRPr="006B5AD9">
              <w:rPr>
                <w:rFonts w:ascii="Arial" w:hAnsi="Arial" w:cs="Arial"/>
              </w:rPr>
              <w:t>c. Se han reconocido distintos tipos de imagen proyectadas por empresas y organizaciones.</w:t>
            </w:r>
          </w:p>
          <w:p w14:paraId="585F82BA" w14:textId="77777777" w:rsidR="00FA35BF" w:rsidRPr="006B5AD9" w:rsidRDefault="00FA35BF" w:rsidP="00FA35BF">
            <w:pPr>
              <w:pBdr>
                <w:top w:val="nil"/>
                <w:left w:val="nil"/>
                <w:bottom w:val="nil"/>
                <w:right w:val="nil"/>
                <w:between w:val="nil"/>
              </w:pBdr>
              <w:spacing w:line="360" w:lineRule="auto"/>
              <w:jc w:val="both"/>
              <w:rPr>
                <w:rFonts w:ascii="Arial" w:hAnsi="Arial" w:cs="Arial"/>
              </w:rPr>
            </w:pPr>
            <w:r w:rsidRPr="006B5AD9">
              <w:rPr>
                <w:rFonts w:ascii="Arial" w:hAnsi="Arial" w:cs="Arial"/>
              </w:rPr>
              <w:t>d. Se han reconocido y valorado los diferentes recursos de las relaciones públicas.</w:t>
            </w:r>
          </w:p>
          <w:p w14:paraId="585F82BB" w14:textId="77777777" w:rsidR="00FA35BF" w:rsidRPr="006B5AD9" w:rsidRDefault="00FA35BF" w:rsidP="00FA35BF">
            <w:pPr>
              <w:pBdr>
                <w:top w:val="nil"/>
                <w:left w:val="nil"/>
                <w:bottom w:val="nil"/>
                <w:right w:val="nil"/>
                <w:between w:val="nil"/>
              </w:pBdr>
              <w:spacing w:line="360" w:lineRule="auto"/>
              <w:jc w:val="both"/>
              <w:rPr>
                <w:rFonts w:ascii="Arial" w:hAnsi="Arial" w:cs="Arial"/>
              </w:rPr>
            </w:pPr>
            <w:r w:rsidRPr="006B5AD9">
              <w:rPr>
                <w:rFonts w:ascii="Arial" w:hAnsi="Arial" w:cs="Arial"/>
              </w:rPr>
              <w:t>e. Se han seleccionado diferentes medios de comunicación, dependiendo del producto que hay que presentar y el público al que se dirige.</w:t>
            </w:r>
          </w:p>
          <w:p w14:paraId="585F82BC" w14:textId="77777777" w:rsidR="00FA35BF" w:rsidRPr="006B5AD9" w:rsidRDefault="00FA35BF" w:rsidP="00FA35BF">
            <w:pPr>
              <w:pBdr>
                <w:top w:val="nil"/>
                <w:left w:val="nil"/>
                <w:bottom w:val="nil"/>
                <w:right w:val="nil"/>
                <w:between w:val="nil"/>
              </w:pBdr>
              <w:spacing w:line="360" w:lineRule="auto"/>
              <w:jc w:val="both"/>
              <w:rPr>
                <w:rFonts w:ascii="Arial" w:hAnsi="Arial" w:cs="Arial"/>
              </w:rPr>
            </w:pPr>
            <w:r w:rsidRPr="006B5AD9">
              <w:rPr>
                <w:rFonts w:ascii="Arial" w:hAnsi="Arial" w:cs="Arial"/>
              </w:rPr>
              <w:t>f. Se ha valorado la importancia de la imagen, la identidad corporativa, la comunicación y las relaciones públicas en las empresas y las organizaciones.</w:t>
            </w:r>
          </w:p>
          <w:p w14:paraId="585F82BD" w14:textId="77777777" w:rsidR="00664861" w:rsidRPr="006B5AD9" w:rsidRDefault="00FA35BF" w:rsidP="00FA35BF">
            <w:pPr>
              <w:pBdr>
                <w:top w:val="nil"/>
                <w:left w:val="nil"/>
                <w:bottom w:val="nil"/>
                <w:right w:val="nil"/>
                <w:between w:val="nil"/>
              </w:pBdr>
              <w:spacing w:line="360" w:lineRule="auto"/>
              <w:jc w:val="both"/>
              <w:rPr>
                <w:rFonts w:ascii="Arial" w:hAnsi="Arial" w:cs="Arial"/>
              </w:rPr>
            </w:pPr>
            <w:r w:rsidRPr="006B5AD9">
              <w:rPr>
                <w:rFonts w:ascii="Arial" w:hAnsi="Arial" w:cs="Arial"/>
              </w:rPr>
              <w:t>g. Se ha analizado la conveniencia de contar con un servicio de protocolo y/o un gabinete de prensa o comunicación, según la dimensión de la empresa u organización.</w:t>
            </w:r>
          </w:p>
        </w:tc>
      </w:tr>
      <w:tr w:rsidR="00E22FA4" w:rsidRPr="00DE24FA" w14:paraId="585F82C3" w14:textId="77777777" w:rsidTr="002D689E">
        <w:trPr>
          <w:gridAfter w:val="1"/>
          <w:wAfter w:w="6" w:type="dxa"/>
          <w:trHeight w:val="173"/>
        </w:trPr>
        <w:tc>
          <w:tcPr>
            <w:tcW w:w="4530" w:type="dxa"/>
            <w:gridSpan w:val="2"/>
            <w:shd w:val="clear" w:color="auto" w:fill="D9D9D9" w:themeFill="background1" w:themeFillShade="D9"/>
          </w:tcPr>
          <w:p w14:paraId="585F82BF" w14:textId="56FD4EFF" w:rsidR="00E22FA4" w:rsidRPr="006B5AD9" w:rsidRDefault="00E22FA4" w:rsidP="00431F30">
            <w:pPr>
              <w:spacing w:line="360" w:lineRule="auto"/>
              <w:jc w:val="center"/>
              <w:rPr>
                <w:rFonts w:ascii="Arial" w:hAnsi="Arial" w:cs="Arial"/>
                <w:b/>
              </w:rPr>
            </w:pPr>
            <w:bookmarkStart w:id="30" w:name="_Hlk210045032"/>
            <w:r w:rsidRPr="006B5AD9">
              <w:rPr>
                <w:rFonts w:ascii="Arial" w:hAnsi="Arial" w:cs="Arial"/>
                <w:b/>
              </w:rPr>
              <w:t>Prueba teórica</w:t>
            </w:r>
          </w:p>
        </w:tc>
        <w:tc>
          <w:tcPr>
            <w:tcW w:w="4815" w:type="dxa"/>
            <w:gridSpan w:val="2"/>
            <w:shd w:val="clear" w:color="auto" w:fill="D9D9D9" w:themeFill="background1" w:themeFillShade="D9"/>
          </w:tcPr>
          <w:p w14:paraId="585F82C2" w14:textId="55C60D6F" w:rsidR="00E22FA4" w:rsidRPr="006B5AD9" w:rsidRDefault="00E22FA4" w:rsidP="00E22FA4">
            <w:pPr>
              <w:spacing w:line="360" w:lineRule="auto"/>
              <w:jc w:val="center"/>
              <w:rPr>
                <w:rFonts w:ascii="Arial" w:hAnsi="Arial" w:cs="Arial"/>
                <w:b/>
                <w:bCs/>
              </w:rPr>
            </w:pPr>
            <w:r w:rsidRPr="006B5AD9">
              <w:rPr>
                <w:rFonts w:ascii="Arial" w:hAnsi="Arial" w:cs="Arial"/>
                <w:b/>
                <w:bCs/>
              </w:rPr>
              <w:t>Actividades y trabajos</w:t>
            </w:r>
          </w:p>
        </w:tc>
      </w:tr>
      <w:tr w:rsidR="00E22FA4" w:rsidRPr="00DE24FA" w14:paraId="585F82C8" w14:textId="77777777" w:rsidTr="002D689E">
        <w:trPr>
          <w:gridAfter w:val="1"/>
          <w:wAfter w:w="6" w:type="dxa"/>
          <w:trHeight w:val="172"/>
        </w:trPr>
        <w:tc>
          <w:tcPr>
            <w:tcW w:w="4530" w:type="dxa"/>
            <w:gridSpan w:val="2"/>
          </w:tcPr>
          <w:p w14:paraId="585F82C4" w14:textId="5FFD61E9" w:rsidR="00E22FA4" w:rsidRPr="006B5AD9" w:rsidRDefault="00541D27" w:rsidP="00431F30">
            <w:pPr>
              <w:pStyle w:val="Normal2"/>
              <w:shd w:val="clear" w:color="auto" w:fill="FFFFFF"/>
              <w:spacing w:before="0" w:beforeAutospacing="0" w:after="0" w:afterAutospacing="0" w:line="360" w:lineRule="auto"/>
              <w:jc w:val="center"/>
              <w:rPr>
                <w:rFonts w:ascii="Arial" w:hAnsi="Arial" w:cs="Arial"/>
                <w:b/>
                <w:sz w:val="20"/>
                <w:szCs w:val="20"/>
              </w:rPr>
            </w:pPr>
            <w:r w:rsidRPr="006B5AD9">
              <w:rPr>
                <w:rFonts w:ascii="Arial" w:hAnsi="Arial" w:cs="Arial"/>
                <w:b/>
                <w:sz w:val="20"/>
                <w:szCs w:val="20"/>
              </w:rPr>
              <w:t>7</w:t>
            </w:r>
            <w:r w:rsidR="00E22FA4" w:rsidRPr="006B5AD9">
              <w:rPr>
                <w:rFonts w:ascii="Arial" w:hAnsi="Arial" w:cs="Arial"/>
                <w:b/>
                <w:sz w:val="20"/>
                <w:szCs w:val="20"/>
              </w:rPr>
              <w:t>0%</w:t>
            </w:r>
          </w:p>
        </w:tc>
        <w:tc>
          <w:tcPr>
            <w:tcW w:w="4815" w:type="dxa"/>
            <w:gridSpan w:val="2"/>
          </w:tcPr>
          <w:p w14:paraId="585F82C7" w14:textId="40F5D583" w:rsidR="00E22FA4" w:rsidRPr="006B5AD9" w:rsidRDefault="00541D27" w:rsidP="00431F30">
            <w:pPr>
              <w:pStyle w:val="Normal2"/>
              <w:shd w:val="clear" w:color="auto" w:fill="FFFFFF"/>
              <w:spacing w:before="0" w:beforeAutospacing="0" w:after="0" w:afterAutospacing="0" w:line="360" w:lineRule="auto"/>
              <w:jc w:val="center"/>
              <w:rPr>
                <w:rFonts w:ascii="Arial" w:hAnsi="Arial" w:cs="Arial"/>
                <w:b/>
                <w:sz w:val="20"/>
                <w:szCs w:val="20"/>
              </w:rPr>
            </w:pPr>
            <w:r w:rsidRPr="006B5AD9">
              <w:rPr>
                <w:rFonts w:ascii="Arial" w:hAnsi="Arial" w:cs="Arial"/>
                <w:b/>
                <w:sz w:val="20"/>
                <w:szCs w:val="20"/>
              </w:rPr>
              <w:t>30%</w:t>
            </w:r>
          </w:p>
        </w:tc>
      </w:tr>
      <w:tr w:rsidR="00A353C9" w:rsidRPr="00DE24FA" w14:paraId="44CAF559" w14:textId="77777777" w:rsidTr="002D689E">
        <w:trPr>
          <w:gridAfter w:val="1"/>
          <w:wAfter w:w="6" w:type="dxa"/>
          <w:trHeight w:val="172"/>
        </w:trPr>
        <w:tc>
          <w:tcPr>
            <w:tcW w:w="9345" w:type="dxa"/>
            <w:gridSpan w:val="4"/>
          </w:tcPr>
          <w:p w14:paraId="31527E7B" w14:textId="6232CDB0" w:rsidR="00A353C9" w:rsidRPr="006B5AD9" w:rsidRDefault="00A353C9" w:rsidP="00431F30">
            <w:pPr>
              <w:pStyle w:val="Normal2"/>
              <w:shd w:val="clear" w:color="auto" w:fill="FFFFFF"/>
              <w:spacing w:before="0" w:beforeAutospacing="0" w:after="0" w:afterAutospacing="0" w:line="360" w:lineRule="auto"/>
              <w:jc w:val="center"/>
              <w:rPr>
                <w:rFonts w:ascii="Arial" w:hAnsi="Arial" w:cs="Arial"/>
                <w:bCs/>
                <w:sz w:val="20"/>
                <w:szCs w:val="20"/>
              </w:rPr>
            </w:pPr>
            <w:r w:rsidRPr="006B5AD9">
              <w:rPr>
                <w:rFonts w:ascii="Arial" w:hAnsi="Arial" w:cs="Arial"/>
                <w:bCs/>
                <w:sz w:val="20"/>
                <w:szCs w:val="20"/>
              </w:rPr>
              <w:t>UD.1 (</w:t>
            </w:r>
            <w:r w:rsidR="00E85A39" w:rsidRPr="006B5AD9">
              <w:rPr>
                <w:rFonts w:ascii="Arial" w:hAnsi="Arial" w:cs="Arial"/>
                <w:bCs/>
                <w:sz w:val="20"/>
                <w:szCs w:val="20"/>
              </w:rPr>
              <w:t>10%</w:t>
            </w:r>
            <w:r w:rsidRPr="006B5AD9">
              <w:rPr>
                <w:rFonts w:ascii="Arial" w:hAnsi="Arial" w:cs="Arial"/>
                <w:bCs/>
                <w:sz w:val="20"/>
                <w:szCs w:val="20"/>
              </w:rPr>
              <w:t>) , UD. 2 (</w:t>
            </w:r>
            <w:r w:rsidR="00E85A39" w:rsidRPr="006B5AD9">
              <w:rPr>
                <w:rFonts w:ascii="Arial" w:hAnsi="Arial" w:cs="Arial"/>
                <w:bCs/>
                <w:sz w:val="20"/>
                <w:szCs w:val="20"/>
              </w:rPr>
              <w:t>40%</w:t>
            </w:r>
            <w:r w:rsidRPr="006B5AD9">
              <w:rPr>
                <w:rFonts w:ascii="Arial" w:hAnsi="Arial" w:cs="Arial"/>
                <w:bCs/>
                <w:sz w:val="20"/>
                <w:szCs w:val="20"/>
              </w:rPr>
              <w:t>)</w:t>
            </w:r>
            <w:r w:rsidR="005139CE" w:rsidRPr="006B5AD9">
              <w:rPr>
                <w:rFonts w:ascii="Arial" w:hAnsi="Arial" w:cs="Arial"/>
                <w:bCs/>
                <w:sz w:val="20"/>
                <w:szCs w:val="20"/>
              </w:rPr>
              <w:t xml:space="preserve"> , UD. 3 (</w:t>
            </w:r>
            <w:r w:rsidR="00E85A39" w:rsidRPr="006B5AD9">
              <w:rPr>
                <w:rFonts w:ascii="Arial" w:hAnsi="Arial" w:cs="Arial"/>
                <w:bCs/>
                <w:sz w:val="20"/>
                <w:szCs w:val="20"/>
              </w:rPr>
              <w:t>50%</w:t>
            </w:r>
            <w:r w:rsidR="005139CE" w:rsidRPr="006B5AD9">
              <w:rPr>
                <w:rFonts w:ascii="Arial" w:hAnsi="Arial" w:cs="Arial"/>
                <w:bCs/>
                <w:sz w:val="20"/>
                <w:szCs w:val="20"/>
              </w:rPr>
              <w:t>)</w:t>
            </w:r>
          </w:p>
        </w:tc>
      </w:tr>
      <w:bookmarkEnd w:id="30"/>
      <w:tr w:rsidR="00431F30" w:rsidRPr="00DE24FA" w14:paraId="585F82CA" w14:textId="77777777" w:rsidTr="002D689E">
        <w:trPr>
          <w:gridAfter w:val="1"/>
          <w:wAfter w:w="6" w:type="dxa"/>
        </w:trPr>
        <w:tc>
          <w:tcPr>
            <w:tcW w:w="9345" w:type="dxa"/>
            <w:gridSpan w:val="4"/>
            <w:shd w:val="clear" w:color="auto" w:fill="D9D9D9" w:themeFill="background1" w:themeFillShade="D9"/>
          </w:tcPr>
          <w:p w14:paraId="585F82C9" w14:textId="5CA63A9C" w:rsidR="00431F30" w:rsidRPr="006B5AD9" w:rsidRDefault="00225A90" w:rsidP="00431F30">
            <w:pPr>
              <w:spacing w:line="360" w:lineRule="auto"/>
              <w:jc w:val="center"/>
              <w:rPr>
                <w:rFonts w:ascii="Arial" w:hAnsi="Arial" w:cs="Arial"/>
                <w:b/>
              </w:rPr>
            </w:pPr>
            <w:r w:rsidRPr="006B5AD9">
              <w:rPr>
                <w:rFonts w:ascii="Arial" w:hAnsi="Arial" w:cs="Arial"/>
                <w:b/>
              </w:rPr>
              <w:t xml:space="preserve">RA1 </w:t>
            </w:r>
            <w:r w:rsidR="00147D72" w:rsidRPr="006B5AD9">
              <w:rPr>
                <w:rFonts w:ascii="Arial" w:hAnsi="Arial" w:cs="Arial"/>
                <w:b/>
              </w:rPr>
              <w:t>25</w:t>
            </w:r>
            <w:r w:rsidR="00431F30" w:rsidRPr="006B5AD9">
              <w:rPr>
                <w:rFonts w:ascii="Arial" w:hAnsi="Arial" w:cs="Arial"/>
                <w:b/>
              </w:rPr>
              <w:t>%</w:t>
            </w:r>
          </w:p>
        </w:tc>
      </w:tr>
      <w:tr w:rsidR="00D947BA" w:rsidRPr="00DE24FA" w14:paraId="585F82CF" w14:textId="77777777" w:rsidTr="002D689E">
        <w:trPr>
          <w:gridAfter w:val="1"/>
          <w:wAfter w:w="6" w:type="dxa"/>
        </w:trPr>
        <w:tc>
          <w:tcPr>
            <w:tcW w:w="9345" w:type="dxa"/>
            <w:gridSpan w:val="4"/>
            <w:shd w:val="clear" w:color="auto" w:fill="DAEEF3" w:themeFill="accent5" w:themeFillTint="33"/>
          </w:tcPr>
          <w:p w14:paraId="585F82CE" w14:textId="77777777" w:rsidR="00D947BA" w:rsidRPr="006B5AD9" w:rsidRDefault="00FA35BF" w:rsidP="000F6FD1">
            <w:pPr>
              <w:spacing w:line="360" w:lineRule="auto"/>
              <w:jc w:val="center"/>
              <w:textAlignment w:val="baseline"/>
              <w:rPr>
                <w:rFonts w:ascii="Arial" w:hAnsi="Arial" w:cs="Arial"/>
                <w:color w:val="000000"/>
                <w:lang w:val="es-ES"/>
              </w:rPr>
            </w:pPr>
            <w:r w:rsidRPr="006B5AD9">
              <w:rPr>
                <w:rFonts w:ascii="Arial" w:hAnsi="Arial" w:cs="Arial"/>
                <w:b/>
                <w:color w:val="000000"/>
                <w:lang w:val="es-ES"/>
              </w:rPr>
              <w:t>RA2. Selecciona las técnicas de protocolo empresarial aplicable, describiendo los diferentes elementos de diseño y organización, según la naturaleza y el tipo de acto, así como al público al que va dirigido.</w:t>
            </w:r>
          </w:p>
        </w:tc>
      </w:tr>
      <w:tr w:rsidR="00B76CA7" w:rsidRPr="00DE24FA" w14:paraId="585F82DB" w14:textId="77777777" w:rsidTr="002D689E">
        <w:trPr>
          <w:gridAfter w:val="1"/>
          <w:wAfter w:w="6" w:type="dxa"/>
        </w:trPr>
        <w:tc>
          <w:tcPr>
            <w:tcW w:w="9345" w:type="dxa"/>
            <w:gridSpan w:val="4"/>
          </w:tcPr>
          <w:p w14:paraId="585F82D0"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a. Se ha identificado la naturaleza y el tipo de actos que se deben organizar y se han aplicado las soluciones organizativas adecuadas.</w:t>
            </w:r>
          </w:p>
          <w:p w14:paraId="585F82D1"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b. Se han descrito las fases de creación y diseño de un manual de protocolo y relaciones públicas según al público al que va dirigido.</w:t>
            </w:r>
          </w:p>
          <w:p w14:paraId="585F82D2"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c. Se han identificado las técnicas de funcionamiento, planificación y organización de actos protocolarios nacionales e internacionales.</w:t>
            </w:r>
          </w:p>
          <w:p w14:paraId="585F82D3"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lastRenderedPageBreak/>
              <w:t>d. Se han identificado las técnicas de funcionamiento, planificación y organización de actos protocolarios empresariales.</w:t>
            </w:r>
          </w:p>
          <w:p w14:paraId="585F82D4"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e. Se ha elaborado el programa y cronograma del acto que se va a organizar.</w:t>
            </w:r>
          </w:p>
          <w:p w14:paraId="585F82D5"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f. Se ha definido y/o cumplimentado la documentación necesaria según el acto, para su correcto desarrollo.</w:t>
            </w:r>
          </w:p>
          <w:p w14:paraId="585F82D6"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g. Se ha calculado el presupuesto económico del acto que hay que organizar.</w:t>
            </w:r>
          </w:p>
          <w:p w14:paraId="585F82D7"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h. Se han definido los indicadores de calidad y puntos clave para el correcto desarrollo del acto.</w:t>
            </w:r>
          </w:p>
          <w:p w14:paraId="585F82D8"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i. Se han comprobado las desviaciones producidas en los indicadores de calidad y puntos clave, y se han previsto las medidas de corrección correspondientes para ediciones posteriores.</w:t>
            </w:r>
          </w:p>
          <w:p w14:paraId="585F82D9"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j. Se han valorado los actos protocolarios como medio coadyuvante a la estrategia en los negocios y en la mejora de las relaciones internas de la empresa.</w:t>
            </w:r>
          </w:p>
          <w:p w14:paraId="585F82DA" w14:textId="77777777" w:rsidR="00B76CA7" w:rsidRPr="006B5AD9" w:rsidRDefault="00FA35BF" w:rsidP="00FA35BF">
            <w:pPr>
              <w:pStyle w:val="Normal2"/>
              <w:shd w:val="clear" w:color="auto" w:fill="FFFFFF"/>
              <w:spacing w:before="0" w:beforeAutospacing="0" w:after="0" w:afterAutospacing="0" w:line="360" w:lineRule="auto"/>
              <w:jc w:val="both"/>
              <w:rPr>
                <w:rFonts w:ascii="Arial" w:hAnsi="Arial" w:cs="Arial"/>
                <w:b/>
                <w:sz w:val="20"/>
                <w:szCs w:val="20"/>
              </w:rPr>
            </w:pPr>
            <w:r w:rsidRPr="006B5AD9">
              <w:rPr>
                <w:rFonts w:ascii="Arial" w:hAnsi="Arial" w:cs="Arial"/>
                <w:color w:val="000000"/>
                <w:sz w:val="20"/>
                <w:szCs w:val="20"/>
              </w:rPr>
              <w:t>k. Se han analizado los aspectos de seguridad adecuados en función del tipo de acto y/o invitados y cómo pueden afectar a la organización.</w:t>
            </w:r>
          </w:p>
        </w:tc>
      </w:tr>
      <w:tr w:rsidR="00503D02" w:rsidRPr="00E22FA4" w14:paraId="674CBC2D" w14:textId="77777777" w:rsidTr="009B7AAC">
        <w:trPr>
          <w:gridAfter w:val="1"/>
          <w:wAfter w:w="6" w:type="dxa"/>
          <w:trHeight w:val="173"/>
        </w:trPr>
        <w:tc>
          <w:tcPr>
            <w:tcW w:w="4530" w:type="dxa"/>
            <w:gridSpan w:val="2"/>
            <w:shd w:val="clear" w:color="auto" w:fill="D9D9D9" w:themeFill="background1" w:themeFillShade="D9"/>
          </w:tcPr>
          <w:p w14:paraId="5E0F7438" w14:textId="77777777" w:rsidR="00503D02" w:rsidRPr="006B5AD9" w:rsidRDefault="00503D02" w:rsidP="007F6DCE">
            <w:pPr>
              <w:spacing w:line="360" w:lineRule="auto"/>
              <w:jc w:val="center"/>
              <w:rPr>
                <w:rFonts w:ascii="Arial" w:hAnsi="Arial" w:cs="Arial"/>
                <w:b/>
              </w:rPr>
            </w:pPr>
            <w:r w:rsidRPr="006B5AD9">
              <w:rPr>
                <w:rFonts w:ascii="Arial" w:hAnsi="Arial" w:cs="Arial"/>
                <w:b/>
              </w:rPr>
              <w:lastRenderedPageBreak/>
              <w:t>Prueba teórica</w:t>
            </w:r>
          </w:p>
        </w:tc>
        <w:tc>
          <w:tcPr>
            <w:tcW w:w="4815" w:type="dxa"/>
            <w:gridSpan w:val="2"/>
            <w:shd w:val="clear" w:color="auto" w:fill="D9D9D9" w:themeFill="background1" w:themeFillShade="D9"/>
          </w:tcPr>
          <w:p w14:paraId="11EA5F0A" w14:textId="631BDD6E" w:rsidR="00503D02" w:rsidRPr="006B5AD9" w:rsidRDefault="00503D02" w:rsidP="00503D02">
            <w:pPr>
              <w:spacing w:line="360" w:lineRule="auto"/>
              <w:jc w:val="center"/>
              <w:rPr>
                <w:rFonts w:ascii="Arial" w:hAnsi="Arial" w:cs="Arial"/>
                <w:b/>
                <w:bCs/>
              </w:rPr>
            </w:pPr>
            <w:r w:rsidRPr="006B5AD9">
              <w:rPr>
                <w:rFonts w:ascii="Arial" w:hAnsi="Arial" w:cs="Arial"/>
                <w:b/>
                <w:bCs/>
              </w:rPr>
              <w:t>Actividades y trabajos</w:t>
            </w:r>
          </w:p>
        </w:tc>
      </w:tr>
      <w:tr w:rsidR="00503D02" w:rsidRPr="00DE24FA" w14:paraId="3D2C0A92" w14:textId="77777777" w:rsidTr="009B7AAC">
        <w:trPr>
          <w:gridAfter w:val="1"/>
          <w:wAfter w:w="6" w:type="dxa"/>
          <w:trHeight w:val="172"/>
        </w:trPr>
        <w:tc>
          <w:tcPr>
            <w:tcW w:w="4530" w:type="dxa"/>
            <w:gridSpan w:val="2"/>
          </w:tcPr>
          <w:p w14:paraId="05DBF75F" w14:textId="2D2DFD90" w:rsidR="00503D02" w:rsidRPr="006B5AD9" w:rsidRDefault="00582E7E" w:rsidP="007F6DCE">
            <w:pPr>
              <w:pStyle w:val="Normal2"/>
              <w:shd w:val="clear" w:color="auto" w:fill="FFFFFF"/>
              <w:spacing w:before="0" w:beforeAutospacing="0" w:after="0" w:afterAutospacing="0" w:line="360" w:lineRule="auto"/>
              <w:jc w:val="center"/>
              <w:rPr>
                <w:rFonts w:ascii="Arial" w:hAnsi="Arial" w:cs="Arial"/>
                <w:b/>
                <w:sz w:val="20"/>
                <w:szCs w:val="20"/>
              </w:rPr>
            </w:pPr>
            <w:r>
              <w:rPr>
                <w:rFonts w:ascii="Arial" w:hAnsi="Arial" w:cs="Arial"/>
                <w:b/>
                <w:sz w:val="20"/>
                <w:szCs w:val="20"/>
              </w:rPr>
              <w:t>70</w:t>
            </w:r>
            <w:r w:rsidR="00503D02" w:rsidRPr="006B5AD9">
              <w:rPr>
                <w:rFonts w:ascii="Arial" w:hAnsi="Arial" w:cs="Arial"/>
                <w:b/>
                <w:sz w:val="20"/>
                <w:szCs w:val="20"/>
              </w:rPr>
              <w:t>%</w:t>
            </w:r>
          </w:p>
        </w:tc>
        <w:tc>
          <w:tcPr>
            <w:tcW w:w="4815" w:type="dxa"/>
            <w:gridSpan w:val="2"/>
            <w:shd w:val="clear" w:color="auto" w:fill="FFFFFF" w:themeFill="background1"/>
          </w:tcPr>
          <w:p w14:paraId="62ADB600" w14:textId="3D4B3549" w:rsidR="00503D02" w:rsidRPr="006B5AD9" w:rsidRDefault="00582E7E" w:rsidP="00503D02">
            <w:pPr>
              <w:pStyle w:val="Normal2"/>
              <w:shd w:val="clear" w:color="auto" w:fill="FFFFFF"/>
              <w:spacing w:before="0" w:beforeAutospacing="0" w:after="0" w:afterAutospacing="0" w:line="360" w:lineRule="auto"/>
              <w:jc w:val="center"/>
              <w:rPr>
                <w:rFonts w:ascii="Arial" w:hAnsi="Arial" w:cs="Arial"/>
                <w:b/>
                <w:sz w:val="20"/>
                <w:szCs w:val="20"/>
              </w:rPr>
            </w:pPr>
            <w:r>
              <w:rPr>
                <w:rFonts w:ascii="Arial" w:hAnsi="Arial" w:cs="Arial"/>
                <w:b/>
                <w:sz w:val="20"/>
                <w:szCs w:val="20"/>
              </w:rPr>
              <w:t>30</w:t>
            </w:r>
            <w:r w:rsidR="00503D02" w:rsidRPr="006B5AD9">
              <w:rPr>
                <w:rFonts w:ascii="Arial" w:hAnsi="Arial" w:cs="Arial"/>
                <w:b/>
                <w:sz w:val="20"/>
                <w:szCs w:val="20"/>
              </w:rPr>
              <w:t>%</w:t>
            </w:r>
          </w:p>
        </w:tc>
      </w:tr>
      <w:tr w:rsidR="000F6FD1" w:rsidRPr="00E85A39" w14:paraId="2080485A" w14:textId="77777777" w:rsidTr="002D689E">
        <w:trPr>
          <w:gridAfter w:val="1"/>
          <w:wAfter w:w="6" w:type="dxa"/>
          <w:trHeight w:val="172"/>
        </w:trPr>
        <w:tc>
          <w:tcPr>
            <w:tcW w:w="9345" w:type="dxa"/>
            <w:gridSpan w:val="4"/>
          </w:tcPr>
          <w:p w14:paraId="5D9E6472" w14:textId="497D6C1A" w:rsidR="000F6FD1" w:rsidRPr="006B5AD9" w:rsidRDefault="000F6FD1" w:rsidP="007F6DCE">
            <w:pPr>
              <w:pStyle w:val="Normal2"/>
              <w:shd w:val="clear" w:color="auto" w:fill="FFFFFF"/>
              <w:spacing w:before="0" w:beforeAutospacing="0" w:after="0" w:afterAutospacing="0" w:line="360" w:lineRule="auto"/>
              <w:jc w:val="center"/>
              <w:rPr>
                <w:rFonts w:ascii="Arial" w:hAnsi="Arial" w:cs="Arial"/>
                <w:bCs/>
                <w:sz w:val="20"/>
                <w:szCs w:val="20"/>
              </w:rPr>
            </w:pPr>
            <w:r w:rsidRPr="006B5AD9">
              <w:rPr>
                <w:rFonts w:ascii="Arial" w:hAnsi="Arial" w:cs="Arial"/>
                <w:bCs/>
                <w:sz w:val="20"/>
                <w:szCs w:val="20"/>
              </w:rPr>
              <w:t>UD.1 (</w:t>
            </w:r>
            <w:r w:rsidR="00F648E5" w:rsidRPr="006B5AD9">
              <w:rPr>
                <w:rFonts w:ascii="Arial" w:hAnsi="Arial" w:cs="Arial"/>
                <w:bCs/>
                <w:sz w:val="20"/>
                <w:szCs w:val="20"/>
              </w:rPr>
              <w:t>5</w:t>
            </w:r>
            <w:r w:rsidRPr="006B5AD9">
              <w:rPr>
                <w:rFonts w:ascii="Arial" w:hAnsi="Arial" w:cs="Arial"/>
                <w:bCs/>
                <w:sz w:val="20"/>
                <w:szCs w:val="20"/>
              </w:rPr>
              <w:t xml:space="preserve">%) , UD. </w:t>
            </w:r>
            <w:r w:rsidR="00F648E5" w:rsidRPr="006B5AD9">
              <w:rPr>
                <w:rFonts w:ascii="Arial" w:hAnsi="Arial" w:cs="Arial"/>
                <w:bCs/>
                <w:sz w:val="20"/>
                <w:szCs w:val="20"/>
              </w:rPr>
              <w:t>4</w:t>
            </w:r>
            <w:r w:rsidRPr="006B5AD9">
              <w:rPr>
                <w:rFonts w:ascii="Arial" w:hAnsi="Arial" w:cs="Arial"/>
                <w:bCs/>
                <w:sz w:val="20"/>
                <w:szCs w:val="20"/>
              </w:rPr>
              <w:t xml:space="preserve"> (</w:t>
            </w:r>
            <w:r w:rsidR="00AE204E">
              <w:rPr>
                <w:rFonts w:ascii="Arial" w:hAnsi="Arial" w:cs="Arial"/>
                <w:bCs/>
                <w:sz w:val="20"/>
                <w:szCs w:val="20"/>
              </w:rPr>
              <w:t>51,25</w:t>
            </w:r>
            <w:r w:rsidRPr="006B5AD9">
              <w:rPr>
                <w:rFonts w:ascii="Arial" w:hAnsi="Arial" w:cs="Arial"/>
                <w:bCs/>
                <w:sz w:val="20"/>
                <w:szCs w:val="20"/>
              </w:rPr>
              <w:t xml:space="preserve">%) , UD. </w:t>
            </w:r>
            <w:r w:rsidR="00D73243" w:rsidRPr="006B5AD9">
              <w:rPr>
                <w:rFonts w:ascii="Arial" w:hAnsi="Arial" w:cs="Arial"/>
                <w:bCs/>
                <w:sz w:val="20"/>
                <w:szCs w:val="20"/>
              </w:rPr>
              <w:t>5</w:t>
            </w:r>
            <w:r w:rsidRPr="006B5AD9">
              <w:rPr>
                <w:rFonts w:ascii="Arial" w:hAnsi="Arial" w:cs="Arial"/>
                <w:bCs/>
                <w:sz w:val="20"/>
                <w:szCs w:val="20"/>
              </w:rPr>
              <w:t xml:space="preserve"> (</w:t>
            </w:r>
            <w:r w:rsidR="00D73243" w:rsidRPr="006B5AD9">
              <w:rPr>
                <w:rFonts w:ascii="Arial" w:hAnsi="Arial" w:cs="Arial"/>
                <w:bCs/>
                <w:sz w:val="20"/>
                <w:szCs w:val="20"/>
              </w:rPr>
              <w:t>4</w:t>
            </w:r>
            <w:r w:rsidR="00503D02">
              <w:rPr>
                <w:rFonts w:ascii="Arial" w:hAnsi="Arial" w:cs="Arial"/>
                <w:bCs/>
                <w:sz w:val="20"/>
                <w:szCs w:val="20"/>
              </w:rPr>
              <w:t>3,75</w:t>
            </w:r>
            <w:r w:rsidRPr="006B5AD9">
              <w:rPr>
                <w:rFonts w:ascii="Arial" w:hAnsi="Arial" w:cs="Arial"/>
                <w:bCs/>
                <w:sz w:val="20"/>
                <w:szCs w:val="20"/>
              </w:rPr>
              <w:t>%)</w:t>
            </w:r>
          </w:p>
        </w:tc>
      </w:tr>
      <w:tr w:rsidR="00B04898" w:rsidRPr="00DE24FA" w14:paraId="585F82E7" w14:textId="77777777" w:rsidTr="002D689E">
        <w:trPr>
          <w:gridAfter w:val="1"/>
          <w:wAfter w:w="6" w:type="dxa"/>
        </w:trPr>
        <w:tc>
          <w:tcPr>
            <w:tcW w:w="9345" w:type="dxa"/>
            <w:gridSpan w:val="4"/>
            <w:shd w:val="clear" w:color="auto" w:fill="D9D9D9" w:themeFill="background1" w:themeFillShade="D9"/>
          </w:tcPr>
          <w:p w14:paraId="585F82E6" w14:textId="417E26C2" w:rsidR="00B04898" w:rsidRPr="006B5AD9" w:rsidRDefault="00B04898" w:rsidP="00B04898">
            <w:pPr>
              <w:spacing w:line="360" w:lineRule="auto"/>
              <w:jc w:val="center"/>
              <w:rPr>
                <w:rFonts w:ascii="Arial" w:hAnsi="Arial" w:cs="Arial"/>
                <w:b/>
              </w:rPr>
            </w:pPr>
            <w:r w:rsidRPr="006B5AD9">
              <w:rPr>
                <w:rFonts w:ascii="Arial" w:hAnsi="Arial" w:cs="Arial"/>
                <w:b/>
              </w:rPr>
              <w:t xml:space="preserve">RA2 </w:t>
            </w:r>
            <w:r w:rsidR="00D73243" w:rsidRPr="006B5AD9">
              <w:rPr>
                <w:rFonts w:ascii="Arial" w:hAnsi="Arial" w:cs="Arial"/>
                <w:b/>
              </w:rPr>
              <w:t>3</w:t>
            </w:r>
            <w:r w:rsidR="00AE204E">
              <w:rPr>
                <w:rFonts w:ascii="Arial" w:hAnsi="Arial" w:cs="Arial"/>
                <w:b/>
              </w:rPr>
              <w:t>0</w:t>
            </w:r>
            <w:r w:rsidRPr="006B5AD9">
              <w:rPr>
                <w:rFonts w:ascii="Arial" w:hAnsi="Arial" w:cs="Arial"/>
                <w:b/>
              </w:rPr>
              <w:t>%</w:t>
            </w:r>
          </w:p>
        </w:tc>
      </w:tr>
      <w:tr w:rsidR="00E311AA" w:rsidRPr="00DE24FA" w14:paraId="585F82EB" w14:textId="77777777" w:rsidTr="002D689E">
        <w:trPr>
          <w:gridAfter w:val="1"/>
          <w:wAfter w:w="6" w:type="dxa"/>
        </w:trPr>
        <w:tc>
          <w:tcPr>
            <w:tcW w:w="9345" w:type="dxa"/>
            <w:gridSpan w:val="4"/>
            <w:shd w:val="clear" w:color="auto" w:fill="DAEEF3" w:themeFill="accent5" w:themeFillTint="33"/>
          </w:tcPr>
          <w:p w14:paraId="585F82EA" w14:textId="77777777" w:rsidR="00E311AA" w:rsidRPr="006B5AD9" w:rsidRDefault="00FA35BF" w:rsidP="00C62705">
            <w:pPr>
              <w:spacing w:line="360" w:lineRule="auto"/>
              <w:jc w:val="center"/>
              <w:textAlignment w:val="baseline"/>
              <w:rPr>
                <w:rFonts w:ascii="Arial" w:hAnsi="Arial" w:cs="Arial"/>
                <w:b/>
                <w:color w:val="000000"/>
                <w:lang w:val="es-ES"/>
              </w:rPr>
            </w:pPr>
            <w:bookmarkStart w:id="31" w:name="_Toc441166678"/>
            <w:r w:rsidRPr="006B5AD9">
              <w:rPr>
                <w:rFonts w:ascii="Arial" w:hAnsi="Arial" w:cs="Arial"/>
                <w:b/>
                <w:color w:val="000000"/>
                <w:lang w:val="es-ES"/>
              </w:rPr>
              <w:t>RA3. Caracteriza el protocolo institucional, analizando los diferentes sistemas de organización y utilizando las normas establecidas.</w:t>
            </w:r>
          </w:p>
        </w:tc>
      </w:tr>
      <w:tr w:rsidR="001E3E55" w:rsidRPr="00DE24FA" w14:paraId="585F82F7" w14:textId="77777777" w:rsidTr="002D689E">
        <w:trPr>
          <w:gridAfter w:val="1"/>
          <w:wAfter w:w="6" w:type="dxa"/>
        </w:trPr>
        <w:tc>
          <w:tcPr>
            <w:tcW w:w="9345" w:type="dxa"/>
            <w:gridSpan w:val="4"/>
          </w:tcPr>
          <w:p w14:paraId="585F82EC" w14:textId="77777777" w:rsidR="00FA35BF" w:rsidRPr="006B5AD9" w:rsidRDefault="001E3E55" w:rsidP="00FA35BF">
            <w:pPr>
              <w:spacing w:line="360" w:lineRule="auto"/>
              <w:jc w:val="both"/>
              <w:textAlignment w:val="baseline"/>
              <w:rPr>
                <w:rFonts w:ascii="Arial" w:hAnsi="Arial" w:cs="Arial"/>
                <w:color w:val="000000"/>
                <w:lang w:val="es-ES"/>
              </w:rPr>
            </w:pPr>
            <w:r w:rsidRPr="006B5AD9">
              <w:rPr>
                <w:rFonts w:ascii="Arial" w:hAnsi="Arial" w:cs="Arial"/>
                <w:b/>
              </w:rPr>
              <w:br w:type="page"/>
            </w:r>
            <w:r w:rsidR="00FA35BF" w:rsidRPr="006B5AD9">
              <w:rPr>
                <w:rFonts w:ascii="Arial" w:hAnsi="Arial" w:cs="Arial"/>
                <w:color w:val="000000"/>
                <w:lang w:val="es-ES"/>
              </w:rPr>
              <w:t>a. Se han definido los elementos que conforman el protocolo institucional y las clases de público al que puede dirigirse.</w:t>
            </w:r>
          </w:p>
          <w:p w14:paraId="585F82ED"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b. Se ha valorado la importancia del conocimiento y seguimiento de los manuales de protocolo y relaciones públicas definidos en las instituciones.</w:t>
            </w:r>
          </w:p>
          <w:p w14:paraId="585F82EE"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c. Se ha caracterizado el diseño, planificación y programación del acto protocolario en función del evento que se va a organizar.</w:t>
            </w:r>
          </w:p>
          <w:p w14:paraId="585F82EF"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d. Se han descrito los principales elementos simbólicos y/o de representación en los actos institucionales (banderas, himnos y otros)</w:t>
            </w:r>
          </w:p>
          <w:p w14:paraId="585F82F0"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e. Se han identificado las técnicas de funcionamiento, planificación y organización de actos protocolarios institucionales.</w:t>
            </w:r>
          </w:p>
          <w:p w14:paraId="585F82F1"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f. Se ha definido y/o cumplimentado la documentación necesaria según el acto, para su correcto desarrollo.</w:t>
            </w:r>
          </w:p>
          <w:p w14:paraId="585F82F2"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g. Se ha calculado el presupuesto económico del acto, para su correcto desarrollo.</w:t>
            </w:r>
          </w:p>
          <w:p w14:paraId="585F82F3"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h. Se han comprobado las partidas presupuestarias reservadas para el acto, así como el cumplimiento de procedimientos y plazos de los trámites necesarios.</w:t>
            </w:r>
          </w:p>
          <w:p w14:paraId="585F82F4"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i. Se han definido los indicadores de calidad y puntos clave para el correcto desarrollo del acto.</w:t>
            </w:r>
          </w:p>
          <w:p w14:paraId="585F82F5"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j. Se han valorado los actos protocolarios institucionales  como medio de comunicación y relación entre instituciones.</w:t>
            </w:r>
          </w:p>
          <w:p w14:paraId="585F82F6" w14:textId="77777777" w:rsidR="001E3E55" w:rsidRPr="006B5AD9" w:rsidRDefault="00FA35BF" w:rsidP="00FA35BF">
            <w:pPr>
              <w:spacing w:line="360" w:lineRule="auto"/>
              <w:jc w:val="both"/>
              <w:rPr>
                <w:rFonts w:ascii="Arial" w:hAnsi="Arial" w:cs="Arial"/>
                <w:b/>
              </w:rPr>
            </w:pPr>
            <w:r w:rsidRPr="006B5AD9">
              <w:rPr>
                <w:rFonts w:ascii="Arial" w:hAnsi="Arial" w:cs="Arial"/>
                <w:color w:val="000000"/>
                <w:lang w:val="es-ES"/>
              </w:rPr>
              <w:t>k. Se han analizado los aspectos de seguridad adecuados y la correcta coordinación con los servicios de seguridad de las instituciones implicadas en un acto protocolario.</w:t>
            </w:r>
          </w:p>
        </w:tc>
      </w:tr>
      <w:tr w:rsidR="00214EF0" w:rsidRPr="00E22FA4" w14:paraId="3B5E6558" w14:textId="77777777" w:rsidTr="002D689E">
        <w:trPr>
          <w:gridAfter w:val="1"/>
          <w:wAfter w:w="6" w:type="dxa"/>
          <w:trHeight w:val="173"/>
        </w:trPr>
        <w:tc>
          <w:tcPr>
            <w:tcW w:w="4530" w:type="dxa"/>
            <w:gridSpan w:val="2"/>
            <w:shd w:val="clear" w:color="auto" w:fill="D9D9D9" w:themeFill="background1" w:themeFillShade="D9"/>
          </w:tcPr>
          <w:p w14:paraId="50821ED3" w14:textId="77777777" w:rsidR="00214EF0" w:rsidRPr="006B5AD9" w:rsidRDefault="00214EF0" w:rsidP="007F6DCE">
            <w:pPr>
              <w:spacing w:line="360" w:lineRule="auto"/>
              <w:jc w:val="center"/>
              <w:rPr>
                <w:rFonts w:ascii="Arial" w:hAnsi="Arial" w:cs="Arial"/>
                <w:b/>
              </w:rPr>
            </w:pPr>
            <w:r w:rsidRPr="006B5AD9">
              <w:rPr>
                <w:rFonts w:ascii="Arial" w:hAnsi="Arial" w:cs="Arial"/>
                <w:b/>
              </w:rPr>
              <w:t>Prueba teórica</w:t>
            </w:r>
          </w:p>
        </w:tc>
        <w:tc>
          <w:tcPr>
            <w:tcW w:w="4815" w:type="dxa"/>
            <w:gridSpan w:val="2"/>
            <w:shd w:val="clear" w:color="auto" w:fill="D9D9D9" w:themeFill="background1" w:themeFillShade="D9"/>
          </w:tcPr>
          <w:p w14:paraId="2AE55799" w14:textId="77777777" w:rsidR="00214EF0" w:rsidRPr="006B5AD9" w:rsidRDefault="00214EF0" w:rsidP="007F6DCE">
            <w:pPr>
              <w:spacing w:line="360" w:lineRule="auto"/>
              <w:jc w:val="center"/>
              <w:rPr>
                <w:rFonts w:ascii="Arial" w:hAnsi="Arial" w:cs="Arial"/>
                <w:b/>
                <w:bCs/>
              </w:rPr>
            </w:pPr>
            <w:r w:rsidRPr="006B5AD9">
              <w:rPr>
                <w:rFonts w:ascii="Arial" w:hAnsi="Arial" w:cs="Arial"/>
                <w:b/>
                <w:bCs/>
              </w:rPr>
              <w:t>Actividades y trabajos</w:t>
            </w:r>
          </w:p>
        </w:tc>
      </w:tr>
      <w:tr w:rsidR="00214EF0" w:rsidRPr="00DE24FA" w14:paraId="6B8DBF9D" w14:textId="77777777" w:rsidTr="002D689E">
        <w:trPr>
          <w:gridAfter w:val="1"/>
          <w:wAfter w:w="6" w:type="dxa"/>
          <w:trHeight w:val="172"/>
        </w:trPr>
        <w:tc>
          <w:tcPr>
            <w:tcW w:w="4530" w:type="dxa"/>
            <w:gridSpan w:val="2"/>
          </w:tcPr>
          <w:p w14:paraId="2F62B5DD" w14:textId="77777777" w:rsidR="00214EF0" w:rsidRPr="006B5AD9" w:rsidRDefault="00214EF0" w:rsidP="007F6DCE">
            <w:pPr>
              <w:pStyle w:val="Normal2"/>
              <w:shd w:val="clear" w:color="auto" w:fill="FFFFFF"/>
              <w:spacing w:before="0" w:beforeAutospacing="0" w:after="0" w:afterAutospacing="0" w:line="360" w:lineRule="auto"/>
              <w:jc w:val="center"/>
              <w:rPr>
                <w:rFonts w:ascii="Arial" w:hAnsi="Arial" w:cs="Arial"/>
                <w:b/>
                <w:sz w:val="20"/>
                <w:szCs w:val="20"/>
              </w:rPr>
            </w:pPr>
            <w:r w:rsidRPr="006B5AD9">
              <w:rPr>
                <w:rFonts w:ascii="Arial" w:hAnsi="Arial" w:cs="Arial"/>
                <w:b/>
                <w:sz w:val="20"/>
                <w:szCs w:val="20"/>
              </w:rPr>
              <w:lastRenderedPageBreak/>
              <w:t>70%</w:t>
            </w:r>
          </w:p>
        </w:tc>
        <w:tc>
          <w:tcPr>
            <w:tcW w:w="4815" w:type="dxa"/>
            <w:gridSpan w:val="2"/>
          </w:tcPr>
          <w:p w14:paraId="78E7B167" w14:textId="77777777" w:rsidR="00214EF0" w:rsidRPr="006B5AD9" w:rsidRDefault="00214EF0" w:rsidP="007F6DCE">
            <w:pPr>
              <w:pStyle w:val="Normal2"/>
              <w:shd w:val="clear" w:color="auto" w:fill="FFFFFF"/>
              <w:spacing w:before="0" w:beforeAutospacing="0" w:after="0" w:afterAutospacing="0" w:line="360" w:lineRule="auto"/>
              <w:jc w:val="center"/>
              <w:rPr>
                <w:rFonts w:ascii="Arial" w:hAnsi="Arial" w:cs="Arial"/>
                <w:b/>
                <w:sz w:val="20"/>
                <w:szCs w:val="20"/>
              </w:rPr>
            </w:pPr>
            <w:r w:rsidRPr="006B5AD9">
              <w:rPr>
                <w:rFonts w:ascii="Arial" w:hAnsi="Arial" w:cs="Arial"/>
                <w:b/>
                <w:sz w:val="20"/>
                <w:szCs w:val="20"/>
              </w:rPr>
              <w:t>30%</w:t>
            </w:r>
          </w:p>
        </w:tc>
      </w:tr>
      <w:tr w:rsidR="00214EF0" w:rsidRPr="00E85A39" w14:paraId="7D037448" w14:textId="77777777" w:rsidTr="002D689E">
        <w:trPr>
          <w:gridAfter w:val="1"/>
          <w:wAfter w:w="6" w:type="dxa"/>
          <w:trHeight w:val="172"/>
        </w:trPr>
        <w:tc>
          <w:tcPr>
            <w:tcW w:w="9345" w:type="dxa"/>
            <w:gridSpan w:val="4"/>
          </w:tcPr>
          <w:p w14:paraId="37FCEC56" w14:textId="30C9BB85" w:rsidR="00214EF0" w:rsidRPr="006B5AD9" w:rsidRDefault="00214EF0" w:rsidP="007F6DCE">
            <w:pPr>
              <w:pStyle w:val="Normal2"/>
              <w:shd w:val="clear" w:color="auto" w:fill="FFFFFF"/>
              <w:spacing w:before="0" w:beforeAutospacing="0" w:after="0" w:afterAutospacing="0" w:line="360" w:lineRule="auto"/>
              <w:jc w:val="center"/>
              <w:rPr>
                <w:rFonts w:ascii="Arial" w:hAnsi="Arial" w:cs="Arial"/>
                <w:bCs/>
                <w:sz w:val="20"/>
                <w:szCs w:val="20"/>
              </w:rPr>
            </w:pPr>
            <w:r w:rsidRPr="006B5AD9">
              <w:rPr>
                <w:rFonts w:ascii="Arial" w:hAnsi="Arial" w:cs="Arial"/>
                <w:bCs/>
                <w:sz w:val="20"/>
                <w:szCs w:val="20"/>
              </w:rPr>
              <w:t>UD.</w:t>
            </w:r>
            <w:r w:rsidR="00C62705" w:rsidRPr="006B5AD9">
              <w:rPr>
                <w:rFonts w:ascii="Arial" w:hAnsi="Arial" w:cs="Arial"/>
                <w:bCs/>
                <w:sz w:val="20"/>
                <w:szCs w:val="20"/>
              </w:rPr>
              <w:t>6 (100%)</w:t>
            </w:r>
          </w:p>
        </w:tc>
      </w:tr>
      <w:tr w:rsidR="00747D09" w:rsidRPr="00DE24FA" w14:paraId="585F8303" w14:textId="77777777" w:rsidTr="002D689E">
        <w:trPr>
          <w:gridAfter w:val="1"/>
          <w:wAfter w:w="6" w:type="dxa"/>
        </w:trPr>
        <w:tc>
          <w:tcPr>
            <w:tcW w:w="9345" w:type="dxa"/>
            <w:gridSpan w:val="4"/>
            <w:shd w:val="clear" w:color="auto" w:fill="D9D9D9" w:themeFill="background1" w:themeFillShade="D9"/>
          </w:tcPr>
          <w:p w14:paraId="585F8302" w14:textId="66DC12A0" w:rsidR="00747D09" w:rsidRPr="006B5AD9" w:rsidRDefault="00747D09" w:rsidP="00747D09">
            <w:pPr>
              <w:spacing w:line="360" w:lineRule="auto"/>
              <w:jc w:val="center"/>
              <w:rPr>
                <w:rFonts w:ascii="Arial" w:hAnsi="Arial" w:cs="Arial"/>
                <w:b/>
              </w:rPr>
            </w:pPr>
            <w:r w:rsidRPr="006B5AD9">
              <w:rPr>
                <w:rFonts w:ascii="Arial" w:hAnsi="Arial" w:cs="Arial"/>
                <w:b/>
              </w:rPr>
              <w:t xml:space="preserve">RA3 </w:t>
            </w:r>
            <w:r w:rsidR="00C62705" w:rsidRPr="006B5AD9">
              <w:rPr>
                <w:rFonts w:ascii="Arial" w:hAnsi="Arial" w:cs="Arial"/>
                <w:b/>
              </w:rPr>
              <w:t>13</w:t>
            </w:r>
            <w:r w:rsidRPr="006B5AD9">
              <w:rPr>
                <w:rFonts w:ascii="Arial" w:hAnsi="Arial" w:cs="Arial"/>
                <w:b/>
              </w:rPr>
              <w:t>%</w:t>
            </w:r>
          </w:p>
        </w:tc>
      </w:tr>
      <w:tr w:rsidR="00190598" w:rsidRPr="00DE24FA" w14:paraId="585F8307" w14:textId="77777777" w:rsidTr="002D689E">
        <w:tc>
          <w:tcPr>
            <w:tcW w:w="9351" w:type="dxa"/>
            <w:gridSpan w:val="5"/>
            <w:shd w:val="clear" w:color="auto" w:fill="DAEEF3" w:themeFill="accent5" w:themeFillTint="33"/>
            <w:vAlign w:val="center"/>
          </w:tcPr>
          <w:p w14:paraId="585F8306" w14:textId="77777777" w:rsidR="00190598" w:rsidRPr="006B5AD9" w:rsidRDefault="00FA35BF" w:rsidP="00C62705">
            <w:pPr>
              <w:spacing w:line="360" w:lineRule="auto"/>
              <w:jc w:val="center"/>
              <w:textAlignment w:val="baseline"/>
              <w:rPr>
                <w:rFonts w:ascii="Arial" w:hAnsi="Arial" w:cs="Arial"/>
                <w:color w:val="000000"/>
                <w:lang w:val="es-ES"/>
              </w:rPr>
            </w:pPr>
            <w:r w:rsidRPr="006B5AD9">
              <w:rPr>
                <w:rFonts w:ascii="Arial" w:hAnsi="Arial" w:cs="Arial"/>
                <w:b/>
                <w:color w:val="000000"/>
                <w:lang w:val="es-ES"/>
              </w:rPr>
              <w:t>RA4. Coordina actividades de apoyo a la comunicación y a las relaciones profesionales, internas y externas, asociando las técnicas empleadas con el tipo de usuario.</w:t>
            </w:r>
          </w:p>
        </w:tc>
      </w:tr>
      <w:tr w:rsidR="003749EA" w:rsidRPr="00DE24FA" w14:paraId="585F8312" w14:textId="77777777" w:rsidTr="002D689E">
        <w:tc>
          <w:tcPr>
            <w:tcW w:w="9351" w:type="dxa"/>
            <w:gridSpan w:val="5"/>
          </w:tcPr>
          <w:p w14:paraId="585F8308"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a. Se ha valorado la importancia de las relaciones públicas como elemento estratégico en el trato con clientes, internos y externos, usuarios, proveedores y terceros relacionados con la empresa (“stakeholders”).</w:t>
            </w:r>
          </w:p>
          <w:p w14:paraId="585F8309"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b. Se han descrito los componentes de las relaciones públicas (saber estar, educación social, indumentaria, etiqueta, saludo, invitación formal, despedida y tiempos, entre otros).</w:t>
            </w:r>
          </w:p>
          <w:p w14:paraId="585F830A"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c. Se han analizado los objetivos y fases del protocolo interno atendiendo al organigrama funcional de la empresa/departamento y las relaciones funcionales establecidas.</w:t>
            </w:r>
          </w:p>
          <w:p w14:paraId="585F830B"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d. Se han analizado y descrito los objetivos y fases del protocolo externo según el cliente/usuario.</w:t>
            </w:r>
          </w:p>
          <w:p w14:paraId="585F830C"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e. Se han especificado las modalidades de atención al cliente/usuario y los diferentes proveedores externos necesarios para su desarrollo.</w:t>
            </w:r>
          </w:p>
          <w:p w14:paraId="585F830D"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f. Se han analizado las técnicas de relaciones públicas y de protocolo relacionadas con los medios de comunicación.</w:t>
            </w:r>
          </w:p>
          <w:p w14:paraId="585F830E"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g. Se han aplicado las acciones del contacto directo y no directo, respetando las normas de deontología profesional.</w:t>
            </w:r>
          </w:p>
          <w:p w14:paraId="585F830F"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h. Se han demostrado las actitudes y aptitudes de los profesionales en los procesos de atención al cliente.</w:t>
            </w:r>
          </w:p>
          <w:p w14:paraId="585F8310"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i. Se han definido técnicas de dinamización e interacción grupal.</w:t>
            </w:r>
          </w:p>
          <w:p w14:paraId="585F8311" w14:textId="77777777" w:rsidR="003749EA" w:rsidRPr="006B5AD9" w:rsidRDefault="00FA35BF" w:rsidP="00FA35BF">
            <w:pPr>
              <w:pStyle w:val="Normal2"/>
              <w:shd w:val="clear" w:color="auto" w:fill="FFFFFF"/>
              <w:spacing w:before="0" w:beforeAutospacing="0" w:after="0" w:afterAutospacing="0" w:line="360" w:lineRule="auto"/>
              <w:jc w:val="both"/>
              <w:rPr>
                <w:rFonts w:ascii="Arial" w:hAnsi="Arial" w:cs="Arial"/>
                <w:sz w:val="20"/>
                <w:szCs w:val="20"/>
                <w:lang w:val="es-ES_tradnl"/>
              </w:rPr>
            </w:pPr>
            <w:r w:rsidRPr="006B5AD9">
              <w:rPr>
                <w:rFonts w:ascii="Arial" w:hAnsi="Arial" w:cs="Arial"/>
                <w:color w:val="000000"/>
                <w:sz w:val="20"/>
                <w:szCs w:val="20"/>
              </w:rPr>
              <w:t>j. Se ha mantenido la confidencialidad y privacidad, ajustando sus actuaciones al código deontológico de la profesión.</w:t>
            </w:r>
          </w:p>
        </w:tc>
      </w:tr>
      <w:tr w:rsidR="00C62705" w:rsidRPr="007C3FC9" w14:paraId="6FB11DC9" w14:textId="77777777" w:rsidTr="00B92466">
        <w:trPr>
          <w:gridAfter w:val="1"/>
          <w:wAfter w:w="6" w:type="dxa"/>
          <w:trHeight w:val="173"/>
        </w:trPr>
        <w:tc>
          <w:tcPr>
            <w:tcW w:w="3256" w:type="dxa"/>
            <w:shd w:val="clear" w:color="auto" w:fill="D9D9D9" w:themeFill="background1" w:themeFillShade="D9"/>
          </w:tcPr>
          <w:p w14:paraId="230C2D78" w14:textId="77777777" w:rsidR="00C62705" w:rsidRPr="006B5AD9" w:rsidRDefault="00C62705" w:rsidP="007F6DCE">
            <w:pPr>
              <w:spacing w:line="360" w:lineRule="auto"/>
              <w:jc w:val="center"/>
              <w:rPr>
                <w:rFonts w:ascii="Arial" w:hAnsi="Arial" w:cs="Arial"/>
                <w:b/>
              </w:rPr>
            </w:pPr>
            <w:r w:rsidRPr="006B5AD9">
              <w:rPr>
                <w:rFonts w:ascii="Arial" w:hAnsi="Arial" w:cs="Arial"/>
                <w:b/>
              </w:rPr>
              <w:t>Prueba teórica</w:t>
            </w:r>
          </w:p>
        </w:tc>
        <w:tc>
          <w:tcPr>
            <w:tcW w:w="3259" w:type="dxa"/>
            <w:gridSpan w:val="2"/>
            <w:shd w:val="clear" w:color="auto" w:fill="D9D9D9" w:themeFill="background1" w:themeFillShade="D9"/>
          </w:tcPr>
          <w:p w14:paraId="25392452" w14:textId="77777777" w:rsidR="00C62705" w:rsidRPr="006B5AD9" w:rsidRDefault="00C62705" w:rsidP="007F6DCE">
            <w:pPr>
              <w:spacing w:line="360" w:lineRule="auto"/>
              <w:jc w:val="center"/>
              <w:rPr>
                <w:rFonts w:ascii="Arial" w:hAnsi="Arial" w:cs="Arial"/>
                <w:b/>
                <w:bCs/>
              </w:rPr>
            </w:pPr>
            <w:r w:rsidRPr="006B5AD9">
              <w:rPr>
                <w:rFonts w:ascii="Arial" w:hAnsi="Arial" w:cs="Arial"/>
                <w:b/>
                <w:bCs/>
              </w:rPr>
              <w:t>Actividades y trabajos</w:t>
            </w:r>
          </w:p>
        </w:tc>
        <w:tc>
          <w:tcPr>
            <w:tcW w:w="2830" w:type="dxa"/>
            <w:shd w:val="clear" w:color="auto" w:fill="D9D9D9" w:themeFill="background1" w:themeFillShade="D9"/>
          </w:tcPr>
          <w:p w14:paraId="1C331B75" w14:textId="77777777" w:rsidR="00C62705" w:rsidRPr="006B5AD9" w:rsidRDefault="00C62705" w:rsidP="007F6DCE">
            <w:pPr>
              <w:spacing w:line="360" w:lineRule="auto"/>
              <w:jc w:val="center"/>
              <w:rPr>
                <w:rFonts w:ascii="Arial" w:hAnsi="Arial" w:cs="Arial"/>
                <w:b/>
                <w:bCs/>
              </w:rPr>
            </w:pPr>
            <w:r w:rsidRPr="006B5AD9">
              <w:rPr>
                <w:rFonts w:ascii="Arial" w:hAnsi="Arial" w:cs="Arial"/>
                <w:b/>
                <w:bCs/>
              </w:rPr>
              <w:t>FFE</w:t>
            </w:r>
          </w:p>
        </w:tc>
      </w:tr>
      <w:tr w:rsidR="00C62705" w:rsidRPr="00DE24FA" w14:paraId="5E25B612" w14:textId="77777777" w:rsidTr="00B92466">
        <w:trPr>
          <w:gridAfter w:val="1"/>
          <w:wAfter w:w="6" w:type="dxa"/>
          <w:trHeight w:val="172"/>
        </w:trPr>
        <w:tc>
          <w:tcPr>
            <w:tcW w:w="3256" w:type="dxa"/>
          </w:tcPr>
          <w:p w14:paraId="78D09064" w14:textId="60166CCF" w:rsidR="00C62705" w:rsidRPr="006B5AD9" w:rsidRDefault="0002643C" w:rsidP="007F6DCE">
            <w:pPr>
              <w:pStyle w:val="Normal2"/>
              <w:shd w:val="clear" w:color="auto" w:fill="FFFFFF"/>
              <w:spacing w:before="0" w:beforeAutospacing="0" w:after="0" w:afterAutospacing="0" w:line="360" w:lineRule="auto"/>
              <w:jc w:val="center"/>
              <w:rPr>
                <w:rFonts w:ascii="Arial" w:hAnsi="Arial" w:cs="Arial"/>
                <w:b/>
                <w:sz w:val="20"/>
                <w:szCs w:val="20"/>
              </w:rPr>
            </w:pPr>
            <w:r w:rsidRPr="006B5AD9">
              <w:rPr>
                <w:rFonts w:ascii="Arial" w:hAnsi="Arial" w:cs="Arial"/>
                <w:b/>
                <w:sz w:val="20"/>
                <w:szCs w:val="20"/>
              </w:rPr>
              <w:t>49</w:t>
            </w:r>
            <w:r w:rsidR="00C62705" w:rsidRPr="006B5AD9">
              <w:rPr>
                <w:rFonts w:ascii="Arial" w:hAnsi="Arial" w:cs="Arial"/>
                <w:b/>
                <w:sz w:val="20"/>
                <w:szCs w:val="20"/>
              </w:rPr>
              <w:t>%</w:t>
            </w:r>
          </w:p>
        </w:tc>
        <w:tc>
          <w:tcPr>
            <w:tcW w:w="3259" w:type="dxa"/>
            <w:gridSpan w:val="2"/>
            <w:shd w:val="clear" w:color="auto" w:fill="FFFFFF" w:themeFill="background1"/>
          </w:tcPr>
          <w:p w14:paraId="74404D94" w14:textId="1010E4A9" w:rsidR="00C62705" w:rsidRPr="006B5AD9" w:rsidRDefault="00C62705" w:rsidP="007F6DCE">
            <w:pPr>
              <w:pStyle w:val="Normal2"/>
              <w:shd w:val="clear" w:color="auto" w:fill="FFFFFF"/>
              <w:spacing w:before="0" w:beforeAutospacing="0" w:after="0" w:afterAutospacing="0" w:line="360" w:lineRule="auto"/>
              <w:jc w:val="center"/>
              <w:rPr>
                <w:rFonts w:ascii="Arial" w:hAnsi="Arial" w:cs="Arial"/>
                <w:b/>
                <w:sz w:val="20"/>
                <w:szCs w:val="20"/>
              </w:rPr>
            </w:pPr>
            <w:r w:rsidRPr="006B5AD9">
              <w:rPr>
                <w:rFonts w:ascii="Arial" w:hAnsi="Arial" w:cs="Arial"/>
                <w:b/>
                <w:sz w:val="20"/>
                <w:szCs w:val="20"/>
              </w:rPr>
              <w:t>2</w:t>
            </w:r>
            <w:r w:rsidR="0002643C" w:rsidRPr="006B5AD9">
              <w:rPr>
                <w:rFonts w:ascii="Arial" w:hAnsi="Arial" w:cs="Arial"/>
                <w:b/>
                <w:sz w:val="20"/>
                <w:szCs w:val="20"/>
              </w:rPr>
              <w:t>1</w:t>
            </w:r>
            <w:r w:rsidRPr="006B5AD9">
              <w:rPr>
                <w:rFonts w:ascii="Arial" w:hAnsi="Arial" w:cs="Arial"/>
                <w:b/>
                <w:sz w:val="20"/>
                <w:szCs w:val="20"/>
              </w:rPr>
              <w:t>%</w:t>
            </w:r>
          </w:p>
        </w:tc>
        <w:tc>
          <w:tcPr>
            <w:tcW w:w="2830" w:type="dxa"/>
            <w:shd w:val="clear" w:color="auto" w:fill="FFFFFF" w:themeFill="background1"/>
          </w:tcPr>
          <w:p w14:paraId="61ED0D57" w14:textId="584245D1" w:rsidR="00C62705" w:rsidRPr="006B5AD9" w:rsidRDefault="0002643C" w:rsidP="007F6DCE">
            <w:pPr>
              <w:pStyle w:val="Normal2"/>
              <w:shd w:val="clear" w:color="auto" w:fill="FFFFFF"/>
              <w:spacing w:before="0" w:beforeAutospacing="0" w:after="0" w:afterAutospacing="0" w:line="360" w:lineRule="auto"/>
              <w:jc w:val="center"/>
              <w:rPr>
                <w:rFonts w:ascii="Arial" w:hAnsi="Arial" w:cs="Arial"/>
                <w:b/>
                <w:sz w:val="20"/>
                <w:szCs w:val="20"/>
              </w:rPr>
            </w:pPr>
            <w:r w:rsidRPr="006B5AD9">
              <w:rPr>
                <w:rFonts w:ascii="Arial" w:hAnsi="Arial" w:cs="Arial"/>
                <w:b/>
                <w:sz w:val="20"/>
                <w:szCs w:val="20"/>
              </w:rPr>
              <w:t>30</w:t>
            </w:r>
            <w:r w:rsidR="00C62705" w:rsidRPr="006B5AD9">
              <w:rPr>
                <w:rFonts w:ascii="Arial" w:hAnsi="Arial" w:cs="Arial"/>
                <w:b/>
                <w:sz w:val="20"/>
                <w:szCs w:val="20"/>
              </w:rPr>
              <w:t>%</w:t>
            </w:r>
          </w:p>
        </w:tc>
      </w:tr>
      <w:tr w:rsidR="00C62705" w:rsidRPr="00E85A39" w14:paraId="4AFC02FD" w14:textId="77777777" w:rsidTr="002D689E">
        <w:trPr>
          <w:gridAfter w:val="1"/>
          <w:wAfter w:w="6" w:type="dxa"/>
          <w:trHeight w:val="172"/>
        </w:trPr>
        <w:tc>
          <w:tcPr>
            <w:tcW w:w="9345" w:type="dxa"/>
            <w:gridSpan w:val="4"/>
          </w:tcPr>
          <w:p w14:paraId="67C6A6DB" w14:textId="5FCFA3DF" w:rsidR="00C62705" w:rsidRPr="006B5AD9" w:rsidRDefault="00C62705" w:rsidP="007F6DCE">
            <w:pPr>
              <w:pStyle w:val="Normal2"/>
              <w:shd w:val="clear" w:color="auto" w:fill="FFFFFF"/>
              <w:spacing w:before="0" w:beforeAutospacing="0" w:after="0" w:afterAutospacing="0" w:line="360" w:lineRule="auto"/>
              <w:jc w:val="center"/>
              <w:rPr>
                <w:rFonts w:ascii="Arial" w:hAnsi="Arial" w:cs="Arial"/>
                <w:bCs/>
                <w:sz w:val="20"/>
                <w:szCs w:val="20"/>
              </w:rPr>
            </w:pPr>
            <w:r w:rsidRPr="006B5AD9">
              <w:rPr>
                <w:rFonts w:ascii="Arial" w:hAnsi="Arial" w:cs="Arial"/>
                <w:bCs/>
                <w:sz w:val="20"/>
                <w:szCs w:val="20"/>
              </w:rPr>
              <w:t>UD.</w:t>
            </w:r>
            <w:r w:rsidR="0002643C" w:rsidRPr="006B5AD9">
              <w:rPr>
                <w:rFonts w:ascii="Arial" w:hAnsi="Arial" w:cs="Arial"/>
                <w:bCs/>
                <w:sz w:val="20"/>
                <w:szCs w:val="20"/>
              </w:rPr>
              <w:t>7 (</w:t>
            </w:r>
            <w:r w:rsidR="00822CAB" w:rsidRPr="006B5AD9">
              <w:rPr>
                <w:rFonts w:ascii="Arial" w:hAnsi="Arial" w:cs="Arial"/>
                <w:bCs/>
                <w:sz w:val="20"/>
                <w:szCs w:val="20"/>
              </w:rPr>
              <w:t>70%)</w:t>
            </w:r>
            <w:r w:rsidRPr="006B5AD9">
              <w:rPr>
                <w:rFonts w:ascii="Arial" w:hAnsi="Arial" w:cs="Arial"/>
                <w:bCs/>
                <w:sz w:val="20"/>
                <w:szCs w:val="20"/>
              </w:rPr>
              <w:t xml:space="preserve"> , FFE (</w:t>
            </w:r>
            <w:r w:rsidR="00822CAB" w:rsidRPr="006B5AD9">
              <w:rPr>
                <w:rFonts w:ascii="Arial" w:hAnsi="Arial" w:cs="Arial"/>
                <w:bCs/>
                <w:sz w:val="20"/>
                <w:szCs w:val="20"/>
              </w:rPr>
              <w:t>30</w:t>
            </w:r>
            <w:r w:rsidRPr="006B5AD9">
              <w:rPr>
                <w:rFonts w:ascii="Arial" w:hAnsi="Arial" w:cs="Arial"/>
                <w:bCs/>
                <w:sz w:val="20"/>
                <w:szCs w:val="20"/>
              </w:rPr>
              <w:t>%)</w:t>
            </w:r>
          </w:p>
        </w:tc>
      </w:tr>
      <w:tr w:rsidR="00533FD9" w:rsidRPr="00DE24FA" w14:paraId="585F831E" w14:textId="77777777" w:rsidTr="002D689E">
        <w:tc>
          <w:tcPr>
            <w:tcW w:w="9351" w:type="dxa"/>
            <w:gridSpan w:val="5"/>
            <w:shd w:val="clear" w:color="auto" w:fill="D9D9D9" w:themeFill="background1" w:themeFillShade="D9"/>
          </w:tcPr>
          <w:p w14:paraId="585F831D" w14:textId="54EB1FB7" w:rsidR="00533FD9" w:rsidRPr="006B5AD9" w:rsidRDefault="00533FD9" w:rsidP="00533FD9">
            <w:pPr>
              <w:spacing w:line="360" w:lineRule="auto"/>
              <w:jc w:val="center"/>
              <w:rPr>
                <w:rFonts w:ascii="Arial" w:hAnsi="Arial" w:cs="Arial"/>
                <w:b/>
              </w:rPr>
            </w:pPr>
            <w:r w:rsidRPr="006B5AD9">
              <w:rPr>
                <w:rFonts w:ascii="Arial" w:hAnsi="Arial" w:cs="Arial"/>
                <w:b/>
              </w:rPr>
              <w:t xml:space="preserve">RA4 </w:t>
            </w:r>
            <w:r w:rsidR="00822CAB" w:rsidRPr="006B5AD9">
              <w:rPr>
                <w:rFonts w:ascii="Arial" w:hAnsi="Arial" w:cs="Arial"/>
                <w:b/>
              </w:rPr>
              <w:t>9,75</w:t>
            </w:r>
            <w:r w:rsidRPr="006B5AD9">
              <w:rPr>
                <w:rFonts w:ascii="Arial" w:hAnsi="Arial" w:cs="Arial"/>
                <w:b/>
              </w:rPr>
              <w:t>%</w:t>
            </w:r>
          </w:p>
        </w:tc>
      </w:tr>
      <w:tr w:rsidR="001E3E55" w:rsidRPr="00DE24FA" w14:paraId="585F8324" w14:textId="77777777" w:rsidTr="002D689E">
        <w:tc>
          <w:tcPr>
            <w:tcW w:w="9351" w:type="dxa"/>
            <w:gridSpan w:val="5"/>
            <w:shd w:val="clear" w:color="auto" w:fill="DAEEF3" w:themeFill="accent5" w:themeFillTint="33"/>
          </w:tcPr>
          <w:p w14:paraId="585F8323" w14:textId="77777777" w:rsidR="001E3E55" w:rsidRPr="006B5AD9" w:rsidRDefault="00FA35BF" w:rsidP="00822CAB">
            <w:pPr>
              <w:spacing w:line="360" w:lineRule="auto"/>
              <w:jc w:val="center"/>
              <w:textAlignment w:val="baseline"/>
              <w:rPr>
                <w:rFonts w:ascii="Arial" w:hAnsi="Arial" w:cs="Arial"/>
                <w:b/>
                <w:color w:val="000000"/>
                <w:lang w:val="es-ES"/>
              </w:rPr>
            </w:pPr>
            <w:r w:rsidRPr="006B5AD9">
              <w:rPr>
                <w:rFonts w:ascii="Arial" w:hAnsi="Arial" w:cs="Arial"/>
                <w:b/>
                <w:color w:val="000000"/>
                <w:lang w:val="es-ES"/>
              </w:rPr>
              <w:t>RA5. Elabora las cartas de servicios o los compromisos de calidad y garantía, ajustándose a los protocolos establecidos en la empresa/organización.</w:t>
            </w:r>
          </w:p>
        </w:tc>
      </w:tr>
      <w:tr w:rsidR="00050FE2" w:rsidRPr="00DE24FA" w14:paraId="585F832D" w14:textId="77777777" w:rsidTr="002D689E">
        <w:tc>
          <w:tcPr>
            <w:tcW w:w="9351" w:type="dxa"/>
            <w:gridSpan w:val="5"/>
          </w:tcPr>
          <w:p w14:paraId="585F8325"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a. Se han reconocido los compromisos de calidad y garantía que ofrece la empresa a su usuario/cliente, y las normativas de consumo a las que está sujeto.</w:t>
            </w:r>
          </w:p>
          <w:p w14:paraId="585F8326"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b. Se han descrito las implicaciones de las políticas empresariales relativas a la responsabilidad social corporativa.</w:t>
            </w:r>
          </w:p>
          <w:p w14:paraId="585F8327"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c. Se han definido las características principales de los centros de atención al cliente y de las cartas de servicio.</w:t>
            </w:r>
          </w:p>
          <w:p w14:paraId="585F8328"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d. Se han definido y analizado los conceptos formales y no formales y no formales de quejas, reclamaciones y sugerencias.</w:t>
            </w:r>
          </w:p>
          <w:p w14:paraId="585F8329"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e. Se ha valorado la importancia de las quejas, reclamaciones y sugerencias como elemento de mejora continua.</w:t>
            </w:r>
          </w:p>
          <w:p w14:paraId="585F832A"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lastRenderedPageBreak/>
              <w:t>f. Se ha analizado la normativa legal vigente en materia de reclamaciones de clientes en establecimientos y empresas.</w:t>
            </w:r>
          </w:p>
          <w:p w14:paraId="585F832B"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g. Se han diseñado los puntos clave que debe contener un manual corporativo de atención al cliente/usuario y gestión de quejas y reclamaciones.</w:t>
            </w:r>
          </w:p>
          <w:p w14:paraId="585F832C" w14:textId="77777777" w:rsidR="00050FE2" w:rsidRPr="006B5AD9" w:rsidRDefault="00FA35BF" w:rsidP="00FA35BF">
            <w:pPr>
              <w:pStyle w:val="Normal2"/>
              <w:shd w:val="clear" w:color="auto" w:fill="FFFFFF"/>
              <w:spacing w:before="0" w:beforeAutospacing="0" w:after="0" w:afterAutospacing="0" w:line="360" w:lineRule="auto"/>
              <w:jc w:val="both"/>
              <w:rPr>
                <w:rFonts w:ascii="Arial" w:hAnsi="Arial" w:cs="Arial"/>
                <w:sz w:val="20"/>
                <w:szCs w:val="20"/>
              </w:rPr>
            </w:pPr>
            <w:r w:rsidRPr="006B5AD9">
              <w:rPr>
                <w:rFonts w:ascii="Arial" w:hAnsi="Arial" w:cs="Arial"/>
                <w:color w:val="000000"/>
                <w:sz w:val="20"/>
                <w:szCs w:val="20"/>
              </w:rPr>
              <w:t>h. Se ha valorado la importancia de tener una actitud empática hacia el cliente/usuario.</w:t>
            </w:r>
          </w:p>
        </w:tc>
      </w:tr>
      <w:tr w:rsidR="00822CAB" w:rsidRPr="007C3FC9" w14:paraId="4E21ED17" w14:textId="77777777" w:rsidTr="00B92466">
        <w:trPr>
          <w:gridAfter w:val="1"/>
          <w:wAfter w:w="6" w:type="dxa"/>
          <w:trHeight w:val="173"/>
        </w:trPr>
        <w:tc>
          <w:tcPr>
            <w:tcW w:w="3256" w:type="dxa"/>
            <w:shd w:val="clear" w:color="auto" w:fill="D9D9D9" w:themeFill="background1" w:themeFillShade="D9"/>
          </w:tcPr>
          <w:p w14:paraId="4AD607D0" w14:textId="77777777" w:rsidR="00822CAB" w:rsidRPr="006B5AD9" w:rsidRDefault="00822CAB" w:rsidP="007F6DCE">
            <w:pPr>
              <w:spacing w:line="360" w:lineRule="auto"/>
              <w:jc w:val="center"/>
              <w:rPr>
                <w:rFonts w:ascii="Arial" w:hAnsi="Arial" w:cs="Arial"/>
                <w:b/>
              </w:rPr>
            </w:pPr>
            <w:r w:rsidRPr="006B5AD9">
              <w:rPr>
                <w:rFonts w:ascii="Arial" w:hAnsi="Arial" w:cs="Arial"/>
                <w:b/>
              </w:rPr>
              <w:lastRenderedPageBreak/>
              <w:t>Prueba teórica</w:t>
            </w:r>
          </w:p>
        </w:tc>
        <w:tc>
          <w:tcPr>
            <w:tcW w:w="3259" w:type="dxa"/>
            <w:gridSpan w:val="2"/>
            <w:shd w:val="clear" w:color="auto" w:fill="D9D9D9" w:themeFill="background1" w:themeFillShade="D9"/>
          </w:tcPr>
          <w:p w14:paraId="0FF695A6" w14:textId="77777777" w:rsidR="00822CAB" w:rsidRPr="006B5AD9" w:rsidRDefault="00822CAB" w:rsidP="007F6DCE">
            <w:pPr>
              <w:spacing w:line="360" w:lineRule="auto"/>
              <w:jc w:val="center"/>
              <w:rPr>
                <w:rFonts w:ascii="Arial" w:hAnsi="Arial" w:cs="Arial"/>
                <w:b/>
                <w:bCs/>
              </w:rPr>
            </w:pPr>
            <w:r w:rsidRPr="006B5AD9">
              <w:rPr>
                <w:rFonts w:ascii="Arial" w:hAnsi="Arial" w:cs="Arial"/>
                <w:b/>
                <w:bCs/>
              </w:rPr>
              <w:t>Actividades y trabajos</w:t>
            </w:r>
          </w:p>
        </w:tc>
        <w:tc>
          <w:tcPr>
            <w:tcW w:w="2830" w:type="dxa"/>
            <w:shd w:val="clear" w:color="auto" w:fill="D9D9D9" w:themeFill="background1" w:themeFillShade="D9"/>
          </w:tcPr>
          <w:p w14:paraId="01D7C80B" w14:textId="77777777" w:rsidR="00822CAB" w:rsidRPr="006B5AD9" w:rsidRDefault="00822CAB" w:rsidP="007F6DCE">
            <w:pPr>
              <w:spacing w:line="360" w:lineRule="auto"/>
              <w:jc w:val="center"/>
              <w:rPr>
                <w:rFonts w:ascii="Arial" w:hAnsi="Arial" w:cs="Arial"/>
                <w:b/>
                <w:bCs/>
              </w:rPr>
            </w:pPr>
            <w:r w:rsidRPr="006B5AD9">
              <w:rPr>
                <w:rFonts w:ascii="Arial" w:hAnsi="Arial" w:cs="Arial"/>
                <w:b/>
                <w:bCs/>
              </w:rPr>
              <w:t>FFE</w:t>
            </w:r>
          </w:p>
        </w:tc>
      </w:tr>
      <w:tr w:rsidR="00822CAB" w:rsidRPr="00DE24FA" w14:paraId="0FDB598E" w14:textId="77777777" w:rsidTr="00B92466">
        <w:trPr>
          <w:gridAfter w:val="1"/>
          <w:wAfter w:w="6" w:type="dxa"/>
          <w:trHeight w:val="172"/>
        </w:trPr>
        <w:tc>
          <w:tcPr>
            <w:tcW w:w="3256" w:type="dxa"/>
          </w:tcPr>
          <w:p w14:paraId="069173D0" w14:textId="1F70B371" w:rsidR="00822CAB" w:rsidRPr="006B5AD9" w:rsidRDefault="005813AF" w:rsidP="007F6DCE">
            <w:pPr>
              <w:pStyle w:val="Normal2"/>
              <w:shd w:val="clear" w:color="auto" w:fill="FFFFFF"/>
              <w:spacing w:before="0" w:beforeAutospacing="0" w:after="0" w:afterAutospacing="0" w:line="360" w:lineRule="auto"/>
              <w:jc w:val="center"/>
              <w:rPr>
                <w:rFonts w:ascii="Arial" w:hAnsi="Arial" w:cs="Arial"/>
                <w:b/>
                <w:sz w:val="20"/>
                <w:szCs w:val="20"/>
              </w:rPr>
            </w:pPr>
            <w:r>
              <w:rPr>
                <w:rFonts w:ascii="Arial" w:hAnsi="Arial" w:cs="Arial"/>
                <w:b/>
                <w:sz w:val="20"/>
                <w:szCs w:val="20"/>
              </w:rPr>
              <w:t>59,5</w:t>
            </w:r>
            <w:r w:rsidR="00822CAB" w:rsidRPr="006B5AD9">
              <w:rPr>
                <w:rFonts w:ascii="Arial" w:hAnsi="Arial" w:cs="Arial"/>
                <w:b/>
                <w:sz w:val="20"/>
                <w:szCs w:val="20"/>
              </w:rPr>
              <w:t>%</w:t>
            </w:r>
          </w:p>
        </w:tc>
        <w:tc>
          <w:tcPr>
            <w:tcW w:w="3259" w:type="dxa"/>
            <w:gridSpan w:val="2"/>
            <w:shd w:val="clear" w:color="auto" w:fill="FFFFFF" w:themeFill="background1"/>
          </w:tcPr>
          <w:p w14:paraId="15149EA0" w14:textId="3225571D" w:rsidR="00822CAB" w:rsidRPr="006B5AD9" w:rsidRDefault="00822CAB" w:rsidP="007F6DCE">
            <w:pPr>
              <w:pStyle w:val="Normal2"/>
              <w:shd w:val="clear" w:color="auto" w:fill="FFFFFF"/>
              <w:spacing w:before="0" w:beforeAutospacing="0" w:after="0" w:afterAutospacing="0" w:line="360" w:lineRule="auto"/>
              <w:jc w:val="center"/>
              <w:rPr>
                <w:rFonts w:ascii="Arial" w:hAnsi="Arial" w:cs="Arial"/>
                <w:b/>
                <w:sz w:val="20"/>
                <w:szCs w:val="20"/>
              </w:rPr>
            </w:pPr>
            <w:r w:rsidRPr="006B5AD9">
              <w:rPr>
                <w:rFonts w:ascii="Arial" w:hAnsi="Arial" w:cs="Arial"/>
                <w:b/>
                <w:sz w:val="20"/>
                <w:szCs w:val="20"/>
              </w:rPr>
              <w:t>2</w:t>
            </w:r>
            <w:r w:rsidR="005813AF">
              <w:rPr>
                <w:rFonts w:ascii="Arial" w:hAnsi="Arial" w:cs="Arial"/>
                <w:b/>
                <w:sz w:val="20"/>
                <w:szCs w:val="20"/>
              </w:rPr>
              <w:t>5,5</w:t>
            </w:r>
            <w:r w:rsidRPr="006B5AD9">
              <w:rPr>
                <w:rFonts w:ascii="Arial" w:hAnsi="Arial" w:cs="Arial"/>
                <w:b/>
                <w:sz w:val="20"/>
                <w:szCs w:val="20"/>
              </w:rPr>
              <w:t>%</w:t>
            </w:r>
          </w:p>
        </w:tc>
        <w:tc>
          <w:tcPr>
            <w:tcW w:w="2830" w:type="dxa"/>
            <w:shd w:val="clear" w:color="auto" w:fill="FFFFFF" w:themeFill="background1"/>
          </w:tcPr>
          <w:p w14:paraId="53160C1B" w14:textId="275CDD30" w:rsidR="00822CAB" w:rsidRPr="006B5AD9" w:rsidRDefault="00FE2B66" w:rsidP="007F6DCE">
            <w:pPr>
              <w:pStyle w:val="Normal2"/>
              <w:shd w:val="clear" w:color="auto" w:fill="FFFFFF"/>
              <w:spacing w:before="0" w:beforeAutospacing="0" w:after="0" w:afterAutospacing="0" w:line="360" w:lineRule="auto"/>
              <w:jc w:val="center"/>
              <w:rPr>
                <w:rFonts w:ascii="Arial" w:hAnsi="Arial" w:cs="Arial"/>
                <w:b/>
                <w:sz w:val="20"/>
                <w:szCs w:val="20"/>
              </w:rPr>
            </w:pPr>
            <w:r w:rsidRPr="006B5AD9">
              <w:rPr>
                <w:rFonts w:ascii="Arial" w:hAnsi="Arial" w:cs="Arial"/>
                <w:b/>
                <w:sz w:val="20"/>
                <w:szCs w:val="20"/>
              </w:rPr>
              <w:t>1</w:t>
            </w:r>
            <w:r w:rsidR="005813AF">
              <w:rPr>
                <w:rFonts w:ascii="Arial" w:hAnsi="Arial" w:cs="Arial"/>
                <w:b/>
                <w:sz w:val="20"/>
                <w:szCs w:val="20"/>
              </w:rPr>
              <w:t>5</w:t>
            </w:r>
            <w:r w:rsidR="00822CAB" w:rsidRPr="006B5AD9">
              <w:rPr>
                <w:rFonts w:ascii="Arial" w:hAnsi="Arial" w:cs="Arial"/>
                <w:b/>
                <w:sz w:val="20"/>
                <w:szCs w:val="20"/>
              </w:rPr>
              <w:t>%</w:t>
            </w:r>
          </w:p>
        </w:tc>
      </w:tr>
      <w:tr w:rsidR="00822CAB" w:rsidRPr="00E85A39" w14:paraId="4B0A9955" w14:textId="77777777" w:rsidTr="002D689E">
        <w:trPr>
          <w:gridAfter w:val="1"/>
          <w:wAfter w:w="6" w:type="dxa"/>
          <w:trHeight w:val="172"/>
        </w:trPr>
        <w:tc>
          <w:tcPr>
            <w:tcW w:w="9345" w:type="dxa"/>
            <w:gridSpan w:val="4"/>
          </w:tcPr>
          <w:p w14:paraId="6D0745B8" w14:textId="7A45B2F8" w:rsidR="00822CAB" w:rsidRPr="006B5AD9" w:rsidRDefault="00822CAB" w:rsidP="007F6DCE">
            <w:pPr>
              <w:pStyle w:val="Normal2"/>
              <w:shd w:val="clear" w:color="auto" w:fill="FFFFFF"/>
              <w:spacing w:before="0" w:beforeAutospacing="0" w:after="0" w:afterAutospacing="0" w:line="360" w:lineRule="auto"/>
              <w:jc w:val="center"/>
              <w:rPr>
                <w:rFonts w:ascii="Arial" w:hAnsi="Arial" w:cs="Arial"/>
                <w:bCs/>
                <w:sz w:val="20"/>
                <w:szCs w:val="20"/>
              </w:rPr>
            </w:pPr>
            <w:r w:rsidRPr="006B5AD9">
              <w:rPr>
                <w:rFonts w:ascii="Arial" w:hAnsi="Arial" w:cs="Arial"/>
                <w:bCs/>
                <w:sz w:val="20"/>
                <w:szCs w:val="20"/>
              </w:rPr>
              <w:t>UD.</w:t>
            </w:r>
            <w:r w:rsidR="00FE2B66" w:rsidRPr="006B5AD9">
              <w:rPr>
                <w:rFonts w:ascii="Arial" w:hAnsi="Arial" w:cs="Arial"/>
                <w:bCs/>
                <w:sz w:val="20"/>
                <w:szCs w:val="20"/>
              </w:rPr>
              <w:t>8</w:t>
            </w:r>
            <w:r w:rsidRPr="006B5AD9">
              <w:rPr>
                <w:rFonts w:ascii="Arial" w:hAnsi="Arial" w:cs="Arial"/>
                <w:bCs/>
                <w:sz w:val="20"/>
                <w:szCs w:val="20"/>
              </w:rPr>
              <w:t xml:space="preserve"> (</w:t>
            </w:r>
            <w:r w:rsidR="00FE2B66" w:rsidRPr="006B5AD9">
              <w:rPr>
                <w:rFonts w:ascii="Arial" w:hAnsi="Arial" w:cs="Arial"/>
                <w:bCs/>
                <w:sz w:val="20"/>
                <w:szCs w:val="20"/>
              </w:rPr>
              <w:t>8</w:t>
            </w:r>
            <w:r w:rsidR="005813AF">
              <w:rPr>
                <w:rFonts w:ascii="Arial" w:hAnsi="Arial" w:cs="Arial"/>
                <w:bCs/>
                <w:sz w:val="20"/>
                <w:szCs w:val="20"/>
              </w:rPr>
              <w:t>5</w:t>
            </w:r>
            <w:r w:rsidRPr="006B5AD9">
              <w:rPr>
                <w:rFonts w:ascii="Arial" w:hAnsi="Arial" w:cs="Arial"/>
                <w:bCs/>
                <w:sz w:val="20"/>
                <w:szCs w:val="20"/>
              </w:rPr>
              <w:t>%) , FFE (</w:t>
            </w:r>
            <w:r w:rsidR="00FE2B66" w:rsidRPr="006B5AD9">
              <w:rPr>
                <w:rFonts w:ascii="Arial" w:hAnsi="Arial" w:cs="Arial"/>
                <w:bCs/>
                <w:sz w:val="20"/>
                <w:szCs w:val="20"/>
              </w:rPr>
              <w:t>1</w:t>
            </w:r>
            <w:r w:rsidR="005813AF">
              <w:rPr>
                <w:rFonts w:ascii="Arial" w:hAnsi="Arial" w:cs="Arial"/>
                <w:bCs/>
                <w:sz w:val="20"/>
                <w:szCs w:val="20"/>
              </w:rPr>
              <w:t>5</w:t>
            </w:r>
            <w:r w:rsidRPr="006B5AD9">
              <w:rPr>
                <w:rFonts w:ascii="Arial" w:hAnsi="Arial" w:cs="Arial"/>
                <w:bCs/>
                <w:sz w:val="20"/>
                <w:szCs w:val="20"/>
              </w:rPr>
              <w:t>%)</w:t>
            </w:r>
          </w:p>
        </w:tc>
      </w:tr>
      <w:tr w:rsidR="00050FE2" w:rsidRPr="00DE24FA" w14:paraId="585F8339" w14:textId="77777777" w:rsidTr="002D689E">
        <w:tc>
          <w:tcPr>
            <w:tcW w:w="9351" w:type="dxa"/>
            <w:gridSpan w:val="5"/>
            <w:shd w:val="clear" w:color="auto" w:fill="D9D9D9" w:themeFill="background1" w:themeFillShade="D9"/>
          </w:tcPr>
          <w:p w14:paraId="585F8338" w14:textId="3A7D8D36" w:rsidR="00050FE2" w:rsidRPr="006B5AD9" w:rsidRDefault="00050FE2" w:rsidP="00050FE2">
            <w:pPr>
              <w:spacing w:line="360" w:lineRule="auto"/>
              <w:jc w:val="center"/>
              <w:rPr>
                <w:rFonts w:ascii="Arial" w:hAnsi="Arial" w:cs="Arial"/>
                <w:b/>
              </w:rPr>
            </w:pPr>
            <w:r w:rsidRPr="006B5AD9">
              <w:rPr>
                <w:rFonts w:ascii="Arial" w:hAnsi="Arial" w:cs="Arial"/>
                <w:b/>
              </w:rPr>
              <w:t xml:space="preserve">RA5 </w:t>
            </w:r>
            <w:r w:rsidR="00FE2B66" w:rsidRPr="006B5AD9">
              <w:rPr>
                <w:rFonts w:ascii="Arial" w:hAnsi="Arial" w:cs="Arial"/>
                <w:b/>
              </w:rPr>
              <w:t>9,75</w:t>
            </w:r>
            <w:r w:rsidRPr="006B5AD9">
              <w:rPr>
                <w:rFonts w:ascii="Arial" w:hAnsi="Arial" w:cs="Arial"/>
                <w:b/>
              </w:rPr>
              <w:t>%</w:t>
            </w:r>
          </w:p>
        </w:tc>
      </w:tr>
      <w:tr w:rsidR="00FA35BF" w:rsidRPr="00DE24FA" w14:paraId="585F833F" w14:textId="77777777" w:rsidTr="002D689E">
        <w:tc>
          <w:tcPr>
            <w:tcW w:w="9351" w:type="dxa"/>
            <w:gridSpan w:val="5"/>
          </w:tcPr>
          <w:p w14:paraId="585F833E" w14:textId="32697736" w:rsidR="00FA35BF" w:rsidRPr="006B5AD9" w:rsidRDefault="00FE2B66" w:rsidP="00EE79BD">
            <w:pPr>
              <w:spacing w:line="360" w:lineRule="auto"/>
              <w:jc w:val="both"/>
              <w:textAlignment w:val="baseline"/>
              <w:rPr>
                <w:rFonts w:ascii="Arial" w:hAnsi="Arial" w:cs="Arial"/>
                <w:b/>
                <w:color w:val="000000"/>
                <w:lang w:val="es-ES"/>
              </w:rPr>
            </w:pPr>
            <w:r w:rsidRPr="006B5AD9">
              <w:rPr>
                <w:rFonts w:ascii="Arial" w:hAnsi="Arial" w:cs="Arial"/>
                <w:b/>
                <w:color w:val="000000"/>
                <w:lang w:val="es-ES"/>
              </w:rPr>
              <w:t>R</w:t>
            </w:r>
            <w:r w:rsidR="00FA35BF" w:rsidRPr="006B5AD9">
              <w:rPr>
                <w:rFonts w:ascii="Arial" w:hAnsi="Arial" w:cs="Arial"/>
                <w:b/>
                <w:color w:val="000000"/>
                <w:lang w:val="es-ES"/>
              </w:rPr>
              <w:t>A6.</w:t>
            </w:r>
            <w:r w:rsidR="00FA35BF" w:rsidRPr="006B5AD9">
              <w:rPr>
                <w:rFonts w:ascii="Arial" w:hAnsi="Arial" w:cs="Arial"/>
                <w:b/>
              </w:rPr>
              <w:t xml:space="preserve"> </w:t>
            </w:r>
            <w:r w:rsidR="00FA35BF" w:rsidRPr="006B5AD9">
              <w:rPr>
                <w:rFonts w:ascii="Arial" w:hAnsi="Arial" w:cs="Arial"/>
                <w:b/>
                <w:color w:val="000000"/>
                <w:lang w:val="es-ES"/>
              </w:rPr>
              <w:t>Promueve actitudes correctas de atención al cliente/usuario, analizando la importancia de superar las expectativas del mismo.</w:t>
            </w:r>
          </w:p>
        </w:tc>
      </w:tr>
      <w:tr w:rsidR="00FA35BF" w:rsidRPr="00DE24FA" w14:paraId="585F834A" w14:textId="77777777" w:rsidTr="002D689E">
        <w:tc>
          <w:tcPr>
            <w:tcW w:w="9351" w:type="dxa"/>
            <w:gridSpan w:val="5"/>
          </w:tcPr>
          <w:p w14:paraId="585F8340"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a. Se han analizado las expectativas de los diferentes tipos de clientes/usuarios.</w:t>
            </w:r>
          </w:p>
          <w:p w14:paraId="585F8341"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b. Se han definido las fases para la implantación de un servicio o procedimiento de atención al cliente/usuario, incluyendo la faceta de control de calidad del mismo.</w:t>
            </w:r>
          </w:p>
          <w:p w14:paraId="585F8342"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c. Se han descrito las claves para lograr una actitud de empatía con el cliente/usuario.</w:t>
            </w:r>
          </w:p>
          <w:p w14:paraId="585F8343"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d. Se ha valorado la importancia de una actitud de simpatía.</w:t>
            </w:r>
          </w:p>
          <w:p w14:paraId="585F8344"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e. Se ha valorado en todo momento una actitud de respeto hacia los clientes, superiores y compañeros.</w:t>
            </w:r>
          </w:p>
          <w:p w14:paraId="585F8345"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f. Se han definido variables de diseño para todos a la hora de la planificación y desarrollo de la atención al cliente/usuario.</w:t>
            </w:r>
          </w:p>
          <w:p w14:paraId="585F8346"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g. Se ha supervisado la atención al cliente en las instancias que dependan del asistente de dirección.</w:t>
            </w:r>
          </w:p>
          <w:p w14:paraId="585F8347"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h. Se han seguido procedimientos y actitudes conforme a la imagen corporativa.</w:t>
            </w:r>
          </w:p>
          <w:p w14:paraId="585F8348" w14:textId="77777777" w:rsidR="00FA35BF" w:rsidRPr="006B5AD9" w:rsidRDefault="00FA35BF" w:rsidP="00FA35BF">
            <w:pPr>
              <w:spacing w:line="360" w:lineRule="auto"/>
              <w:jc w:val="both"/>
              <w:textAlignment w:val="baseline"/>
              <w:rPr>
                <w:rFonts w:ascii="Arial" w:hAnsi="Arial" w:cs="Arial"/>
                <w:color w:val="000000"/>
                <w:lang w:val="es-ES"/>
              </w:rPr>
            </w:pPr>
            <w:r w:rsidRPr="006B5AD9">
              <w:rPr>
                <w:rFonts w:ascii="Arial" w:hAnsi="Arial" w:cs="Arial"/>
                <w:color w:val="000000"/>
                <w:lang w:val="es-ES"/>
              </w:rPr>
              <w:t>i. Se ha valorado la importancia de integrar la cultura de empresa en la atención al cliente/usuario para el logro de los objetivos establecidos por la organización.</w:t>
            </w:r>
          </w:p>
          <w:p w14:paraId="585F8349" w14:textId="77777777" w:rsidR="00FA35BF" w:rsidRPr="006B5AD9" w:rsidRDefault="00FA35BF" w:rsidP="00FA35BF">
            <w:pPr>
              <w:pStyle w:val="Normal2"/>
              <w:shd w:val="clear" w:color="auto" w:fill="FFFFFF"/>
              <w:spacing w:before="0" w:beforeAutospacing="0" w:after="0" w:afterAutospacing="0" w:line="360" w:lineRule="auto"/>
              <w:jc w:val="both"/>
              <w:rPr>
                <w:rFonts w:ascii="Arial" w:hAnsi="Arial" w:cs="Arial"/>
                <w:sz w:val="20"/>
                <w:szCs w:val="20"/>
              </w:rPr>
            </w:pPr>
            <w:r w:rsidRPr="006B5AD9">
              <w:rPr>
                <w:rFonts w:ascii="Arial" w:hAnsi="Arial" w:cs="Arial"/>
                <w:color w:val="000000"/>
                <w:sz w:val="20"/>
                <w:szCs w:val="20"/>
              </w:rPr>
              <w:t>j. Se ha mantenido la confidencialidad y privacidad, ajustando sus actuaciones al código deontológico de la profesión.</w:t>
            </w:r>
          </w:p>
        </w:tc>
      </w:tr>
      <w:tr w:rsidR="002D689E" w:rsidRPr="006B5AD9" w14:paraId="4CA75F33" w14:textId="77777777" w:rsidTr="00EA3BE7">
        <w:trPr>
          <w:gridAfter w:val="1"/>
          <w:wAfter w:w="6" w:type="dxa"/>
          <w:trHeight w:val="173"/>
        </w:trPr>
        <w:tc>
          <w:tcPr>
            <w:tcW w:w="3256" w:type="dxa"/>
            <w:shd w:val="clear" w:color="auto" w:fill="D9D9D9" w:themeFill="background1" w:themeFillShade="D9"/>
          </w:tcPr>
          <w:p w14:paraId="5A17828A" w14:textId="77777777" w:rsidR="002D689E" w:rsidRPr="006B5AD9" w:rsidRDefault="002D689E" w:rsidP="00D43E0C">
            <w:pPr>
              <w:spacing w:line="360" w:lineRule="auto"/>
              <w:jc w:val="center"/>
              <w:rPr>
                <w:rFonts w:ascii="Arial" w:hAnsi="Arial" w:cs="Arial"/>
                <w:b/>
              </w:rPr>
            </w:pPr>
            <w:r w:rsidRPr="006B5AD9">
              <w:rPr>
                <w:rFonts w:ascii="Arial" w:hAnsi="Arial" w:cs="Arial"/>
                <w:b/>
              </w:rPr>
              <w:t>Prueba teórica</w:t>
            </w:r>
          </w:p>
        </w:tc>
        <w:tc>
          <w:tcPr>
            <w:tcW w:w="3259" w:type="dxa"/>
            <w:gridSpan w:val="2"/>
            <w:shd w:val="clear" w:color="auto" w:fill="D9D9D9" w:themeFill="background1" w:themeFillShade="D9"/>
          </w:tcPr>
          <w:p w14:paraId="52F7D1DB" w14:textId="77777777" w:rsidR="002D689E" w:rsidRPr="006B5AD9" w:rsidRDefault="002D689E" w:rsidP="00D43E0C">
            <w:pPr>
              <w:spacing w:line="360" w:lineRule="auto"/>
              <w:jc w:val="center"/>
              <w:rPr>
                <w:rFonts w:ascii="Arial" w:hAnsi="Arial" w:cs="Arial"/>
                <w:b/>
                <w:bCs/>
              </w:rPr>
            </w:pPr>
            <w:r w:rsidRPr="006B5AD9">
              <w:rPr>
                <w:rFonts w:ascii="Arial" w:hAnsi="Arial" w:cs="Arial"/>
                <w:b/>
                <w:bCs/>
              </w:rPr>
              <w:t>Actividades y trabajos</w:t>
            </w:r>
          </w:p>
        </w:tc>
        <w:tc>
          <w:tcPr>
            <w:tcW w:w="2830" w:type="dxa"/>
            <w:shd w:val="clear" w:color="auto" w:fill="D9D9D9" w:themeFill="background1" w:themeFillShade="D9"/>
          </w:tcPr>
          <w:p w14:paraId="083AA3B7" w14:textId="77777777" w:rsidR="002D689E" w:rsidRPr="006B5AD9" w:rsidRDefault="002D689E" w:rsidP="00D43E0C">
            <w:pPr>
              <w:spacing w:line="360" w:lineRule="auto"/>
              <w:jc w:val="center"/>
              <w:rPr>
                <w:rFonts w:ascii="Arial" w:hAnsi="Arial" w:cs="Arial"/>
                <w:b/>
                <w:bCs/>
              </w:rPr>
            </w:pPr>
            <w:r w:rsidRPr="006B5AD9">
              <w:rPr>
                <w:rFonts w:ascii="Arial" w:hAnsi="Arial" w:cs="Arial"/>
                <w:b/>
                <w:bCs/>
              </w:rPr>
              <w:t>FFE</w:t>
            </w:r>
          </w:p>
        </w:tc>
      </w:tr>
      <w:tr w:rsidR="002D689E" w:rsidRPr="006B5AD9" w14:paraId="332B6A4F" w14:textId="77777777" w:rsidTr="00EA3BE7">
        <w:trPr>
          <w:gridAfter w:val="1"/>
          <w:wAfter w:w="6" w:type="dxa"/>
          <w:trHeight w:val="172"/>
        </w:trPr>
        <w:tc>
          <w:tcPr>
            <w:tcW w:w="3256" w:type="dxa"/>
          </w:tcPr>
          <w:p w14:paraId="4BFBF873" w14:textId="098EFC4B" w:rsidR="002D689E" w:rsidRPr="006B5AD9" w:rsidRDefault="00CD2E73" w:rsidP="00D43E0C">
            <w:pPr>
              <w:pStyle w:val="Normal2"/>
              <w:shd w:val="clear" w:color="auto" w:fill="FFFFFF"/>
              <w:spacing w:before="0" w:beforeAutospacing="0" w:after="0" w:afterAutospacing="0" w:line="360" w:lineRule="auto"/>
              <w:jc w:val="center"/>
              <w:rPr>
                <w:rFonts w:ascii="Arial" w:hAnsi="Arial" w:cs="Arial"/>
                <w:b/>
                <w:sz w:val="20"/>
                <w:szCs w:val="20"/>
              </w:rPr>
            </w:pPr>
            <w:r>
              <w:rPr>
                <w:rFonts w:ascii="Arial" w:hAnsi="Arial" w:cs="Arial"/>
                <w:b/>
                <w:sz w:val="20"/>
                <w:szCs w:val="20"/>
              </w:rPr>
              <w:t>35</w:t>
            </w:r>
            <w:r w:rsidR="002D689E" w:rsidRPr="006B5AD9">
              <w:rPr>
                <w:rFonts w:ascii="Arial" w:hAnsi="Arial" w:cs="Arial"/>
                <w:b/>
                <w:sz w:val="20"/>
                <w:szCs w:val="20"/>
              </w:rPr>
              <w:t>%</w:t>
            </w:r>
          </w:p>
        </w:tc>
        <w:tc>
          <w:tcPr>
            <w:tcW w:w="3259" w:type="dxa"/>
            <w:gridSpan w:val="2"/>
            <w:shd w:val="clear" w:color="auto" w:fill="FFFFFF" w:themeFill="background1"/>
          </w:tcPr>
          <w:p w14:paraId="1C773436" w14:textId="68F45F86" w:rsidR="002D689E" w:rsidRPr="006B5AD9" w:rsidRDefault="00CD2E73" w:rsidP="00D43E0C">
            <w:pPr>
              <w:pStyle w:val="Normal2"/>
              <w:shd w:val="clear" w:color="auto" w:fill="FFFFFF"/>
              <w:spacing w:before="0" w:beforeAutospacing="0" w:after="0" w:afterAutospacing="0" w:line="360" w:lineRule="auto"/>
              <w:jc w:val="center"/>
              <w:rPr>
                <w:rFonts w:ascii="Arial" w:hAnsi="Arial" w:cs="Arial"/>
                <w:b/>
                <w:sz w:val="20"/>
                <w:szCs w:val="20"/>
              </w:rPr>
            </w:pPr>
            <w:r>
              <w:rPr>
                <w:rFonts w:ascii="Arial" w:hAnsi="Arial" w:cs="Arial"/>
                <w:b/>
                <w:sz w:val="20"/>
                <w:szCs w:val="20"/>
              </w:rPr>
              <w:t>15</w:t>
            </w:r>
            <w:r w:rsidR="002D689E" w:rsidRPr="006B5AD9">
              <w:rPr>
                <w:rFonts w:ascii="Arial" w:hAnsi="Arial" w:cs="Arial"/>
                <w:b/>
                <w:sz w:val="20"/>
                <w:szCs w:val="20"/>
              </w:rPr>
              <w:t>%</w:t>
            </w:r>
          </w:p>
        </w:tc>
        <w:tc>
          <w:tcPr>
            <w:tcW w:w="2830" w:type="dxa"/>
            <w:shd w:val="clear" w:color="auto" w:fill="FFFFFF" w:themeFill="background1"/>
          </w:tcPr>
          <w:p w14:paraId="241ACCB1" w14:textId="0F5B4187" w:rsidR="002D689E" w:rsidRPr="006B5AD9" w:rsidRDefault="002D689E" w:rsidP="00D43E0C">
            <w:pPr>
              <w:pStyle w:val="Normal2"/>
              <w:shd w:val="clear" w:color="auto" w:fill="FFFFFF"/>
              <w:spacing w:before="0" w:beforeAutospacing="0" w:after="0" w:afterAutospacing="0" w:line="360" w:lineRule="auto"/>
              <w:jc w:val="center"/>
              <w:rPr>
                <w:rFonts w:ascii="Arial" w:hAnsi="Arial" w:cs="Arial"/>
                <w:b/>
                <w:sz w:val="20"/>
                <w:szCs w:val="20"/>
              </w:rPr>
            </w:pPr>
            <w:r>
              <w:rPr>
                <w:rFonts w:ascii="Arial" w:hAnsi="Arial" w:cs="Arial"/>
                <w:b/>
                <w:sz w:val="20"/>
                <w:szCs w:val="20"/>
              </w:rPr>
              <w:t>50</w:t>
            </w:r>
            <w:r w:rsidRPr="006B5AD9">
              <w:rPr>
                <w:rFonts w:ascii="Arial" w:hAnsi="Arial" w:cs="Arial"/>
                <w:b/>
                <w:sz w:val="20"/>
                <w:szCs w:val="20"/>
              </w:rPr>
              <w:t>%</w:t>
            </w:r>
          </w:p>
        </w:tc>
      </w:tr>
      <w:tr w:rsidR="002D689E" w:rsidRPr="006B5AD9" w14:paraId="6B052729" w14:textId="77777777" w:rsidTr="002D689E">
        <w:trPr>
          <w:gridAfter w:val="1"/>
          <w:wAfter w:w="6" w:type="dxa"/>
          <w:trHeight w:val="172"/>
        </w:trPr>
        <w:tc>
          <w:tcPr>
            <w:tcW w:w="9345" w:type="dxa"/>
            <w:gridSpan w:val="4"/>
          </w:tcPr>
          <w:p w14:paraId="239A2188" w14:textId="7C4960B7" w:rsidR="002D689E" w:rsidRPr="006B5AD9" w:rsidRDefault="002D689E" w:rsidP="00D43E0C">
            <w:pPr>
              <w:pStyle w:val="Normal2"/>
              <w:shd w:val="clear" w:color="auto" w:fill="FFFFFF"/>
              <w:spacing w:before="0" w:beforeAutospacing="0" w:after="0" w:afterAutospacing="0" w:line="360" w:lineRule="auto"/>
              <w:jc w:val="center"/>
              <w:rPr>
                <w:rFonts w:ascii="Arial" w:hAnsi="Arial" w:cs="Arial"/>
                <w:bCs/>
                <w:sz w:val="20"/>
                <w:szCs w:val="20"/>
              </w:rPr>
            </w:pPr>
            <w:r w:rsidRPr="006B5AD9">
              <w:rPr>
                <w:rFonts w:ascii="Arial" w:hAnsi="Arial" w:cs="Arial"/>
                <w:bCs/>
                <w:sz w:val="20"/>
                <w:szCs w:val="20"/>
              </w:rPr>
              <w:t>UD.</w:t>
            </w:r>
            <w:r>
              <w:rPr>
                <w:rFonts w:ascii="Arial" w:hAnsi="Arial" w:cs="Arial"/>
                <w:bCs/>
                <w:sz w:val="20"/>
                <w:szCs w:val="20"/>
              </w:rPr>
              <w:t>9</w:t>
            </w:r>
            <w:r w:rsidRPr="006B5AD9">
              <w:rPr>
                <w:rFonts w:ascii="Arial" w:hAnsi="Arial" w:cs="Arial"/>
                <w:bCs/>
                <w:sz w:val="20"/>
                <w:szCs w:val="20"/>
              </w:rPr>
              <w:t xml:space="preserve"> (</w:t>
            </w:r>
            <w:r>
              <w:rPr>
                <w:rFonts w:ascii="Arial" w:hAnsi="Arial" w:cs="Arial"/>
                <w:bCs/>
                <w:sz w:val="20"/>
                <w:szCs w:val="20"/>
              </w:rPr>
              <w:t>50</w:t>
            </w:r>
            <w:r w:rsidRPr="006B5AD9">
              <w:rPr>
                <w:rFonts w:ascii="Arial" w:hAnsi="Arial" w:cs="Arial"/>
                <w:bCs/>
                <w:sz w:val="20"/>
                <w:szCs w:val="20"/>
              </w:rPr>
              <w:t>%) , FFE (</w:t>
            </w:r>
            <w:r>
              <w:rPr>
                <w:rFonts w:ascii="Arial" w:hAnsi="Arial" w:cs="Arial"/>
                <w:bCs/>
                <w:sz w:val="20"/>
                <w:szCs w:val="20"/>
              </w:rPr>
              <w:t>50</w:t>
            </w:r>
            <w:r w:rsidRPr="006B5AD9">
              <w:rPr>
                <w:rFonts w:ascii="Arial" w:hAnsi="Arial" w:cs="Arial"/>
                <w:bCs/>
                <w:sz w:val="20"/>
                <w:szCs w:val="20"/>
              </w:rPr>
              <w:t>%)</w:t>
            </w:r>
          </w:p>
        </w:tc>
      </w:tr>
      <w:tr w:rsidR="00FA35BF" w:rsidRPr="00DE24FA" w14:paraId="585F8356" w14:textId="77777777" w:rsidTr="002D689E">
        <w:tc>
          <w:tcPr>
            <w:tcW w:w="9351" w:type="dxa"/>
            <w:gridSpan w:val="5"/>
            <w:shd w:val="clear" w:color="auto" w:fill="D9D9D9" w:themeFill="background1" w:themeFillShade="D9"/>
          </w:tcPr>
          <w:p w14:paraId="585F8355" w14:textId="2D9D4123" w:rsidR="00FA35BF" w:rsidRPr="006B5AD9" w:rsidRDefault="00FA35BF" w:rsidP="000152AB">
            <w:pPr>
              <w:spacing w:line="360" w:lineRule="auto"/>
              <w:jc w:val="center"/>
              <w:rPr>
                <w:rFonts w:ascii="Arial" w:hAnsi="Arial" w:cs="Arial"/>
                <w:b/>
              </w:rPr>
            </w:pPr>
            <w:r w:rsidRPr="006B5AD9">
              <w:rPr>
                <w:rFonts w:ascii="Arial" w:hAnsi="Arial" w:cs="Arial"/>
                <w:b/>
              </w:rPr>
              <w:t>RA5</w:t>
            </w:r>
            <w:r w:rsidR="002D689E">
              <w:rPr>
                <w:rFonts w:ascii="Arial" w:hAnsi="Arial" w:cs="Arial"/>
                <w:b/>
              </w:rPr>
              <w:t xml:space="preserve"> 12,5</w:t>
            </w:r>
            <w:r w:rsidRPr="006B5AD9">
              <w:rPr>
                <w:rFonts w:ascii="Arial" w:hAnsi="Arial" w:cs="Arial"/>
                <w:b/>
              </w:rPr>
              <w:t>%</w:t>
            </w:r>
          </w:p>
        </w:tc>
      </w:tr>
    </w:tbl>
    <w:p w14:paraId="585F8357" w14:textId="77777777" w:rsidR="00E8604B" w:rsidRPr="00DE24FA" w:rsidRDefault="00E8604B" w:rsidP="001E3E55">
      <w:pPr>
        <w:rPr>
          <w:rFonts w:ascii="Arial" w:hAnsi="Arial" w:cs="Arial"/>
        </w:rPr>
      </w:pPr>
    </w:p>
    <w:p w14:paraId="585F8358" w14:textId="77777777" w:rsidR="00E8604B" w:rsidRPr="00DE24FA" w:rsidRDefault="00E8604B" w:rsidP="001E3E55">
      <w:pPr>
        <w:rPr>
          <w:rFonts w:ascii="Arial" w:hAnsi="Arial" w:cs="Arial"/>
        </w:rPr>
      </w:pPr>
    </w:p>
    <w:tbl>
      <w:tblPr>
        <w:tblStyle w:val="Tablaconcuadrcula"/>
        <w:tblW w:w="0" w:type="auto"/>
        <w:tblLook w:val="04A0" w:firstRow="1" w:lastRow="0" w:firstColumn="1" w:lastColumn="0" w:noHBand="0" w:noVBand="1"/>
      </w:tblPr>
      <w:tblGrid>
        <w:gridCol w:w="1583"/>
        <w:gridCol w:w="7468"/>
      </w:tblGrid>
      <w:tr w:rsidR="006B5AD9" w:rsidRPr="00C95A4F" w14:paraId="7D8A6FDB" w14:textId="77777777" w:rsidTr="007F6DCE">
        <w:trPr>
          <w:trHeight w:val="3721"/>
        </w:trPr>
        <w:tc>
          <w:tcPr>
            <w:tcW w:w="1539" w:type="dxa"/>
            <w:shd w:val="clear" w:color="auto" w:fill="D9D9D9" w:themeFill="background1" w:themeFillShade="D9"/>
            <w:vAlign w:val="center"/>
          </w:tcPr>
          <w:p w14:paraId="5027CDC1" w14:textId="77777777" w:rsidR="006B5AD9" w:rsidRPr="00C95A4F" w:rsidRDefault="006B5AD9" w:rsidP="007F6DCE">
            <w:pPr>
              <w:spacing w:line="360" w:lineRule="auto"/>
              <w:rPr>
                <w:b/>
              </w:rPr>
            </w:pPr>
            <w:r>
              <w:rPr>
                <w:b/>
              </w:rPr>
              <w:lastRenderedPageBreak/>
              <w:t>RA POR EVALUACIÓN</w:t>
            </w:r>
          </w:p>
        </w:tc>
        <w:tc>
          <w:tcPr>
            <w:tcW w:w="7468" w:type="dxa"/>
          </w:tcPr>
          <w:p w14:paraId="220D580E" w14:textId="77777777" w:rsidR="006B5AD9" w:rsidRPr="00C95A4F" w:rsidRDefault="006B5AD9" w:rsidP="007F6DCE">
            <w:pPr>
              <w:spacing w:line="360" w:lineRule="auto"/>
            </w:pPr>
          </w:p>
          <w:tbl>
            <w:tblPr>
              <w:tblStyle w:val="Tablaconcuadrcula"/>
              <w:tblW w:w="0" w:type="auto"/>
              <w:tblLook w:val="04A0" w:firstRow="1" w:lastRow="0" w:firstColumn="1" w:lastColumn="0" w:noHBand="0" w:noVBand="1"/>
            </w:tblPr>
            <w:tblGrid>
              <w:gridCol w:w="1857"/>
              <w:gridCol w:w="2599"/>
              <w:gridCol w:w="2718"/>
            </w:tblGrid>
            <w:tr w:rsidR="006B5AD9" w:rsidRPr="00C95A4F" w14:paraId="7D970A4A" w14:textId="77777777" w:rsidTr="007F6DCE">
              <w:tc>
                <w:tcPr>
                  <w:tcW w:w="4456" w:type="dxa"/>
                  <w:gridSpan w:val="2"/>
                  <w:shd w:val="clear" w:color="auto" w:fill="D9D9D9" w:themeFill="background1" w:themeFillShade="D9"/>
                </w:tcPr>
                <w:p w14:paraId="74F7DCFC" w14:textId="77777777" w:rsidR="006B5AD9" w:rsidRPr="00C95A4F" w:rsidRDefault="006B5AD9" w:rsidP="007F6DCE">
                  <w:pPr>
                    <w:spacing w:line="360" w:lineRule="auto"/>
                    <w:rPr>
                      <w:b/>
                    </w:rPr>
                  </w:pPr>
                  <w:r w:rsidRPr="00C95A4F">
                    <w:rPr>
                      <w:b/>
                    </w:rPr>
                    <w:t>UNIDADES DIDÁCTICAS</w:t>
                  </w:r>
                </w:p>
              </w:tc>
              <w:tc>
                <w:tcPr>
                  <w:tcW w:w="2718" w:type="dxa"/>
                  <w:shd w:val="clear" w:color="auto" w:fill="D9D9D9" w:themeFill="background1" w:themeFillShade="D9"/>
                </w:tcPr>
                <w:p w14:paraId="63E5AFD2" w14:textId="77777777" w:rsidR="006B5AD9" w:rsidRPr="00C95A4F" w:rsidRDefault="006B5AD9" w:rsidP="007F6DCE">
                  <w:pPr>
                    <w:spacing w:line="360" w:lineRule="auto"/>
                    <w:jc w:val="center"/>
                    <w:rPr>
                      <w:b/>
                    </w:rPr>
                  </w:pPr>
                  <w:r>
                    <w:rPr>
                      <w:b/>
                    </w:rPr>
                    <w:t>RA</w:t>
                  </w:r>
                </w:p>
              </w:tc>
            </w:tr>
            <w:tr w:rsidR="00E669F5" w:rsidRPr="00C95A4F" w14:paraId="655813B0" w14:textId="77777777" w:rsidTr="00E96574">
              <w:trPr>
                <w:trHeight w:val="126"/>
              </w:trPr>
              <w:tc>
                <w:tcPr>
                  <w:tcW w:w="1857" w:type="dxa"/>
                  <w:vMerge w:val="restart"/>
                  <w:shd w:val="clear" w:color="auto" w:fill="8DB3E2" w:themeFill="text2" w:themeFillTint="66"/>
                  <w:vAlign w:val="center"/>
                </w:tcPr>
                <w:p w14:paraId="2672B484" w14:textId="77777777" w:rsidR="00E669F5" w:rsidRPr="00C95A4F" w:rsidRDefault="00E669F5" w:rsidP="00E669F5">
                  <w:pPr>
                    <w:spacing w:line="360" w:lineRule="auto"/>
                    <w:jc w:val="center"/>
                    <w:rPr>
                      <w:b/>
                    </w:rPr>
                  </w:pPr>
                </w:p>
                <w:p w14:paraId="1983FAB5" w14:textId="77777777" w:rsidR="00E669F5" w:rsidRPr="00C95A4F" w:rsidRDefault="00E669F5" w:rsidP="00E669F5">
                  <w:pPr>
                    <w:spacing w:line="360" w:lineRule="auto"/>
                    <w:jc w:val="center"/>
                  </w:pPr>
                  <w:r w:rsidRPr="00C95A4F">
                    <w:rPr>
                      <w:b/>
                    </w:rPr>
                    <w:t>1ª EVALUACIÓN</w:t>
                  </w:r>
                </w:p>
              </w:tc>
              <w:tc>
                <w:tcPr>
                  <w:tcW w:w="2599" w:type="dxa"/>
                </w:tcPr>
                <w:p w14:paraId="7735A18E" w14:textId="77777777" w:rsidR="00E669F5" w:rsidRPr="00C95A4F" w:rsidRDefault="00E669F5" w:rsidP="007F6DCE">
                  <w:pPr>
                    <w:spacing w:line="360" w:lineRule="auto"/>
                    <w:jc w:val="center"/>
                  </w:pPr>
                  <w:r>
                    <w:t>UD1</w:t>
                  </w:r>
                </w:p>
              </w:tc>
              <w:tc>
                <w:tcPr>
                  <w:tcW w:w="2718" w:type="dxa"/>
                  <w:vMerge w:val="restart"/>
                  <w:vAlign w:val="center"/>
                </w:tcPr>
                <w:p w14:paraId="5C7A92A1" w14:textId="4EA509E5" w:rsidR="00E669F5" w:rsidRPr="005221FA" w:rsidRDefault="00E669F5" w:rsidP="00E96574">
                  <w:pPr>
                    <w:spacing w:line="360" w:lineRule="auto"/>
                    <w:jc w:val="center"/>
                    <w:rPr>
                      <w:b/>
                    </w:rPr>
                  </w:pPr>
                  <w:r>
                    <w:rPr>
                      <w:b/>
                    </w:rPr>
                    <w:t>RA1 (</w:t>
                  </w:r>
                  <w:r w:rsidR="00E96574">
                    <w:rPr>
                      <w:b/>
                    </w:rPr>
                    <w:t>100</w:t>
                  </w:r>
                  <w:r>
                    <w:rPr>
                      <w:b/>
                    </w:rPr>
                    <w:t>%) , RA2 (</w:t>
                  </w:r>
                  <w:r w:rsidR="00CD2E73">
                    <w:rPr>
                      <w:b/>
                    </w:rPr>
                    <w:t>56,25</w:t>
                  </w:r>
                  <w:r>
                    <w:rPr>
                      <w:b/>
                    </w:rPr>
                    <w:t>%)</w:t>
                  </w:r>
                </w:p>
              </w:tc>
            </w:tr>
            <w:tr w:rsidR="00E669F5" w:rsidRPr="00C95A4F" w14:paraId="2A3FD9AA" w14:textId="77777777" w:rsidTr="007F6DCE">
              <w:trPr>
                <w:trHeight w:val="125"/>
              </w:trPr>
              <w:tc>
                <w:tcPr>
                  <w:tcW w:w="1857" w:type="dxa"/>
                  <w:vMerge/>
                  <w:shd w:val="clear" w:color="auto" w:fill="8DB3E2" w:themeFill="text2" w:themeFillTint="66"/>
                </w:tcPr>
                <w:p w14:paraId="7EF821AC" w14:textId="77777777" w:rsidR="00E669F5" w:rsidRPr="00C95A4F" w:rsidRDefault="00E669F5" w:rsidP="007F6DCE">
                  <w:pPr>
                    <w:spacing w:line="360" w:lineRule="auto"/>
                  </w:pPr>
                </w:p>
              </w:tc>
              <w:tc>
                <w:tcPr>
                  <w:tcW w:w="2599" w:type="dxa"/>
                </w:tcPr>
                <w:p w14:paraId="1030C26B" w14:textId="77777777" w:rsidR="00E669F5" w:rsidRPr="00C95A4F" w:rsidRDefault="00E669F5" w:rsidP="007F6DCE">
                  <w:pPr>
                    <w:spacing w:line="360" w:lineRule="auto"/>
                    <w:jc w:val="center"/>
                  </w:pPr>
                  <w:r>
                    <w:t>UD2</w:t>
                  </w:r>
                </w:p>
              </w:tc>
              <w:tc>
                <w:tcPr>
                  <w:tcW w:w="2718" w:type="dxa"/>
                  <w:vMerge/>
                </w:tcPr>
                <w:p w14:paraId="399F2AF5" w14:textId="77777777" w:rsidR="00E669F5" w:rsidRPr="00C95A4F" w:rsidRDefault="00E669F5" w:rsidP="007F6DCE">
                  <w:pPr>
                    <w:spacing w:line="360" w:lineRule="auto"/>
                    <w:jc w:val="center"/>
                  </w:pPr>
                </w:p>
              </w:tc>
            </w:tr>
            <w:tr w:rsidR="00E669F5" w:rsidRPr="00C95A4F" w14:paraId="2E70E79F" w14:textId="77777777" w:rsidTr="007F6DCE">
              <w:trPr>
                <w:trHeight w:val="125"/>
              </w:trPr>
              <w:tc>
                <w:tcPr>
                  <w:tcW w:w="1857" w:type="dxa"/>
                  <w:vMerge/>
                  <w:shd w:val="clear" w:color="auto" w:fill="8DB3E2" w:themeFill="text2" w:themeFillTint="66"/>
                </w:tcPr>
                <w:p w14:paraId="6E8E0E5F" w14:textId="77777777" w:rsidR="00E669F5" w:rsidRPr="00C95A4F" w:rsidRDefault="00E669F5" w:rsidP="007F6DCE">
                  <w:pPr>
                    <w:spacing w:line="360" w:lineRule="auto"/>
                  </w:pPr>
                </w:p>
              </w:tc>
              <w:tc>
                <w:tcPr>
                  <w:tcW w:w="2599" w:type="dxa"/>
                </w:tcPr>
                <w:p w14:paraId="5ACA3484" w14:textId="77777777" w:rsidR="00E669F5" w:rsidRPr="00C95A4F" w:rsidRDefault="00E669F5" w:rsidP="007F6DCE">
                  <w:pPr>
                    <w:spacing w:line="360" w:lineRule="auto"/>
                    <w:jc w:val="center"/>
                  </w:pPr>
                  <w:r>
                    <w:t>UD3</w:t>
                  </w:r>
                </w:p>
              </w:tc>
              <w:tc>
                <w:tcPr>
                  <w:tcW w:w="2718" w:type="dxa"/>
                  <w:vMerge/>
                </w:tcPr>
                <w:p w14:paraId="1A4D9C46" w14:textId="77777777" w:rsidR="00E669F5" w:rsidRPr="00C95A4F" w:rsidRDefault="00E669F5" w:rsidP="007F6DCE">
                  <w:pPr>
                    <w:spacing w:line="360" w:lineRule="auto"/>
                    <w:jc w:val="center"/>
                  </w:pPr>
                </w:p>
              </w:tc>
            </w:tr>
            <w:tr w:rsidR="00E669F5" w:rsidRPr="00C95A4F" w14:paraId="43BCF091" w14:textId="77777777" w:rsidTr="007F6DCE">
              <w:trPr>
                <w:trHeight w:val="125"/>
              </w:trPr>
              <w:tc>
                <w:tcPr>
                  <w:tcW w:w="1857" w:type="dxa"/>
                  <w:vMerge/>
                  <w:shd w:val="clear" w:color="auto" w:fill="8DB3E2" w:themeFill="text2" w:themeFillTint="66"/>
                </w:tcPr>
                <w:p w14:paraId="45ED4512" w14:textId="77777777" w:rsidR="00E669F5" w:rsidRPr="00C95A4F" w:rsidRDefault="00E669F5" w:rsidP="007F6DCE">
                  <w:pPr>
                    <w:spacing w:line="360" w:lineRule="auto"/>
                  </w:pPr>
                </w:p>
              </w:tc>
              <w:tc>
                <w:tcPr>
                  <w:tcW w:w="2599" w:type="dxa"/>
                </w:tcPr>
                <w:p w14:paraId="3A7F9C54" w14:textId="1963AE62" w:rsidR="00E669F5" w:rsidRDefault="00E669F5" w:rsidP="007F6DCE">
                  <w:pPr>
                    <w:spacing w:line="360" w:lineRule="auto"/>
                    <w:jc w:val="center"/>
                  </w:pPr>
                  <w:r>
                    <w:t>UD4</w:t>
                  </w:r>
                </w:p>
              </w:tc>
              <w:tc>
                <w:tcPr>
                  <w:tcW w:w="2718" w:type="dxa"/>
                  <w:vMerge/>
                </w:tcPr>
                <w:p w14:paraId="4C9D25B8" w14:textId="77777777" w:rsidR="00E669F5" w:rsidRPr="00C95A4F" w:rsidRDefault="00E669F5" w:rsidP="007F6DCE">
                  <w:pPr>
                    <w:spacing w:line="360" w:lineRule="auto"/>
                    <w:jc w:val="center"/>
                  </w:pPr>
                </w:p>
              </w:tc>
            </w:tr>
            <w:tr w:rsidR="00E96574" w:rsidRPr="00C95A4F" w14:paraId="07225C51" w14:textId="77777777" w:rsidTr="00E96574">
              <w:trPr>
                <w:trHeight w:val="51"/>
              </w:trPr>
              <w:tc>
                <w:tcPr>
                  <w:tcW w:w="1857" w:type="dxa"/>
                  <w:vMerge w:val="restart"/>
                  <w:shd w:val="clear" w:color="auto" w:fill="8DB3E2" w:themeFill="text2" w:themeFillTint="66"/>
                </w:tcPr>
                <w:p w14:paraId="3C728F76" w14:textId="77777777" w:rsidR="00E96574" w:rsidRPr="00C95A4F" w:rsidRDefault="00E96574" w:rsidP="007F6DCE">
                  <w:pPr>
                    <w:spacing w:line="360" w:lineRule="auto"/>
                  </w:pPr>
                </w:p>
                <w:p w14:paraId="11F66D66" w14:textId="77777777" w:rsidR="00E96574" w:rsidRPr="00C95A4F" w:rsidRDefault="00E96574" w:rsidP="007F6DCE">
                  <w:pPr>
                    <w:spacing w:line="360" w:lineRule="auto"/>
                  </w:pPr>
                </w:p>
                <w:p w14:paraId="35CF9921" w14:textId="77777777" w:rsidR="00E96574" w:rsidRPr="00C95A4F" w:rsidRDefault="00E96574" w:rsidP="007F6DCE">
                  <w:pPr>
                    <w:spacing w:line="360" w:lineRule="auto"/>
                    <w:rPr>
                      <w:b/>
                    </w:rPr>
                  </w:pPr>
                  <w:r w:rsidRPr="00C95A4F">
                    <w:rPr>
                      <w:b/>
                    </w:rPr>
                    <w:t>2ª EVALUACIÓN</w:t>
                  </w:r>
                </w:p>
              </w:tc>
              <w:tc>
                <w:tcPr>
                  <w:tcW w:w="2599" w:type="dxa"/>
                </w:tcPr>
                <w:p w14:paraId="78324DDE" w14:textId="38A5030A" w:rsidR="00E96574" w:rsidRPr="00C95A4F" w:rsidRDefault="00E96574" w:rsidP="007F6DCE">
                  <w:pPr>
                    <w:spacing w:line="360" w:lineRule="auto"/>
                    <w:jc w:val="center"/>
                  </w:pPr>
                  <w:r w:rsidRPr="00C95A4F">
                    <w:t>UD</w:t>
                  </w:r>
                  <w:r>
                    <w:t>5</w:t>
                  </w:r>
                </w:p>
              </w:tc>
              <w:tc>
                <w:tcPr>
                  <w:tcW w:w="2718" w:type="dxa"/>
                  <w:vMerge w:val="restart"/>
                  <w:vAlign w:val="center"/>
                </w:tcPr>
                <w:p w14:paraId="4D747110" w14:textId="0C41C1AD" w:rsidR="00E96574" w:rsidRPr="00C95A4F" w:rsidRDefault="00E96574" w:rsidP="00E96574">
                  <w:pPr>
                    <w:spacing w:line="360" w:lineRule="auto"/>
                    <w:jc w:val="center"/>
                  </w:pPr>
                  <w:r>
                    <w:rPr>
                      <w:b/>
                    </w:rPr>
                    <w:t>RA2 (4</w:t>
                  </w:r>
                  <w:r w:rsidR="00CD2E73">
                    <w:rPr>
                      <w:b/>
                    </w:rPr>
                    <w:t>3,75</w:t>
                  </w:r>
                  <w:r>
                    <w:rPr>
                      <w:b/>
                    </w:rPr>
                    <w:t xml:space="preserve">%) , RA3 (100%) , RA4 (70%), </w:t>
                  </w:r>
                  <w:r w:rsidRPr="005221FA">
                    <w:rPr>
                      <w:b/>
                    </w:rPr>
                    <w:t>RA</w:t>
                  </w:r>
                  <w:r>
                    <w:rPr>
                      <w:b/>
                    </w:rPr>
                    <w:t>5 (8</w:t>
                  </w:r>
                  <w:r w:rsidR="00355BB4">
                    <w:rPr>
                      <w:b/>
                    </w:rPr>
                    <w:t>5</w:t>
                  </w:r>
                  <w:r>
                    <w:rPr>
                      <w:b/>
                    </w:rPr>
                    <w:t>%) y RA6 (</w:t>
                  </w:r>
                  <w:r w:rsidR="00355BB4">
                    <w:rPr>
                      <w:b/>
                    </w:rPr>
                    <w:t>50</w:t>
                  </w:r>
                  <w:r w:rsidR="00FC51CB">
                    <w:rPr>
                      <w:b/>
                    </w:rPr>
                    <w:t>%)</w:t>
                  </w:r>
                </w:p>
              </w:tc>
            </w:tr>
            <w:tr w:rsidR="00E96574" w:rsidRPr="00C95A4F" w14:paraId="39DBE829" w14:textId="77777777" w:rsidTr="007F6DCE">
              <w:trPr>
                <w:trHeight w:val="50"/>
              </w:trPr>
              <w:tc>
                <w:tcPr>
                  <w:tcW w:w="1857" w:type="dxa"/>
                  <w:vMerge/>
                  <w:shd w:val="clear" w:color="auto" w:fill="8DB3E2" w:themeFill="text2" w:themeFillTint="66"/>
                </w:tcPr>
                <w:p w14:paraId="4C3C394F" w14:textId="77777777" w:rsidR="00E96574" w:rsidRPr="00C95A4F" w:rsidRDefault="00E96574" w:rsidP="007F6DCE">
                  <w:pPr>
                    <w:spacing w:line="360" w:lineRule="auto"/>
                  </w:pPr>
                </w:p>
              </w:tc>
              <w:tc>
                <w:tcPr>
                  <w:tcW w:w="2599" w:type="dxa"/>
                </w:tcPr>
                <w:p w14:paraId="3D6F7A25" w14:textId="1677AFFE" w:rsidR="00E96574" w:rsidRPr="00C95A4F" w:rsidRDefault="00E96574" w:rsidP="007F6DCE">
                  <w:pPr>
                    <w:spacing w:line="360" w:lineRule="auto"/>
                    <w:jc w:val="center"/>
                  </w:pPr>
                  <w:r>
                    <w:t>UD6</w:t>
                  </w:r>
                </w:p>
              </w:tc>
              <w:tc>
                <w:tcPr>
                  <w:tcW w:w="2718" w:type="dxa"/>
                  <w:vMerge/>
                </w:tcPr>
                <w:p w14:paraId="78ADAD3D" w14:textId="77777777" w:rsidR="00E96574" w:rsidRPr="00C95A4F" w:rsidRDefault="00E96574" w:rsidP="007F6DCE">
                  <w:pPr>
                    <w:spacing w:line="360" w:lineRule="auto"/>
                    <w:jc w:val="center"/>
                  </w:pPr>
                </w:p>
              </w:tc>
            </w:tr>
            <w:tr w:rsidR="00E96574" w:rsidRPr="00C95A4F" w14:paraId="1E307D33" w14:textId="77777777" w:rsidTr="007F6DCE">
              <w:trPr>
                <w:trHeight w:val="50"/>
              </w:trPr>
              <w:tc>
                <w:tcPr>
                  <w:tcW w:w="1857" w:type="dxa"/>
                  <w:vMerge/>
                  <w:shd w:val="clear" w:color="auto" w:fill="8DB3E2" w:themeFill="text2" w:themeFillTint="66"/>
                </w:tcPr>
                <w:p w14:paraId="44662F0E" w14:textId="77777777" w:rsidR="00E96574" w:rsidRPr="00C95A4F" w:rsidRDefault="00E96574" w:rsidP="007F6DCE">
                  <w:pPr>
                    <w:spacing w:line="360" w:lineRule="auto"/>
                  </w:pPr>
                </w:p>
              </w:tc>
              <w:tc>
                <w:tcPr>
                  <w:tcW w:w="2599" w:type="dxa"/>
                </w:tcPr>
                <w:p w14:paraId="1F2814D7" w14:textId="15C3806B" w:rsidR="00E96574" w:rsidRPr="00C95A4F" w:rsidRDefault="00E96574" w:rsidP="007F6DCE">
                  <w:pPr>
                    <w:spacing w:line="360" w:lineRule="auto"/>
                    <w:jc w:val="center"/>
                  </w:pPr>
                  <w:r>
                    <w:t>UD7</w:t>
                  </w:r>
                </w:p>
              </w:tc>
              <w:tc>
                <w:tcPr>
                  <w:tcW w:w="2718" w:type="dxa"/>
                  <w:vMerge/>
                </w:tcPr>
                <w:p w14:paraId="5FB42D08" w14:textId="77777777" w:rsidR="00E96574" w:rsidRPr="00C95A4F" w:rsidRDefault="00E96574" w:rsidP="007F6DCE">
                  <w:pPr>
                    <w:spacing w:line="360" w:lineRule="auto"/>
                    <w:jc w:val="center"/>
                  </w:pPr>
                </w:p>
              </w:tc>
            </w:tr>
            <w:tr w:rsidR="00E96574" w:rsidRPr="00C95A4F" w14:paraId="58CE8B20" w14:textId="77777777" w:rsidTr="007F6DCE">
              <w:trPr>
                <w:trHeight w:val="50"/>
              </w:trPr>
              <w:tc>
                <w:tcPr>
                  <w:tcW w:w="1857" w:type="dxa"/>
                  <w:vMerge/>
                  <w:shd w:val="clear" w:color="auto" w:fill="8DB3E2" w:themeFill="text2" w:themeFillTint="66"/>
                </w:tcPr>
                <w:p w14:paraId="453FD994" w14:textId="77777777" w:rsidR="00E96574" w:rsidRPr="00C95A4F" w:rsidRDefault="00E96574" w:rsidP="007F6DCE">
                  <w:pPr>
                    <w:spacing w:line="360" w:lineRule="auto"/>
                  </w:pPr>
                </w:p>
              </w:tc>
              <w:tc>
                <w:tcPr>
                  <w:tcW w:w="2599" w:type="dxa"/>
                </w:tcPr>
                <w:p w14:paraId="3D8AEA9E" w14:textId="25214C1E" w:rsidR="00E96574" w:rsidRPr="00C95A4F" w:rsidRDefault="00E96574" w:rsidP="007F6DCE">
                  <w:pPr>
                    <w:spacing w:line="360" w:lineRule="auto"/>
                    <w:jc w:val="center"/>
                  </w:pPr>
                  <w:r>
                    <w:t>UD8</w:t>
                  </w:r>
                </w:p>
              </w:tc>
              <w:tc>
                <w:tcPr>
                  <w:tcW w:w="2718" w:type="dxa"/>
                  <w:vMerge/>
                </w:tcPr>
                <w:p w14:paraId="15577FCD" w14:textId="77777777" w:rsidR="00E96574" w:rsidRPr="00C95A4F" w:rsidRDefault="00E96574" w:rsidP="007F6DCE">
                  <w:pPr>
                    <w:spacing w:line="360" w:lineRule="auto"/>
                    <w:jc w:val="center"/>
                  </w:pPr>
                </w:p>
              </w:tc>
            </w:tr>
            <w:tr w:rsidR="00E96574" w:rsidRPr="00C95A4F" w14:paraId="7E919210" w14:textId="77777777" w:rsidTr="007F6DCE">
              <w:trPr>
                <w:trHeight w:val="50"/>
              </w:trPr>
              <w:tc>
                <w:tcPr>
                  <w:tcW w:w="1857" w:type="dxa"/>
                  <w:vMerge/>
                  <w:shd w:val="clear" w:color="auto" w:fill="8DB3E2" w:themeFill="text2" w:themeFillTint="66"/>
                </w:tcPr>
                <w:p w14:paraId="673B20B1" w14:textId="77777777" w:rsidR="00E96574" w:rsidRPr="00C95A4F" w:rsidRDefault="00E96574" w:rsidP="007F6DCE">
                  <w:pPr>
                    <w:spacing w:line="360" w:lineRule="auto"/>
                  </w:pPr>
                </w:p>
              </w:tc>
              <w:tc>
                <w:tcPr>
                  <w:tcW w:w="2599" w:type="dxa"/>
                </w:tcPr>
                <w:p w14:paraId="6262065B" w14:textId="2AA536F3" w:rsidR="00E96574" w:rsidRDefault="00E96574" w:rsidP="007F6DCE">
                  <w:pPr>
                    <w:spacing w:line="360" w:lineRule="auto"/>
                    <w:jc w:val="center"/>
                  </w:pPr>
                  <w:r>
                    <w:t>UD9</w:t>
                  </w:r>
                </w:p>
              </w:tc>
              <w:tc>
                <w:tcPr>
                  <w:tcW w:w="2718" w:type="dxa"/>
                  <w:vMerge/>
                </w:tcPr>
                <w:p w14:paraId="659ACC04" w14:textId="77777777" w:rsidR="00E96574" w:rsidRPr="00C95A4F" w:rsidRDefault="00E96574" w:rsidP="007F6DCE">
                  <w:pPr>
                    <w:spacing w:line="360" w:lineRule="auto"/>
                    <w:jc w:val="center"/>
                  </w:pPr>
                </w:p>
              </w:tc>
            </w:tr>
            <w:tr w:rsidR="006B5AD9" w:rsidRPr="00C95A4F" w14:paraId="0A4FE058" w14:textId="77777777" w:rsidTr="007F6DCE">
              <w:tc>
                <w:tcPr>
                  <w:tcW w:w="1857" w:type="dxa"/>
                  <w:shd w:val="clear" w:color="auto" w:fill="8DB3E2" w:themeFill="text2" w:themeFillTint="66"/>
                  <w:vAlign w:val="center"/>
                </w:tcPr>
                <w:p w14:paraId="06BC388C" w14:textId="6309A5D8" w:rsidR="006B5AD9" w:rsidRPr="00C95A4F" w:rsidRDefault="003D1FA6" w:rsidP="007F6DCE">
                  <w:pPr>
                    <w:spacing w:line="360" w:lineRule="auto"/>
                    <w:jc w:val="center"/>
                    <w:rPr>
                      <w:b/>
                    </w:rPr>
                  </w:pPr>
                  <w:r>
                    <w:rPr>
                      <w:b/>
                    </w:rPr>
                    <w:t>3ª EVALUACIÓN</w:t>
                  </w:r>
                </w:p>
              </w:tc>
              <w:tc>
                <w:tcPr>
                  <w:tcW w:w="2599" w:type="dxa"/>
                  <w:vAlign w:val="center"/>
                </w:tcPr>
                <w:p w14:paraId="7DD2183D" w14:textId="2408B12B" w:rsidR="006B5AD9" w:rsidRPr="003D1FA6" w:rsidRDefault="003D1FA6" w:rsidP="007F6DCE">
                  <w:pPr>
                    <w:spacing w:line="360" w:lineRule="auto"/>
                    <w:jc w:val="center"/>
                    <w:rPr>
                      <w:bCs/>
                    </w:rPr>
                  </w:pPr>
                  <w:r w:rsidRPr="003D1FA6">
                    <w:rPr>
                      <w:bCs/>
                    </w:rPr>
                    <w:t>FFE</w:t>
                  </w:r>
                </w:p>
              </w:tc>
              <w:tc>
                <w:tcPr>
                  <w:tcW w:w="2718" w:type="dxa"/>
                </w:tcPr>
                <w:p w14:paraId="7FF8E400" w14:textId="6A875A91" w:rsidR="006B5AD9" w:rsidRPr="00D90FD8" w:rsidRDefault="006B5AD9" w:rsidP="00B54811">
                  <w:pPr>
                    <w:spacing w:line="360" w:lineRule="auto"/>
                    <w:jc w:val="center"/>
                    <w:rPr>
                      <w:b/>
                      <w:color w:val="FF0000"/>
                    </w:rPr>
                  </w:pPr>
                  <w:r>
                    <w:rPr>
                      <w:b/>
                    </w:rPr>
                    <w:t>RA</w:t>
                  </w:r>
                  <w:r w:rsidR="00FC51CB">
                    <w:rPr>
                      <w:b/>
                    </w:rPr>
                    <w:t>4</w:t>
                  </w:r>
                  <w:r>
                    <w:rPr>
                      <w:b/>
                    </w:rPr>
                    <w:t xml:space="preserve"> (</w:t>
                  </w:r>
                  <w:r w:rsidR="00FC51CB">
                    <w:rPr>
                      <w:b/>
                    </w:rPr>
                    <w:t>30</w:t>
                  </w:r>
                  <w:r>
                    <w:rPr>
                      <w:b/>
                    </w:rPr>
                    <w:t>%)</w:t>
                  </w:r>
                  <w:r w:rsidR="00355BB4">
                    <w:rPr>
                      <w:b/>
                    </w:rPr>
                    <w:t xml:space="preserve">, </w:t>
                  </w:r>
                  <w:r w:rsidRPr="00D90FD8">
                    <w:rPr>
                      <w:b/>
                    </w:rPr>
                    <w:t>RA</w:t>
                  </w:r>
                  <w:r w:rsidR="00FC51CB">
                    <w:rPr>
                      <w:b/>
                    </w:rPr>
                    <w:t>5</w:t>
                  </w:r>
                  <w:r>
                    <w:rPr>
                      <w:b/>
                    </w:rPr>
                    <w:t xml:space="preserve"> (1</w:t>
                  </w:r>
                  <w:r w:rsidR="00355BB4">
                    <w:rPr>
                      <w:b/>
                    </w:rPr>
                    <w:t>5</w:t>
                  </w:r>
                  <w:r>
                    <w:rPr>
                      <w:b/>
                    </w:rPr>
                    <w:t>%)</w:t>
                  </w:r>
                  <w:r w:rsidR="00355BB4">
                    <w:rPr>
                      <w:b/>
                    </w:rPr>
                    <w:t xml:space="preserve"> y RA6 (50%)</w:t>
                  </w:r>
                </w:p>
              </w:tc>
            </w:tr>
          </w:tbl>
          <w:p w14:paraId="355E4BB0" w14:textId="77777777" w:rsidR="006B5AD9" w:rsidRPr="00C95A4F" w:rsidRDefault="006B5AD9" w:rsidP="007F6DCE">
            <w:pPr>
              <w:spacing w:line="360" w:lineRule="auto"/>
            </w:pPr>
          </w:p>
        </w:tc>
      </w:tr>
    </w:tbl>
    <w:p w14:paraId="585F8359" w14:textId="5869AA4A" w:rsidR="00445363" w:rsidRDefault="00445363">
      <w:pPr>
        <w:rPr>
          <w:rFonts w:ascii="Arial" w:hAnsi="Arial" w:cs="Arial"/>
          <w:b/>
          <w:color w:val="000000"/>
          <w:sz w:val="24"/>
          <w:szCs w:val="24"/>
        </w:rPr>
      </w:pPr>
    </w:p>
    <w:p w14:paraId="1D1D9042" w14:textId="5E89C890" w:rsidR="003935C4" w:rsidRDefault="003935C4" w:rsidP="00E8604B">
      <w:pPr>
        <w:spacing w:line="360" w:lineRule="auto"/>
        <w:rPr>
          <w:rFonts w:ascii="Arial" w:hAnsi="Arial" w:cs="Arial"/>
          <w:b/>
          <w:color w:val="000000"/>
          <w:sz w:val="24"/>
          <w:szCs w:val="24"/>
        </w:rPr>
      </w:pPr>
      <w:r>
        <w:rPr>
          <w:rFonts w:ascii="Arial" w:hAnsi="Arial" w:cs="Arial"/>
          <w:b/>
          <w:color w:val="000000"/>
          <w:sz w:val="24"/>
          <w:szCs w:val="24"/>
        </w:rPr>
        <w:t>EVALUACIONES PARCIALES</w:t>
      </w:r>
    </w:p>
    <w:p w14:paraId="5DAD73AB" w14:textId="77777777" w:rsidR="00B96114" w:rsidRDefault="00E8604B" w:rsidP="00E8604B">
      <w:pPr>
        <w:spacing w:line="360" w:lineRule="auto"/>
        <w:rPr>
          <w:rFonts w:ascii="Arial" w:hAnsi="Arial" w:cs="Arial"/>
          <w:color w:val="000000"/>
          <w:sz w:val="24"/>
          <w:szCs w:val="24"/>
        </w:rPr>
      </w:pPr>
      <w:r w:rsidRPr="00DE24FA">
        <w:rPr>
          <w:rFonts w:ascii="Arial" w:hAnsi="Arial" w:cs="Arial"/>
          <w:b/>
          <w:color w:val="000000"/>
          <w:sz w:val="24"/>
          <w:szCs w:val="24"/>
        </w:rPr>
        <w:t xml:space="preserve">Se realizarán </w:t>
      </w:r>
      <w:r w:rsidR="00445363">
        <w:rPr>
          <w:rFonts w:ascii="Arial" w:hAnsi="Arial" w:cs="Arial"/>
          <w:b/>
          <w:color w:val="000000"/>
          <w:sz w:val="24"/>
          <w:szCs w:val="24"/>
        </w:rPr>
        <w:t>tres</w:t>
      </w:r>
      <w:r w:rsidRPr="00DE24FA">
        <w:rPr>
          <w:rFonts w:ascii="Arial" w:hAnsi="Arial" w:cs="Arial"/>
          <w:b/>
          <w:color w:val="000000"/>
          <w:sz w:val="24"/>
          <w:szCs w:val="24"/>
        </w:rPr>
        <w:t xml:space="preserve"> evaluaciones</w:t>
      </w:r>
    </w:p>
    <w:p w14:paraId="36C8281B" w14:textId="7ACAD5A2" w:rsidR="009162AC" w:rsidRPr="009162AC" w:rsidRDefault="009162AC" w:rsidP="009162AC">
      <w:pPr>
        <w:spacing w:line="360" w:lineRule="auto"/>
        <w:rPr>
          <w:rFonts w:ascii="Arial" w:hAnsi="Arial" w:cs="Arial"/>
          <w:color w:val="000000"/>
          <w:sz w:val="24"/>
          <w:szCs w:val="24"/>
        </w:rPr>
      </w:pPr>
      <w:r w:rsidRPr="009162AC">
        <w:rPr>
          <w:rFonts w:ascii="Arial" w:hAnsi="Arial" w:cs="Arial"/>
          <w:color w:val="000000"/>
          <w:sz w:val="24"/>
          <w:szCs w:val="24"/>
          <w:u w:val="single"/>
        </w:rPr>
        <w:t>Calificación de cada evaluación</w:t>
      </w:r>
      <w:r w:rsidRPr="009162AC">
        <w:rPr>
          <w:rFonts w:ascii="Arial" w:hAnsi="Arial" w:cs="Arial"/>
          <w:color w:val="000000"/>
          <w:sz w:val="24"/>
          <w:szCs w:val="24"/>
        </w:rPr>
        <w:t xml:space="preserve">: La calificación de cada evaluación será, la calculada según los RA y CE </w:t>
      </w:r>
      <w:r w:rsidRPr="009162AC">
        <w:rPr>
          <w:rFonts w:ascii="Arial" w:hAnsi="Arial" w:cs="Arial"/>
          <w:b/>
          <w:bCs/>
          <w:color w:val="000000"/>
          <w:sz w:val="24"/>
          <w:szCs w:val="24"/>
        </w:rPr>
        <w:t>trabajados en esa evaluación</w:t>
      </w:r>
      <w:r w:rsidRPr="009162AC">
        <w:rPr>
          <w:rFonts w:ascii="Arial" w:hAnsi="Arial" w:cs="Arial"/>
          <w:color w:val="000000"/>
          <w:sz w:val="24"/>
          <w:szCs w:val="24"/>
        </w:rPr>
        <w:t>. Se seguirán los siguientes porcentajes con la parte proporcional de los CE trabajados de cada RA en cada evaluación.</w:t>
      </w:r>
    </w:p>
    <w:p w14:paraId="585F835B" w14:textId="71C01400" w:rsidR="00E8604B" w:rsidRPr="00DE24FA" w:rsidRDefault="00E8604B" w:rsidP="00CA102F">
      <w:pPr>
        <w:pStyle w:val="Prrafodelista"/>
        <w:numPr>
          <w:ilvl w:val="0"/>
          <w:numId w:val="18"/>
        </w:numPr>
        <w:spacing w:line="360" w:lineRule="auto"/>
        <w:rPr>
          <w:rFonts w:ascii="Arial" w:hAnsi="Arial" w:cs="Arial"/>
          <w:b/>
          <w:color w:val="000000"/>
          <w:sz w:val="24"/>
          <w:szCs w:val="24"/>
        </w:rPr>
      </w:pPr>
      <w:r w:rsidRPr="00DE24FA">
        <w:rPr>
          <w:rFonts w:ascii="Arial" w:hAnsi="Arial" w:cs="Arial"/>
          <w:color w:val="000000"/>
          <w:sz w:val="24"/>
          <w:szCs w:val="24"/>
        </w:rPr>
        <w:t xml:space="preserve">RA1……………. </w:t>
      </w:r>
      <w:r w:rsidR="009F71FE">
        <w:rPr>
          <w:rFonts w:ascii="Arial" w:hAnsi="Arial" w:cs="Arial"/>
          <w:b/>
          <w:color w:val="000000"/>
          <w:sz w:val="24"/>
          <w:szCs w:val="24"/>
        </w:rPr>
        <w:t>25</w:t>
      </w:r>
      <w:r w:rsidRPr="00DE24FA">
        <w:rPr>
          <w:rFonts w:ascii="Arial" w:hAnsi="Arial" w:cs="Arial"/>
          <w:b/>
          <w:color w:val="000000"/>
          <w:sz w:val="24"/>
          <w:szCs w:val="24"/>
        </w:rPr>
        <w:t>%</w:t>
      </w:r>
    </w:p>
    <w:p w14:paraId="585F835C" w14:textId="5148DD26" w:rsidR="00FA35BF" w:rsidRPr="00DE24FA" w:rsidRDefault="00E8604B" w:rsidP="00CA102F">
      <w:pPr>
        <w:pStyle w:val="Prrafodelista"/>
        <w:numPr>
          <w:ilvl w:val="0"/>
          <w:numId w:val="18"/>
        </w:numPr>
        <w:spacing w:line="360" w:lineRule="auto"/>
        <w:rPr>
          <w:rFonts w:ascii="Arial" w:hAnsi="Arial" w:cs="Arial"/>
          <w:color w:val="000000"/>
          <w:sz w:val="24"/>
          <w:szCs w:val="24"/>
        </w:rPr>
      </w:pPr>
      <w:r w:rsidRPr="00DE24FA">
        <w:rPr>
          <w:rFonts w:ascii="Arial" w:hAnsi="Arial" w:cs="Arial"/>
          <w:color w:val="000000"/>
          <w:sz w:val="24"/>
          <w:szCs w:val="24"/>
        </w:rPr>
        <w:t xml:space="preserve">RA2……………. </w:t>
      </w:r>
      <w:r w:rsidR="009F71FE">
        <w:rPr>
          <w:rFonts w:ascii="Arial" w:hAnsi="Arial" w:cs="Arial"/>
          <w:b/>
          <w:color w:val="000000"/>
          <w:sz w:val="24"/>
          <w:szCs w:val="24"/>
        </w:rPr>
        <w:t>3</w:t>
      </w:r>
      <w:r w:rsidR="00355BB4">
        <w:rPr>
          <w:rFonts w:ascii="Arial" w:hAnsi="Arial" w:cs="Arial"/>
          <w:b/>
          <w:color w:val="000000"/>
          <w:sz w:val="24"/>
          <w:szCs w:val="24"/>
        </w:rPr>
        <w:t>0</w:t>
      </w:r>
      <w:r w:rsidR="00FA35BF" w:rsidRPr="00DE24FA">
        <w:rPr>
          <w:rFonts w:ascii="Arial" w:hAnsi="Arial" w:cs="Arial"/>
          <w:b/>
          <w:color w:val="000000"/>
          <w:sz w:val="24"/>
          <w:szCs w:val="24"/>
        </w:rPr>
        <w:t>%</w:t>
      </w:r>
    </w:p>
    <w:p w14:paraId="585F835D" w14:textId="1C678FCF" w:rsidR="00E8604B" w:rsidRPr="00DE24FA" w:rsidRDefault="00E8604B" w:rsidP="00CA102F">
      <w:pPr>
        <w:pStyle w:val="Prrafodelista"/>
        <w:numPr>
          <w:ilvl w:val="0"/>
          <w:numId w:val="18"/>
        </w:numPr>
        <w:spacing w:line="360" w:lineRule="auto"/>
        <w:rPr>
          <w:rFonts w:ascii="Arial" w:hAnsi="Arial" w:cs="Arial"/>
          <w:color w:val="000000"/>
          <w:sz w:val="24"/>
          <w:szCs w:val="24"/>
        </w:rPr>
      </w:pPr>
      <w:r w:rsidRPr="00DE24FA">
        <w:rPr>
          <w:rFonts w:ascii="Arial" w:hAnsi="Arial" w:cs="Arial"/>
          <w:color w:val="000000"/>
          <w:sz w:val="24"/>
          <w:szCs w:val="24"/>
        </w:rPr>
        <w:t xml:space="preserve">RA3…………....  </w:t>
      </w:r>
      <w:r w:rsidR="009F71FE">
        <w:rPr>
          <w:rFonts w:ascii="Arial" w:hAnsi="Arial" w:cs="Arial"/>
          <w:b/>
          <w:color w:val="000000"/>
          <w:sz w:val="24"/>
          <w:szCs w:val="24"/>
        </w:rPr>
        <w:t>13</w:t>
      </w:r>
      <w:r w:rsidRPr="00DE24FA">
        <w:rPr>
          <w:rFonts w:ascii="Arial" w:hAnsi="Arial" w:cs="Arial"/>
          <w:b/>
          <w:color w:val="000000"/>
          <w:sz w:val="24"/>
          <w:szCs w:val="24"/>
        </w:rPr>
        <w:t>%</w:t>
      </w:r>
    </w:p>
    <w:p w14:paraId="585F835E" w14:textId="0F5D0284" w:rsidR="00E8604B" w:rsidRPr="00DE24FA" w:rsidRDefault="00E8604B" w:rsidP="00CA102F">
      <w:pPr>
        <w:pStyle w:val="Prrafodelista"/>
        <w:numPr>
          <w:ilvl w:val="0"/>
          <w:numId w:val="18"/>
        </w:numPr>
        <w:spacing w:line="360" w:lineRule="auto"/>
        <w:rPr>
          <w:rFonts w:ascii="Arial" w:hAnsi="Arial" w:cs="Arial"/>
          <w:color w:val="000000"/>
          <w:sz w:val="24"/>
          <w:szCs w:val="24"/>
        </w:rPr>
      </w:pPr>
      <w:r w:rsidRPr="00DE24FA">
        <w:rPr>
          <w:rFonts w:ascii="Arial" w:hAnsi="Arial" w:cs="Arial"/>
          <w:color w:val="000000"/>
          <w:sz w:val="24"/>
          <w:szCs w:val="24"/>
        </w:rPr>
        <w:t xml:space="preserve">RA4……………  </w:t>
      </w:r>
      <w:r w:rsidR="009F71FE">
        <w:rPr>
          <w:rFonts w:ascii="Arial" w:hAnsi="Arial" w:cs="Arial"/>
          <w:b/>
          <w:color w:val="000000"/>
          <w:sz w:val="24"/>
          <w:szCs w:val="24"/>
        </w:rPr>
        <w:t>9,75</w:t>
      </w:r>
      <w:r w:rsidRPr="00DE24FA">
        <w:rPr>
          <w:rFonts w:ascii="Arial" w:hAnsi="Arial" w:cs="Arial"/>
          <w:b/>
          <w:color w:val="000000"/>
          <w:sz w:val="24"/>
          <w:szCs w:val="24"/>
        </w:rPr>
        <w:t>%</w:t>
      </w:r>
    </w:p>
    <w:p w14:paraId="585F835F" w14:textId="75D83F03" w:rsidR="00E8604B" w:rsidRPr="00DE24FA" w:rsidRDefault="00E8604B" w:rsidP="00CA102F">
      <w:pPr>
        <w:pStyle w:val="Prrafodelista"/>
        <w:numPr>
          <w:ilvl w:val="0"/>
          <w:numId w:val="18"/>
        </w:numPr>
        <w:spacing w:line="360" w:lineRule="auto"/>
        <w:rPr>
          <w:rFonts w:ascii="Arial" w:hAnsi="Arial" w:cs="Arial"/>
          <w:b/>
          <w:color w:val="000000"/>
          <w:sz w:val="24"/>
          <w:szCs w:val="24"/>
        </w:rPr>
      </w:pPr>
      <w:r w:rsidRPr="00DE24FA">
        <w:rPr>
          <w:rFonts w:ascii="Arial" w:hAnsi="Arial" w:cs="Arial"/>
          <w:color w:val="000000"/>
          <w:sz w:val="24"/>
          <w:szCs w:val="24"/>
        </w:rPr>
        <w:t xml:space="preserve">RA5……………  </w:t>
      </w:r>
      <w:r w:rsidR="009F71FE">
        <w:rPr>
          <w:rFonts w:ascii="Arial" w:hAnsi="Arial" w:cs="Arial"/>
          <w:b/>
          <w:color w:val="000000"/>
          <w:sz w:val="24"/>
          <w:szCs w:val="24"/>
        </w:rPr>
        <w:t>9,75</w:t>
      </w:r>
      <w:r w:rsidRPr="00DE24FA">
        <w:rPr>
          <w:rFonts w:ascii="Arial" w:hAnsi="Arial" w:cs="Arial"/>
          <w:b/>
          <w:color w:val="000000"/>
          <w:sz w:val="24"/>
          <w:szCs w:val="24"/>
        </w:rPr>
        <w:t>%</w:t>
      </w:r>
    </w:p>
    <w:p w14:paraId="585F8360" w14:textId="458A0A6F" w:rsidR="00FA35BF" w:rsidRPr="00DE24FA" w:rsidRDefault="00FA35BF" w:rsidP="00CA102F">
      <w:pPr>
        <w:pStyle w:val="Prrafodelista"/>
        <w:numPr>
          <w:ilvl w:val="0"/>
          <w:numId w:val="18"/>
        </w:numPr>
        <w:spacing w:line="360" w:lineRule="auto"/>
        <w:rPr>
          <w:rFonts w:ascii="Arial" w:hAnsi="Arial" w:cs="Arial"/>
          <w:b/>
          <w:color w:val="000000"/>
          <w:sz w:val="24"/>
          <w:szCs w:val="24"/>
        </w:rPr>
      </w:pPr>
      <w:r w:rsidRPr="00DE24FA">
        <w:rPr>
          <w:rFonts w:ascii="Arial" w:hAnsi="Arial" w:cs="Arial"/>
          <w:color w:val="000000"/>
          <w:sz w:val="24"/>
          <w:szCs w:val="24"/>
        </w:rPr>
        <w:t xml:space="preserve">RA6……………. </w:t>
      </w:r>
      <w:r w:rsidR="00355BB4">
        <w:rPr>
          <w:rFonts w:ascii="Arial" w:hAnsi="Arial" w:cs="Arial"/>
          <w:b/>
          <w:color w:val="000000"/>
          <w:sz w:val="24"/>
          <w:szCs w:val="24"/>
        </w:rPr>
        <w:t>12</w:t>
      </w:r>
      <w:r w:rsidR="009F71FE">
        <w:rPr>
          <w:rFonts w:ascii="Arial" w:hAnsi="Arial" w:cs="Arial"/>
          <w:b/>
          <w:color w:val="000000"/>
          <w:sz w:val="24"/>
          <w:szCs w:val="24"/>
        </w:rPr>
        <w:t>,5</w:t>
      </w:r>
      <w:r w:rsidRPr="00DE24FA">
        <w:rPr>
          <w:rFonts w:ascii="Arial" w:hAnsi="Arial" w:cs="Arial"/>
          <w:b/>
          <w:color w:val="000000"/>
          <w:sz w:val="24"/>
          <w:szCs w:val="24"/>
        </w:rPr>
        <w:t>%</w:t>
      </w:r>
    </w:p>
    <w:p w14:paraId="585F839E" w14:textId="77777777" w:rsidR="00E8604B" w:rsidRPr="00DE24FA" w:rsidRDefault="00E8604B" w:rsidP="001E3E55">
      <w:pPr>
        <w:rPr>
          <w:rFonts w:ascii="Arial" w:hAnsi="Arial" w:cs="Arial"/>
        </w:rPr>
      </w:pPr>
    </w:p>
    <w:p w14:paraId="3D8676BD" w14:textId="77777777" w:rsidR="00A50309" w:rsidRPr="00A50309" w:rsidRDefault="00A50309" w:rsidP="00A50309">
      <w:pPr>
        <w:spacing w:after="120" w:line="360" w:lineRule="auto"/>
        <w:jc w:val="both"/>
        <w:rPr>
          <w:rFonts w:ascii="Arial" w:hAnsi="Arial" w:cs="Arial"/>
          <w:bCs/>
          <w:iCs/>
          <w:color w:val="000000"/>
          <w:sz w:val="24"/>
          <w:szCs w:val="24"/>
        </w:rPr>
      </w:pPr>
      <w:r w:rsidRPr="00A50309">
        <w:rPr>
          <w:rFonts w:ascii="Arial" w:hAnsi="Arial" w:cs="Arial"/>
          <w:bCs/>
          <w:iCs/>
          <w:color w:val="000000"/>
          <w:sz w:val="24"/>
          <w:szCs w:val="24"/>
        </w:rPr>
        <w:t xml:space="preserve">A los alumnos que suspendan una evaluación y a aquellos con necesidad de apoyo educativo se les proporcionará un </w:t>
      </w:r>
      <w:r w:rsidRPr="00A50309">
        <w:rPr>
          <w:rFonts w:ascii="Arial" w:hAnsi="Arial" w:cs="Arial"/>
          <w:b/>
          <w:iCs/>
          <w:color w:val="000000"/>
          <w:sz w:val="24"/>
          <w:szCs w:val="24"/>
        </w:rPr>
        <w:t xml:space="preserve">informe </w:t>
      </w:r>
      <w:r w:rsidRPr="00A50309">
        <w:rPr>
          <w:rFonts w:ascii="Arial" w:hAnsi="Arial" w:cs="Arial"/>
          <w:bCs/>
          <w:iCs/>
          <w:color w:val="000000"/>
          <w:sz w:val="24"/>
          <w:szCs w:val="24"/>
        </w:rPr>
        <w:t>que les oriente sobre la mejora de su aprendizaje y su itinerario formativo y profesional.</w:t>
      </w:r>
    </w:p>
    <w:p w14:paraId="6A860B3F" w14:textId="77777777" w:rsidR="00A50309" w:rsidRPr="00A50309" w:rsidRDefault="00A50309" w:rsidP="00A50309">
      <w:pPr>
        <w:spacing w:after="120" w:line="360" w:lineRule="auto"/>
        <w:jc w:val="both"/>
        <w:rPr>
          <w:rFonts w:ascii="Arial" w:hAnsi="Arial" w:cs="Arial"/>
          <w:b/>
          <w:iCs/>
          <w:color w:val="000000"/>
          <w:sz w:val="24"/>
          <w:szCs w:val="24"/>
        </w:rPr>
      </w:pPr>
      <w:r w:rsidRPr="00A50309">
        <w:rPr>
          <w:rFonts w:ascii="Arial" w:hAnsi="Arial" w:cs="Arial"/>
          <w:b/>
          <w:iCs/>
          <w:color w:val="000000"/>
          <w:sz w:val="24"/>
          <w:szCs w:val="24"/>
        </w:rPr>
        <w:t>Para que un RA se considere superado debe de haberse obtenido una calificación igual o superior a 5.</w:t>
      </w:r>
    </w:p>
    <w:p w14:paraId="474A197B" w14:textId="336A60E1" w:rsidR="00A50309" w:rsidRPr="00A50309" w:rsidRDefault="00A50309" w:rsidP="00A50309">
      <w:pPr>
        <w:spacing w:after="120" w:line="360" w:lineRule="auto"/>
        <w:jc w:val="both"/>
        <w:rPr>
          <w:rFonts w:ascii="Arial" w:hAnsi="Arial" w:cs="Arial"/>
          <w:b/>
          <w:iCs/>
          <w:color w:val="000000"/>
          <w:sz w:val="24"/>
          <w:szCs w:val="24"/>
        </w:rPr>
      </w:pPr>
      <w:r w:rsidRPr="00840562">
        <w:rPr>
          <w:rFonts w:ascii="Arial" w:hAnsi="Arial" w:cs="Arial"/>
          <w:b/>
          <w:iCs/>
          <w:color w:val="000000"/>
          <w:sz w:val="24"/>
          <w:szCs w:val="24"/>
        </w:rPr>
        <w:t>En el caso que no se haya terminado en una evaluación un RA, para ponderar ese RA se tendrá en cuenta la suma de los CE trabajados en esa evaluación.</w:t>
      </w:r>
    </w:p>
    <w:p w14:paraId="1E3A79DE" w14:textId="7569040B" w:rsidR="00BF6E24" w:rsidRDefault="00CE2AB8" w:rsidP="00B6155F">
      <w:pPr>
        <w:spacing w:after="120" w:line="360" w:lineRule="auto"/>
        <w:jc w:val="both"/>
        <w:rPr>
          <w:rFonts w:ascii="Arial" w:hAnsi="Arial" w:cs="Arial"/>
          <w:color w:val="000000"/>
          <w:sz w:val="24"/>
          <w:szCs w:val="24"/>
        </w:rPr>
      </w:pPr>
      <w:r w:rsidRPr="00333D61">
        <w:rPr>
          <w:rFonts w:ascii="Arial" w:hAnsi="Arial" w:cs="Arial"/>
          <w:color w:val="000000"/>
          <w:sz w:val="24"/>
          <w:szCs w:val="24"/>
          <w:u w:val="single"/>
        </w:rPr>
        <w:t>Para superar una evaluación</w:t>
      </w:r>
      <w:r w:rsidRPr="00DE24FA">
        <w:rPr>
          <w:rFonts w:ascii="Arial" w:hAnsi="Arial" w:cs="Arial"/>
          <w:color w:val="000000"/>
          <w:sz w:val="24"/>
          <w:szCs w:val="24"/>
        </w:rPr>
        <w:t xml:space="preserve"> </w:t>
      </w:r>
      <w:r w:rsidR="00BF6E24" w:rsidRPr="00BF6E24">
        <w:rPr>
          <w:rFonts w:ascii="Arial" w:hAnsi="Arial" w:cs="Arial"/>
          <w:color w:val="000000"/>
          <w:sz w:val="24"/>
          <w:szCs w:val="24"/>
        </w:rPr>
        <w:t xml:space="preserve">la ponderación equivalente a todos los RA incluidos en la misma deben estar superados, debido a esto, aunque la media de las calificaciones de </w:t>
      </w:r>
      <w:r w:rsidR="00BF6E24" w:rsidRPr="00BF6E24">
        <w:rPr>
          <w:rFonts w:ascii="Arial" w:hAnsi="Arial" w:cs="Arial"/>
          <w:color w:val="000000"/>
          <w:sz w:val="24"/>
          <w:szCs w:val="24"/>
        </w:rPr>
        <w:lastRenderedPageBreak/>
        <w:t>los RA fuera 5 o superior, la calificación de la evaluación sería 4 si algún RA no se hubiera alcanzado, teniendo que realizar las pruebas objetivas correspondientes hasta alcanzarlo.</w:t>
      </w:r>
      <w:r w:rsidR="00B6155F" w:rsidRPr="00B6155F">
        <w:t xml:space="preserve"> </w:t>
      </w:r>
      <w:r w:rsidR="00B6155F" w:rsidRPr="00B6155F">
        <w:rPr>
          <w:rFonts w:ascii="Arial" w:hAnsi="Arial" w:cs="Arial"/>
          <w:color w:val="000000"/>
          <w:sz w:val="24"/>
          <w:szCs w:val="24"/>
        </w:rPr>
        <w:t>El alumno deberá superar el o los RA no superados.</w:t>
      </w:r>
    </w:p>
    <w:p w14:paraId="585F83A6" w14:textId="3CF62B54" w:rsidR="00CE2AB8" w:rsidRDefault="0005701E" w:rsidP="0005701E">
      <w:pPr>
        <w:spacing w:line="360" w:lineRule="auto"/>
        <w:jc w:val="both"/>
        <w:rPr>
          <w:rFonts w:ascii="Arial" w:hAnsi="Arial" w:cs="Arial"/>
          <w:bCs/>
          <w:iCs/>
          <w:sz w:val="24"/>
          <w:szCs w:val="24"/>
        </w:rPr>
      </w:pPr>
      <w:r w:rsidRPr="0005701E">
        <w:rPr>
          <w:rFonts w:ascii="Arial" w:hAnsi="Arial" w:cs="Arial"/>
          <w:bCs/>
          <w:iCs/>
          <w:sz w:val="24"/>
          <w:szCs w:val="24"/>
        </w:rPr>
        <w:t>En la nota final puede salir un número entero o con decimales. Si sale con decimales, para cinco décimas o más se redondea al número entero superior y en caso contrario se redondea al número entero obtenido.</w:t>
      </w:r>
    </w:p>
    <w:p w14:paraId="5C8B32AD" w14:textId="77777777" w:rsidR="0005701E" w:rsidRPr="00DE24FA" w:rsidRDefault="0005701E" w:rsidP="0005701E">
      <w:pPr>
        <w:spacing w:line="360" w:lineRule="auto"/>
        <w:jc w:val="both"/>
        <w:rPr>
          <w:rFonts w:ascii="Arial" w:hAnsi="Arial" w:cs="Arial"/>
          <w:bCs/>
          <w:iCs/>
          <w:sz w:val="24"/>
          <w:szCs w:val="24"/>
        </w:rPr>
      </w:pPr>
    </w:p>
    <w:p w14:paraId="585F83A7" w14:textId="77777777" w:rsidR="00CE2AB8" w:rsidRPr="00DE24FA" w:rsidRDefault="00CE2AB8" w:rsidP="007108EF">
      <w:pPr>
        <w:spacing w:after="120" w:line="360" w:lineRule="auto"/>
        <w:jc w:val="both"/>
        <w:rPr>
          <w:rFonts w:ascii="Arial" w:hAnsi="Arial" w:cs="Arial"/>
          <w:b/>
          <w:bCs/>
          <w:sz w:val="24"/>
          <w:szCs w:val="24"/>
          <w:u w:val="single"/>
        </w:rPr>
      </w:pPr>
      <w:r w:rsidRPr="00DE24FA">
        <w:rPr>
          <w:rFonts w:ascii="Arial" w:hAnsi="Arial" w:cs="Arial"/>
          <w:b/>
          <w:bCs/>
          <w:sz w:val="24"/>
          <w:szCs w:val="24"/>
          <w:u w:val="single"/>
        </w:rPr>
        <w:t>CALIFICACIÓN FINAL</w:t>
      </w:r>
    </w:p>
    <w:p w14:paraId="585F83A8" w14:textId="52F7598B" w:rsidR="00CE2AB8" w:rsidRPr="00DE24FA" w:rsidRDefault="00CE2AB8" w:rsidP="007108EF">
      <w:pPr>
        <w:spacing w:after="120" w:line="360" w:lineRule="auto"/>
        <w:jc w:val="both"/>
        <w:rPr>
          <w:rFonts w:ascii="Arial" w:hAnsi="Arial" w:cs="Arial"/>
          <w:iCs/>
          <w:color w:val="000000"/>
          <w:sz w:val="24"/>
          <w:szCs w:val="24"/>
        </w:rPr>
      </w:pPr>
      <w:r w:rsidRPr="002A1475">
        <w:rPr>
          <w:rFonts w:ascii="Arial" w:hAnsi="Arial" w:cs="Arial"/>
          <w:iCs/>
          <w:color w:val="000000"/>
          <w:sz w:val="24"/>
          <w:szCs w:val="24"/>
          <w:u w:val="single"/>
        </w:rPr>
        <w:t>Para superar un módulo</w:t>
      </w:r>
      <w:r w:rsidRPr="00DE24FA">
        <w:rPr>
          <w:rFonts w:ascii="Arial" w:hAnsi="Arial" w:cs="Arial"/>
          <w:iCs/>
          <w:color w:val="000000"/>
          <w:sz w:val="24"/>
          <w:szCs w:val="24"/>
        </w:rPr>
        <w:t xml:space="preserve"> el alumno debe saber realizar </w:t>
      </w:r>
      <w:r w:rsidR="002A1475">
        <w:rPr>
          <w:rFonts w:ascii="Arial" w:hAnsi="Arial" w:cs="Arial"/>
          <w:iCs/>
          <w:color w:val="000000"/>
          <w:sz w:val="24"/>
          <w:szCs w:val="24"/>
        </w:rPr>
        <w:t xml:space="preserve">y superar </w:t>
      </w:r>
      <w:r w:rsidRPr="00DE24FA">
        <w:rPr>
          <w:rFonts w:ascii="Arial" w:hAnsi="Arial" w:cs="Arial"/>
          <w:iCs/>
          <w:color w:val="000000"/>
          <w:sz w:val="24"/>
          <w:szCs w:val="24"/>
        </w:rPr>
        <w:t xml:space="preserve">todos los RESULTADOS DE APRENDIZAJE (RA) asociados al mismo. </w:t>
      </w:r>
      <w:r w:rsidRPr="00DE24FA">
        <w:rPr>
          <w:rFonts w:ascii="Arial" w:hAnsi="Arial" w:cs="Arial"/>
          <w:bCs/>
          <w:iCs/>
          <w:color w:val="000000"/>
          <w:sz w:val="24"/>
          <w:szCs w:val="24"/>
        </w:rPr>
        <w:t>Para que un RA se considere superado debe de haberse obtenido una calificación igual o superior a 5.</w:t>
      </w:r>
    </w:p>
    <w:p w14:paraId="585F83A9" w14:textId="0F82CA59" w:rsidR="00CE2AB8" w:rsidRPr="00DE24FA" w:rsidRDefault="00CE2AB8" w:rsidP="007108EF">
      <w:pPr>
        <w:spacing w:after="120" w:line="360" w:lineRule="auto"/>
        <w:jc w:val="both"/>
        <w:rPr>
          <w:rFonts w:ascii="Arial" w:hAnsi="Arial" w:cs="Arial"/>
          <w:iCs/>
          <w:color w:val="000000"/>
          <w:sz w:val="24"/>
          <w:szCs w:val="24"/>
        </w:rPr>
      </w:pPr>
      <w:r w:rsidRPr="00DE24FA">
        <w:rPr>
          <w:rFonts w:ascii="Arial" w:hAnsi="Arial" w:cs="Arial"/>
          <w:iCs/>
          <w:color w:val="000000"/>
          <w:sz w:val="24"/>
          <w:szCs w:val="24"/>
        </w:rPr>
        <w:t>La calificación final del módulo se corresponde con la ponderación de los resultados obtenidos en los distintos Resultados de Aprendizaje a través de los correspondientes Criterios de Evaluación, sin que el cálculo se realice mediante la nota media de las evaluaciones trimestrales, ya que debe reflejar el grado final del logro alcanzado y valorar así la evolución en el aprendizaje que se haya producido.</w:t>
      </w:r>
    </w:p>
    <w:p w14:paraId="585F83AA" w14:textId="77777777" w:rsidR="00CE2AB8" w:rsidRPr="00DE24FA" w:rsidRDefault="00CE2AB8" w:rsidP="007108EF">
      <w:pPr>
        <w:spacing w:after="120" w:line="360" w:lineRule="auto"/>
        <w:jc w:val="both"/>
        <w:rPr>
          <w:rFonts w:ascii="Arial" w:hAnsi="Arial" w:cs="Arial"/>
          <w:iCs/>
          <w:color w:val="000000"/>
          <w:sz w:val="24"/>
          <w:szCs w:val="24"/>
        </w:rPr>
      </w:pPr>
      <w:r w:rsidRPr="00707408">
        <w:rPr>
          <w:rFonts w:ascii="Arial" w:hAnsi="Arial" w:cs="Arial"/>
          <w:iCs/>
          <w:color w:val="000000"/>
          <w:sz w:val="24"/>
          <w:szCs w:val="24"/>
          <w:u w:val="single"/>
        </w:rPr>
        <w:t>Para los alumnos con todos los RA aprobados/recuperados</w:t>
      </w:r>
      <w:r w:rsidRPr="00DE24FA">
        <w:rPr>
          <w:rFonts w:ascii="Arial" w:hAnsi="Arial" w:cs="Arial"/>
          <w:iCs/>
          <w:color w:val="000000"/>
          <w:sz w:val="24"/>
          <w:szCs w:val="24"/>
        </w:rPr>
        <w:t xml:space="preserve">, la calificación final </w:t>
      </w:r>
      <w:r w:rsidRPr="00DE24FA">
        <w:rPr>
          <w:rFonts w:ascii="Arial" w:hAnsi="Arial" w:cs="Arial"/>
          <w:b/>
          <w:iCs/>
          <w:color w:val="000000"/>
          <w:sz w:val="24"/>
          <w:szCs w:val="24"/>
        </w:rPr>
        <w:t>será la suma ponderada de las calificaciones obtenidas en los resultados de aprendizaje,</w:t>
      </w:r>
      <w:r w:rsidRPr="00DE24FA">
        <w:rPr>
          <w:rFonts w:ascii="Arial" w:hAnsi="Arial" w:cs="Arial"/>
          <w:iCs/>
          <w:color w:val="000000"/>
          <w:sz w:val="24"/>
          <w:szCs w:val="24"/>
        </w:rPr>
        <w:t xml:space="preserve"> de acuerdo con los criterios de evaluación, trabajados durante todo el curso, concretados en las unidades de trabajo.</w:t>
      </w:r>
    </w:p>
    <w:p w14:paraId="6F1D29CD" w14:textId="153A518A" w:rsidR="00FC3235" w:rsidRDefault="00CE2AB8" w:rsidP="007108EF">
      <w:pPr>
        <w:spacing w:after="120" w:line="360" w:lineRule="auto"/>
        <w:jc w:val="both"/>
        <w:rPr>
          <w:rFonts w:ascii="Arial" w:hAnsi="Arial" w:cs="Arial"/>
          <w:bCs/>
          <w:iCs/>
          <w:sz w:val="24"/>
          <w:szCs w:val="24"/>
        </w:rPr>
      </w:pPr>
      <w:r w:rsidRPr="00DE24FA">
        <w:rPr>
          <w:rFonts w:ascii="Arial" w:hAnsi="Arial" w:cs="Arial"/>
          <w:bCs/>
          <w:iCs/>
          <w:sz w:val="24"/>
          <w:szCs w:val="24"/>
        </w:rPr>
        <w:t>En la nota final puede salir un número entero o con decimales. Si sale con decimales, para cinco décimas o más se redondea al número entero superior y en caso contrario se redondea al número entero obtenido.</w:t>
      </w:r>
    </w:p>
    <w:p w14:paraId="03099897" w14:textId="77777777" w:rsidR="00FC3235" w:rsidRPr="00015DCA" w:rsidRDefault="00FC3235" w:rsidP="00015DCA">
      <w:pPr>
        <w:spacing w:after="120" w:line="360" w:lineRule="auto"/>
        <w:jc w:val="both"/>
        <w:rPr>
          <w:rFonts w:ascii="Arial" w:hAnsi="Arial" w:cs="Arial"/>
          <w:bCs/>
          <w:iCs/>
          <w:sz w:val="24"/>
          <w:szCs w:val="24"/>
          <w:u w:val="single"/>
        </w:rPr>
      </w:pPr>
      <w:r w:rsidRPr="00015DCA">
        <w:rPr>
          <w:rFonts w:ascii="Arial" w:hAnsi="Arial" w:cs="Arial"/>
          <w:bCs/>
          <w:iCs/>
          <w:sz w:val="24"/>
          <w:szCs w:val="24"/>
          <w:u w:val="single"/>
        </w:rPr>
        <w:t>Para los alumnos con calificación de 10: Concesión de Mención honorífica.</w:t>
      </w:r>
    </w:p>
    <w:p w14:paraId="222F9447" w14:textId="77777777" w:rsidR="00FC3235" w:rsidRPr="00015DCA" w:rsidRDefault="00FC3235" w:rsidP="00015DCA">
      <w:pPr>
        <w:spacing w:after="120" w:line="360" w:lineRule="auto"/>
        <w:jc w:val="both"/>
        <w:rPr>
          <w:rFonts w:ascii="Arial" w:hAnsi="Arial" w:cs="Arial"/>
          <w:bCs/>
          <w:iCs/>
          <w:sz w:val="24"/>
          <w:szCs w:val="24"/>
        </w:rPr>
      </w:pPr>
      <w:r w:rsidRPr="00015DCA">
        <w:rPr>
          <w:rFonts w:ascii="Arial" w:hAnsi="Arial" w:cs="Arial"/>
          <w:bCs/>
          <w:iCs/>
          <w:sz w:val="24"/>
          <w:szCs w:val="24"/>
        </w:rPr>
        <w:t>Como reconocimiento de un excelente aprovechamiento académico, así como de un destacable esfuerzo e interés por el módulo profesional, el profesor podrá otorgarles la calificación de 10 - Mención honorífica, siguiendo los siguientes criterios:</w:t>
      </w:r>
    </w:p>
    <w:p w14:paraId="16581CD9" w14:textId="77777777" w:rsidR="00FC3235" w:rsidRPr="00015DCA" w:rsidRDefault="00FC3235" w:rsidP="00015DCA">
      <w:pPr>
        <w:pStyle w:val="Prrafodelista"/>
        <w:numPr>
          <w:ilvl w:val="0"/>
          <w:numId w:val="41"/>
        </w:numPr>
        <w:spacing w:after="120" w:line="360" w:lineRule="auto"/>
        <w:jc w:val="both"/>
        <w:rPr>
          <w:rFonts w:ascii="Arial" w:hAnsi="Arial" w:cs="Arial"/>
          <w:bCs/>
          <w:iCs/>
          <w:sz w:val="24"/>
          <w:szCs w:val="24"/>
        </w:rPr>
      </w:pPr>
      <w:r w:rsidRPr="00015DCA">
        <w:rPr>
          <w:rFonts w:ascii="Arial" w:hAnsi="Arial" w:cs="Arial"/>
          <w:bCs/>
          <w:iCs/>
          <w:sz w:val="24"/>
          <w:szCs w:val="24"/>
        </w:rPr>
        <w:t>La calificación final numérica.</w:t>
      </w:r>
    </w:p>
    <w:p w14:paraId="4D576C06" w14:textId="77777777" w:rsidR="00FC3235" w:rsidRPr="00015DCA" w:rsidRDefault="00FC3235" w:rsidP="00015DCA">
      <w:pPr>
        <w:pStyle w:val="Prrafodelista"/>
        <w:numPr>
          <w:ilvl w:val="0"/>
          <w:numId w:val="41"/>
        </w:numPr>
        <w:spacing w:after="120" w:line="360" w:lineRule="auto"/>
        <w:jc w:val="both"/>
        <w:rPr>
          <w:rFonts w:ascii="Arial" w:hAnsi="Arial" w:cs="Arial"/>
          <w:bCs/>
          <w:iCs/>
          <w:sz w:val="24"/>
          <w:szCs w:val="24"/>
        </w:rPr>
      </w:pPr>
      <w:r w:rsidRPr="00015DCA">
        <w:rPr>
          <w:rFonts w:ascii="Arial" w:hAnsi="Arial" w:cs="Arial"/>
          <w:bCs/>
          <w:iCs/>
          <w:sz w:val="24"/>
          <w:szCs w:val="24"/>
        </w:rPr>
        <w:t>El esfuerzo relativo, de acuerdo con la formación previa del estudiante corrigiendo la calificación final según el factor (F)</w:t>
      </w:r>
    </w:p>
    <w:p w14:paraId="2DD80F0D" w14:textId="77777777" w:rsidR="00FC3235" w:rsidRPr="00015DCA" w:rsidRDefault="00FC3235" w:rsidP="00015DCA">
      <w:pPr>
        <w:pStyle w:val="Prrafodelista"/>
        <w:spacing w:after="120" w:line="360" w:lineRule="auto"/>
        <w:jc w:val="both"/>
        <w:rPr>
          <w:rFonts w:ascii="Arial" w:hAnsi="Arial" w:cs="Arial"/>
          <w:bCs/>
          <w:iCs/>
          <w:sz w:val="24"/>
          <w:szCs w:val="24"/>
        </w:rPr>
      </w:pPr>
      <w:r w:rsidRPr="00015DCA">
        <w:rPr>
          <w:noProof/>
        </w:rPr>
        <w:lastRenderedPageBreak/>
        <w:drawing>
          <wp:inline distT="0" distB="0" distL="0" distR="0" wp14:anchorId="514053DE" wp14:editId="2BDE5BF8">
            <wp:extent cx="4447642" cy="1826918"/>
            <wp:effectExtent l="0" t="0" r="0" b="0"/>
            <wp:docPr id="1112426480"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426480" name="Imagen 1" descr="Tabla&#10;&#10;El contenido generado por IA puede ser incorrecto."/>
                    <pic:cNvPicPr/>
                  </pic:nvPicPr>
                  <pic:blipFill>
                    <a:blip r:embed="rId12"/>
                    <a:stretch>
                      <a:fillRect/>
                    </a:stretch>
                  </pic:blipFill>
                  <pic:spPr>
                    <a:xfrm>
                      <a:off x="0" y="0"/>
                      <a:ext cx="4457905" cy="1831134"/>
                    </a:xfrm>
                    <a:prstGeom prst="rect">
                      <a:avLst/>
                    </a:prstGeom>
                  </pic:spPr>
                </pic:pic>
              </a:graphicData>
            </a:graphic>
          </wp:inline>
        </w:drawing>
      </w:r>
    </w:p>
    <w:p w14:paraId="54C63CA3" w14:textId="77777777" w:rsidR="00FC3235" w:rsidRPr="00015DCA" w:rsidRDefault="00FC3235" w:rsidP="00015DCA">
      <w:pPr>
        <w:pStyle w:val="Prrafodelista"/>
        <w:numPr>
          <w:ilvl w:val="0"/>
          <w:numId w:val="41"/>
        </w:numPr>
        <w:spacing w:after="120" w:line="360" w:lineRule="auto"/>
        <w:jc w:val="both"/>
        <w:rPr>
          <w:rFonts w:ascii="Arial" w:hAnsi="Arial" w:cs="Arial"/>
          <w:bCs/>
          <w:iCs/>
          <w:sz w:val="24"/>
          <w:szCs w:val="24"/>
        </w:rPr>
      </w:pPr>
      <w:r w:rsidRPr="00015DCA">
        <w:rPr>
          <w:rFonts w:ascii="Arial" w:hAnsi="Arial" w:cs="Arial"/>
          <w:bCs/>
          <w:iCs/>
          <w:sz w:val="24"/>
          <w:szCs w:val="24"/>
        </w:rPr>
        <w:t>Ser un alumno colaborador e implicado en el funcionamiento del grupo de alumnos, que ayuda a los compañeros con menores aptitudes.</w:t>
      </w:r>
      <w:bookmarkStart w:id="32" w:name="_heading=h.1ci93xb"/>
      <w:bookmarkEnd w:id="32"/>
    </w:p>
    <w:p w14:paraId="54112E07" w14:textId="77777777" w:rsidR="00FC3235" w:rsidRPr="00015DCA" w:rsidRDefault="00FC3235" w:rsidP="00015DCA">
      <w:pPr>
        <w:pStyle w:val="Prrafodelista"/>
        <w:numPr>
          <w:ilvl w:val="0"/>
          <w:numId w:val="41"/>
        </w:numPr>
        <w:spacing w:after="120" w:line="360" w:lineRule="auto"/>
        <w:jc w:val="both"/>
        <w:rPr>
          <w:rFonts w:ascii="Arial" w:hAnsi="Arial" w:cs="Arial"/>
          <w:bCs/>
          <w:iCs/>
          <w:sz w:val="24"/>
          <w:szCs w:val="24"/>
        </w:rPr>
      </w:pPr>
      <w:r w:rsidRPr="00015DCA">
        <w:rPr>
          <w:rFonts w:ascii="Arial" w:hAnsi="Arial" w:cs="Arial"/>
          <w:bCs/>
          <w:iCs/>
          <w:sz w:val="24"/>
          <w:szCs w:val="24"/>
        </w:rPr>
        <w:t>Asistencia regular y puntualidad</w:t>
      </w:r>
    </w:p>
    <w:p w14:paraId="321FA334" w14:textId="77777777" w:rsidR="00FC3235" w:rsidRPr="00015DCA" w:rsidRDefault="00FC3235" w:rsidP="00015DCA">
      <w:pPr>
        <w:pStyle w:val="Prrafodelista"/>
        <w:numPr>
          <w:ilvl w:val="0"/>
          <w:numId w:val="41"/>
        </w:numPr>
        <w:spacing w:after="120" w:line="360" w:lineRule="auto"/>
        <w:jc w:val="both"/>
        <w:rPr>
          <w:rFonts w:ascii="Arial" w:hAnsi="Arial" w:cs="Arial"/>
          <w:bCs/>
          <w:iCs/>
          <w:sz w:val="24"/>
          <w:szCs w:val="24"/>
        </w:rPr>
      </w:pPr>
      <w:r w:rsidRPr="00015DCA">
        <w:rPr>
          <w:rFonts w:ascii="Arial" w:hAnsi="Arial" w:cs="Arial"/>
          <w:bCs/>
          <w:iCs/>
          <w:sz w:val="24"/>
          <w:szCs w:val="24"/>
        </w:rPr>
        <w:t>No interferir en el normal funcionamiento de la clase.</w:t>
      </w:r>
    </w:p>
    <w:p w14:paraId="50A5C87F" w14:textId="2D560C4F" w:rsidR="00FC3235" w:rsidRPr="00DE24FA" w:rsidRDefault="00FC3235" w:rsidP="007108EF">
      <w:pPr>
        <w:spacing w:after="120" w:line="360" w:lineRule="auto"/>
        <w:jc w:val="both"/>
        <w:rPr>
          <w:rFonts w:ascii="Arial" w:hAnsi="Arial" w:cs="Arial"/>
          <w:bCs/>
          <w:iCs/>
          <w:sz w:val="24"/>
          <w:szCs w:val="24"/>
        </w:rPr>
      </w:pPr>
      <w:bookmarkStart w:id="33" w:name="_1ci93xb" w:colFirst="0" w:colLast="0"/>
      <w:bookmarkEnd w:id="33"/>
      <w:r w:rsidRPr="00015DCA">
        <w:rPr>
          <w:rFonts w:ascii="Arial" w:hAnsi="Arial" w:cs="Arial"/>
          <w:bCs/>
          <w:iCs/>
          <w:sz w:val="24"/>
          <w:szCs w:val="24"/>
        </w:rPr>
        <w:t>Se podrá conceder un número de menciones honoríficas que no exceda del 10% del alumnado del grupo matriculado en el módulo profesional. En el caso de que el número de alumnos fuera inferior a 10, se podrá conceder una sola mención honorífica.</w:t>
      </w:r>
    </w:p>
    <w:p w14:paraId="585F83AC" w14:textId="77777777" w:rsidR="00CE2AB8" w:rsidRPr="00DE24FA" w:rsidRDefault="00CE2AB8" w:rsidP="00CE2AB8">
      <w:pPr>
        <w:rPr>
          <w:rFonts w:ascii="Arial" w:hAnsi="Arial" w:cs="Arial"/>
          <w:color w:val="000000"/>
          <w:sz w:val="24"/>
          <w:szCs w:val="24"/>
        </w:rPr>
      </w:pPr>
      <w:bookmarkStart w:id="34" w:name="_heading=h.2bn6wsx" w:colFirst="0" w:colLast="0"/>
      <w:bookmarkStart w:id="35" w:name="_heading=h.qsh70q" w:colFirst="0" w:colLast="0"/>
      <w:bookmarkEnd w:id="34"/>
      <w:bookmarkEnd w:id="35"/>
    </w:p>
    <w:p w14:paraId="585F83AD" w14:textId="77777777" w:rsidR="00CE2AB8" w:rsidRPr="00DE24FA" w:rsidRDefault="00CE2AB8" w:rsidP="00894172">
      <w:pPr>
        <w:pStyle w:val="Ttulo2"/>
      </w:pPr>
      <w:bookmarkStart w:id="36" w:name="_Toc211257635"/>
      <w:r w:rsidRPr="00DE24FA">
        <w:t>SISTEMAS DE RECUPERACIÓN PARA ALUMNOS CON RA PENDIENTES</w:t>
      </w:r>
      <w:bookmarkEnd w:id="36"/>
    </w:p>
    <w:p w14:paraId="585F83AE" w14:textId="77777777" w:rsidR="00CE2AB8" w:rsidRPr="00DE24FA" w:rsidRDefault="00CE2AB8" w:rsidP="00CE2AB8">
      <w:pPr>
        <w:rPr>
          <w:rFonts w:ascii="Arial" w:hAnsi="Arial" w:cs="Arial"/>
          <w:color w:val="000000"/>
          <w:sz w:val="24"/>
          <w:szCs w:val="24"/>
        </w:rPr>
      </w:pPr>
    </w:p>
    <w:p w14:paraId="4A3033D1" w14:textId="77777777" w:rsidR="002D45F7" w:rsidRPr="002D45F7" w:rsidRDefault="002D45F7" w:rsidP="002D45F7">
      <w:pPr>
        <w:pStyle w:val="Textoindependiente21"/>
        <w:spacing w:line="360" w:lineRule="auto"/>
        <w:jc w:val="both"/>
        <w:rPr>
          <w:rFonts w:ascii="Arial" w:hAnsi="Arial" w:cs="Arial"/>
          <w:sz w:val="24"/>
          <w:szCs w:val="24"/>
          <w:lang w:eastAsia="es-ES"/>
        </w:rPr>
      </w:pPr>
      <w:r w:rsidRPr="002D45F7">
        <w:rPr>
          <w:rFonts w:ascii="Arial" w:hAnsi="Arial" w:cs="Arial"/>
          <w:sz w:val="24"/>
          <w:szCs w:val="24"/>
          <w:lang w:eastAsia="es-ES"/>
        </w:rPr>
        <w:t>El alumno/a que no haya superado los RA evaluados en la primera evaluación (o la parte ponderada de ellos si se trata de un RA que no termina en dicha evaluación) tendrá derecho a una recuperación de los contenidos teóricos y/o prácticos no adquiridos hasta ese momento y que se realizará antes de que finalice la segunda evaluación, según calendario disponible.</w:t>
      </w:r>
    </w:p>
    <w:p w14:paraId="0E62C908" w14:textId="3640A62E" w:rsidR="002D45F7" w:rsidRDefault="002D45F7" w:rsidP="002D45F7">
      <w:pPr>
        <w:pStyle w:val="Textoindependiente21"/>
        <w:spacing w:line="360" w:lineRule="auto"/>
        <w:jc w:val="both"/>
        <w:rPr>
          <w:rFonts w:ascii="Arial" w:hAnsi="Arial" w:cs="Arial"/>
          <w:sz w:val="24"/>
          <w:szCs w:val="24"/>
          <w:lang w:eastAsia="es-ES"/>
        </w:rPr>
      </w:pPr>
      <w:r w:rsidRPr="002D45F7">
        <w:rPr>
          <w:rFonts w:ascii="Arial" w:hAnsi="Arial" w:cs="Arial"/>
          <w:sz w:val="24"/>
          <w:szCs w:val="24"/>
          <w:lang w:eastAsia="es-ES"/>
        </w:rPr>
        <w:t>El alumno/a que no haya superado los RA evaluados en la segunda evaluación tendrá derecho a una recuperación de los contenidos teóricos y/o prácticos no adquiridos hasta ese momento y que se realizará antes de la convocatoria ordinaria, según calendario disponible.</w:t>
      </w:r>
    </w:p>
    <w:p w14:paraId="585F83AF" w14:textId="336013C8" w:rsidR="00CE2AB8" w:rsidRPr="00DE24FA" w:rsidRDefault="00CE2AB8" w:rsidP="00CE2AB8">
      <w:pPr>
        <w:pStyle w:val="Textoindependiente21"/>
        <w:spacing w:line="360" w:lineRule="auto"/>
        <w:jc w:val="both"/>
        <w:rPr>
          <w:rFonts w:ascii="Arial" w:hAnsi="Arial" w:cs="Arial"/>
          <w:sz w:val="24"/>
          <w:szCs w:val="24"/>
          <w:lang w:eastAsia="es-ES"/>
        </w:rPr>
      </w:pPr>
      <w:r w:rsidRPr="00DE24FA">
        <w:rPr>
          <w:rFonts w:ascii="Arial" w:hAnsi="Arial" w:cs="Arial"/>
          <w:sz w:val="24"/>
          <w:szCs w:val="24"/>
          <w:lang w:eastAsia="es-ES"/>
        </w:rPr>
        <w:t xml:space="preserve">En estas recuperaciones se van a respetar los RA superados por lo que el alumno no deberá examinarse de todos los contenidos, solo de aquellos RA que tengan suspensos. </w:t>
      </w:r>
    </w:p>
    <w:p w14:paraId="585F83B0" w14:textId="36737DC3" w:rsidR="00CE2AB8" w:rsidRPr="00DE24FA" w:rsidRDefault="00CE2AB8" w:rsidP="00CE2AB8">
      <w:pPr>
        <w:pStyle w:val="Textoindependiente21"/>
        <w:spacing w:line="360" w:lineRule="auto"/>
        <w:jc w:val="both"/>
        <w:rPr>
          <w:rFonts w:ascii="Arial" w:hAnsi="Arial" w:cs="Arial"/>
          <w:b/>
          <w:sz w:val="24"/>
          <w:szCs w:val="24"/>
          <w:lang w:eastAsia="es-ES"/>
        </w:rPr>
      </w:pPr>
      <w:r w:rsidRPr="00AF1C98">
        <w:rPr>
          <w:rFonts w:ascii="Arial" w:hAnsi="Arial" w:cs="Arial"/>
          <w:bCs/>
          <w:sz w:val="24"/>
          <w:szCs w:val="24"/>
          <w:lang w:eastAsia="es-ES"/>
        </w:rPr>
        <w:t>Para aquellos alumnos que no logren superar los RA en las recuperaciones de cada evaluación tendrán que presentarse a la</w:t>
      </w:r>
      <w:r w:rsidRPr="00DE24FA">
        <w:rPr>
          <w:rFonts w:ascii="Arial" w:hAnsi="Arial" w:cs="Arial"/>
          <w:b/>
          <w:sz w:val="24"/>
          <w:szCs w:val="24"/>
          <w:lang w:eastAsia="es-ES"/>
        </w:rPr>
        <w:t xml:space="preserve"> </w:t>
      </w:r>
      <w:r w:rsidR="00AF1C98" w:rsidRPr="000F09DD">
        <w:rPr>
          <w:rFonts w:ascii="Arial" w:hAnsi="Arial" w:cs="Arial"/>
          <w:b/>
          <w:sz w:val="24"/>
          <w:szCs w:val="24"/>
          <w:u w:val="single"/>
          <w:lang w:eastAsia="es-ES"/>
        </w:rPr>
        <w:t>CONVOCATORIA ORDINARIA</w:t>
      </w:r>
      <w:r w:rsidR="00AF1C98" w:rsidRPr="00DE24FA">
        <w:rPr>
          <w:rFonts w:ascii="Arial" w:hAnsi="Arial" w:cs="Arial"/>
          <w:b/>
          <w:sz w:val="24"/>
          <w:szCs w:val="24"/>
          <w:lang w:eastAsia="es-ES"/>
        </w:rPr>
        <w:t xml:space="preserve"> </w:t>
      </w:r>
      <w:r w:rsidRPr="00AF1C98">
        <w:rPr>
          <w:rFonts w:ascii="Arial" w:hAnsi="Arial" w:cs="Arial"/>
          <w:bCs/>
          <w:sz w:val="24"/>
          <w:szCs w:val="24"/>
          <w:lang w:eastAsia="es-ES"/>
        </w:rPr>
        <w:t>que se realizará a comienzos de junio</w:t>
      </w:r>
      <w:r w:rsidR="00072BAD">
        <w:rPr>
          <w:rFonts w:ascii="Arial" w:hAnsi="Arial" w:cs="Arial"/>
          <w:bCs/>
          <w:sz w:val="24"/>
          <w:szCs w:val="24"/>
          <w:lang w:eastAsia="es-ES"/>
        </w:rPr>
        <w:t>, únicamente con aquellos RA no superados.</w:t>
      </w:r>
    </w:p>
    <w:p w14:paraId="585F83B1" w14:textId="7A0E1A20" w:rsidR="00CE2AB8" w:rsidRPr="00DE24FA" w:rsidRDefault="00CE2AB8" w:rsidP="00CE2AB8">
      <w:pPr>
        <w:pStyle w:val="Textoindependiente21"/>
        <w:spacing w:line="360" w:lineRule="auto"/>
        <w:jc w:val="both"/>
        <w:rPr>
          <w:rFonts w:ascii="Arial" w:hAnsi="Arial" w:cs="Arial"/>
          <w:b/>
          <w:sz w:val="24"/>
          <w:szCs w:val="24"/>
          <w:lang w:eastAsia="es-ES"/>
        </w:rPr>
      </w:pPr>
      <w:r w:rsidRPr="00DE24FA">
        <w:rPr>
          <w:rFonts w:ascii="Arial" w:hAnsi="Arial" w:cs="Arial"/>
          <w:sz w:val="24"/>
          <w:szCs w:val="24"/>
          <w:lang w:eastAsia="es-ES"/>
        </w:rPr>
        <w:lastRenderedPageBreak/>
        <w:t xml:space="preserve">El instrumento de evaluación de cualquier RA del módulo no superado, en la convocatoria ordinaria </w:t>
      </w:r>
      <w:r w:rsidRPr="00DE24FA">
        <w:rPr>
          <w:rFonts w:ascii="Arial" w:hAnsi="Arial" w:cs="Arial"/>
          <w:b/>
          <w:sz w:val="24"/>
          <w:szCs w:val="24"/>
          <w:lang w:eastAsia="es-ES"/>
        </w:rPr>
        <w:t>será una prueba teórica-práctica</w:t>
      </w:r>
      <w:r w:rsidRPr="00DE24FA">
        <w:rPr>
          <w:rFonts w:ascii="Arial" w:hAnsi="Arial" w:cs="Arial"/>
          <w:sz w:val="24"/>
          <w:szCs w:val="24"/>
          <w:lang w:eastAsia="es-ES"/>
        </w:rPr>
        <w:t xml:space="preserve"> en la se indicará el RA a conseguir.  La dificultad de la prueba teórica-práctica será similar a la de las pruebas realizadas durante el curso del RA que tenía como instrumentos de evaluación este tipo de prueba. Los RA que tenían como instrumento de evaluación </w:t>
      </w:r>
      <w:r w:rsidR="005D1914">
        <w:rPr>
          <w:rFonts w:ascii="Arial" w:hAnsi="Arial" w:cs="Arial"/>
          <w:sz w:val="24"/>
          <w:szCs w:val="24"/>
          <w:lang w:eastAsia="es-ES"/>
        </w:rPr>
        <w:t>procedimientos prácticos, tales como</w:t>
      </w:r>
      <w:r w:rsidRPr="00DE24FA">
        <w:rPr>
          <w:rFonts w:ascii="Arial" w:hAnsi="Arial" w:cs="Arial"/>
          <w:sz w:val="24"/>
          <w:szCs w:val="24"/>
          <w:lang w:eastAsia="es-ES"/>
        </w:rPr>
        <w:t xml:space="preserve"> actividades realizadas en clase</w:t>
      </w:r>
      <w:r w:rsidR="00072BAD">
        <w:rPr>
          <w:rFonts w:ascii="Arial" w:hAnsi="Arial" w:cs="Arial"/>
          <w:sz w:val="24"/>
          <w:szCs w:val="24"/>
          <w:lang w:eastAsia="es-ES"/>
        </w:rPr>
        <w:t xml:space="preserve"> y/o trabajos</w:t>
      </w:r>
      <w:r w:rsidRPr="00DE24FA">
        <w:rPr>
          <w:rFonts w:ascii="Arial" w:hAnsi="Arial" w:cs="Arial"/>
          <w:sz w:val="24"/>
          <w:szCs w:val="24"/>
          <w:lang w:eastAsia="es-ES"/>
        </w:rPr>
        <w:t xml:space="preserve">, serán evaluados en la convocatoria ordinaria con una prueba teórico-práctica. El porcentaje de cada RA/CE es el mismo que el que aparece anteriormente. </w:t>
      </w:r>
      <w:r w:rsidRPr="00DE24FA">
        <w:rPr>
          <w:rFonts w:ascii="Arial" w:hAnsi="Arial" w:cs="Arial"/>
          <w:b/>
          <w:sz w:val="24"/>
          <w:szCs w:val="24"/>
          <w:lang w:eastAsia="es-ES"/>
        </w:rPr>
        <w:t>Este procedimiento se aplicará también a los alumnos que hayan perdido la evaluación continua.</w:t>
      </w:r>
    </w:p>
    <w:p w14:paraId="585F83B2" w14:textId="77777777" w:rsidR="00CE2AB8" w:rsidRPr="00DE24FA" w:rsidRDefault="00CE2AB8" w:rsidP="00CE2AB8">
      <w:pPr>
        <w:pStyle w:val="Textoindependiente21"/>
        <w:spacing w:line="360" w:lineRule="auto"/>
        <w:jc w:val="both"/>
        <w:rPr>
          <w:rFonts w:ascii="Arial" w:hAnsi="Arial" w:cs="Arial"/>
          <w:sz w:val="24"/>
          <w:szCs w:val="24"/>
          <w:lang w:eastAsia="es-ES"/>
        </w:rPr>
      </w:pPr>
      <w:r w:rsidRPr="00DE24FA">
        <w:rPr>
          <w:rFonts w:ascii="Arial" w:hAnsi="Arial" w:cs="Arial"/>
          <w:sz w:val="24"/>
          <w:szCs w:val="24"/>
          <w:lang w:eastAsia="es-ES"/>
        </w:rPr>
        <w:t>En la prueba teórico-práctica de cada RA si la nota es mayor o igual a 5 se considerará superado el RA y se realizará la ponderación del mismo con el resto de RA.</w:t>
      </w:r>
    </w:p>
    <w:p w14:paraId="585F83B3" w14:textId="77777777" w:rsidR="00CE2AB8" w:rsidRPr="00DE24FA" w:rsidRDefault="00CE2AB8" w:rsidP="00CE2AB8">
      <w:pPr>
        <w:spacing w:after="120" w:line="360" w:lineRule="auto"/>
        <w:jc w:val="both"/>
        <w:rPr>
          <w:rFonts w:ascii="Arial" w:hAnsi="Arial" w:cs="Arial"/>
          <w:sz w:val="24"/>
          <w:szCs w:val="24"/>
        </w:rPr>
      </w:pPr>
      <w:r w:rsidRPr="00DE24FA">
        <w:rPr>
          <w:rFonts w:ascii="Arial" w:hAnsi="Arial" w:cs="Arial"/>
          <w:sz w:val="24"/>
          <w:szCs w:val="24"/>
        </w:rPr>
        <w:t xml:space="preserve">La calificación final de la evaluación ordinaria será la suma ponderada (%) de los RA y de los Criterios de Evaluación (CE). </w:t>
      </w:r>
    </w:p>
    <w:p w14:paraId="585F83B4" w14:textId="20032128" w:rsidR="00CE2AB8" w:rsidRPr="00DE24FA" w:rsidRDefault="00CE2AB8" w:rsidP="00CE2AB8">
      <w:pPr>
        <w:pStyle w:val="Textoindependiente21"/>
        <w:spacing w:line="360" w:lineRule="auto"/>
        <w:jc w:val="both"/>
        <w:rPr>
          <w:rFonts w:ascii="Arial" w:hAnsi="Arial" w:cs="Arial"/>
          <w:sz w:val="24"/>
          <w:szCs w:val="24"/>
          <w:lang w:eastAsia="es-ES"/>
        </w:rPr>
      </w:pPr>
      <w:r w:rsidRPr="00DE24FA">
        <w:rPr>
          <w:rFonts w:ascii="Arial" w:hAnsi="Arial" w:cs="Arial"/>
          <w:sz w:val="24"/>
          <w:szCs w:val="24"/>
          <w:lang w:eastAsia="es-ES"/>
        </w:rPr>
        <w:t xml:space="preserve">El alumno que no supere las pruebas de la convocatoria final ordinaria accederá a la </w:t>
      </w:r>
      <w:r w:rsidR="000F09DD" w:rsidRPr="00DE24FA">
        <w:rPr>
          <w:rFonts w:ascii="Arial" w:hAnsi="Arial" w:cs="Arial"/>
          <w:b/>
          <w:bCs/>
          <w:sz w:val="24"/>
          <w:szCs w:val="24"/>
          <w:u w:val="single"/>
          <w:lang w:eastAsia="es-ES"/>
        </w:rPr>
        <w:t>CONVOCATORIA EXTRAORDINARIA</w:t>
      </w:r>
      <w:r w:rsidR="000F09DD" w:rsidRPr="000F09DD">
        <w:rPr>
          <w:rFonts w:ascii="Arial" w:hAnsi="Arial" w:cs="Arial"/>
          <w:b/>
          <w:bCs/>
          <w:sz w:val="24"/>
          <w:szCs w:val="24"/>
          <w:lang w:eastAsia="es-ES"/>
        </w:rPr>
        <w:t xml:space="preserve"> </w:t>
      </w:r>
      <w:r w:rsidR="00AF2836" w:rsidRPr="00AF2836">
        <w:rPr>
          <w:rFonts w:ascii="Arial" w:hAnsi="Arial" w:cs="Arial"/>
          <w:sz w:val="24"/>
          <w:szCs w:val="24"/>
          <w:lang w:eastAsia="es-ES"/>
        </w:rPr>
        <w:t>en el mes de junio</w:t>
      </w:r>
      <w:r w:rsidR="00AF2836">
        <w:rPr>
          <w:rFonts w:ascii="Arial" w:hAnsi="Arial" w:cs="Arial"/>
          <w:b/>
          <w:bCs/>
          <w:sz w:val="24"/>
          <w:szCs w:val="24"/>
          <w:lang w:eastAsia="es-ES"/>
        </w:rPr>
        <w:t xml:space="preserve">, </w:t>
      </w:r>
      <w:r w:rsidRPr="00DE24FA">
        <w:rPr>
          <w:rFonts w:ascii="Arial" w:hAnsi="Arial" w:cs="Arial"/>
          <w:sz w:val="24"/>
          <w:szCs w:val="24"/>
          <w:lang w:eastAsia="es-ES"/>
        </w:rPr>
        <w:t>únicamente con aquellos RA no superados.</w:t>
      </w:r>
    </w:p>
    <w:p w14:paraId="585F83B5" w14:textId="77777777" w:rsidR="00CE2AB8" w:rsidRPr="00DE24FA" w:rsidRDefault="00CE2AB8" w:rsidP="00CE2AB8">
      <w:pPr>
        <w:pStyle w:val="Textoindependiente21"/>
        <w:spacing w:line="360" w:lineRule="auto"/>
        <w:jc w:val="both"/>
        <w:rPr>
          <w:rFonts w:ascii="Arial" w:hAnsi="Arial" w:cs="Arial"/>
          <w:sz w:val="24"/>
          <w:szCs w:val="24"/>
          <w:lang w:eastAsia="es-ES"/>
        </w:rPr>
      </w:pPr>
      <w:r w:rsidRPr="00DE24FA">
        <w:rPr>
          <w:rFonts w:ascii="Arial" w:hAnsi="Arial" w:cs="Arial"/>
          <w:sz w:val="24"/>
          <w:szCs w:val="24"/>
          <w:lang w:eastAsia="es-ES"/>
        </w:rPr>
        <w:t>Será necesario entregar un informe a cada alumno indicando los RA y CE no superados y el plan de recuperación que indique a través de qué instrumentos será evaluado.</w:t>
      </w:r>
    </w:p>
    <w:p w14:paraId="585F83B6" w14:textId="0BECF878" w:rsidR="00CE2AB8" w:rsidRPr="00DE24FA" w:rsidRDefault="00CE2AB8" w:rsidP="00CE2AB8">
      <w:pPr>
        <w:pStyle w:val="Textoindependiente21"/>
        <w:spacing w:line="360" w:lineRule="auto"/>
        <w:jc w:val="both"/>
        <w:rPr>
          <w:rFonts w:ascii="Arial" w:hAnsi="Arial" w:cs="Arial"/>
          <w:sz w:val="24"/>
          <w:szCs w:val="24"/>
          <w:lang w:eastAsia="es-ES"/>
        </w:rPr>
      </w:pPr>
      <w:r w:rsidRPr="00DE24FA">
        <w:rPr>
          <w:rFonts w:ascii="Arial" w:hAnsi="Arial" w:cs="Arial"/>
          <w:b/>
          <w:sz w:val="24"/>
          <w:szCs w:val="24"/>
          <w:lang w:eastAsia="es-ES"/>
        </w:rPr>
        <w:t>El instrumento de evaluación de cualquier RA del módulo no superado en la convocatoria extraordinaria será una prueba teórica-práctica en la se indicará el RA a conseguir.</w:t>
      </w:r>
      <w:r w:rsidRPr="00DE24FA">
        <w:rPr>
          <w:rFonts w:ascii="Arial" w:hAnsi="Arial" w:cs="Arial"/>
          <w:sz w:val="24"/>
          <w:szCs w:val="24"/>
          <w:lang w:eastAsia="es-ES"/>
        </w:rPr>
        <w:t xml:space="preserve">  La dificultad de la prueba teórica-práctica será similar a la de las pruebas realizadas durante el curso del RA que tenía como instrumentos de evaluación este tipo de prueba. </w:t>
      </w:r>
      <w:r w:rsidR="001A0A9C" w:rsidRPr="00DE24FA">
        <w:rPr>
          <w:rFonts w:ascii="Arial" w:hAnsi="Arial" w:cs="Arial"/>
          <w:sz w:val="24"/>
          <w:szCs w:val="24"/>
          <w:lang w:eastAsia="es-ES"/>
        </w:rPr>
        <w:t xml:space="preserve">Los RA que tenían como instrumento de evaluación </w:t>
      </w:r>
      <w:r w:rsidR="001A0A9C">
        <w:rPr>
          <w:rFonts w:ascii="Arial" w:hAnsi="Arial" w:cs="Arial"/>
          <w:sz w:val="24"/>
          <w:szCs w:val="24"/>
          <w:lang w:eastAsia="es-ES"/>
        </w:rPr>
        <w:t>procedimientos prácticos, tales como</w:t>
      </w:r>
      <w:r w:rsidR="001A0A9C" w:rsidRPr="00DE24FA">
        <w:rPr>
          <w:rFonts w:ascii="Arial" w:hAnsi="Arial" w:cs="Arial"/>
          <w:sz w:val="24"/>
          <w:szCs w:val="24"/>
          <w:lang w:eastAsia="es-ES"/>
        </w:rPr>
        <w:t xml:space="preserve"> actividades realizadas en clase</w:t>
      </w:r>
      <w:r w:rsidR="001A0A9C">
        <w:rPr>
          <w:rFonts w:ascii="Arial" w:hAnsi="Arial" w:cs="Arial"/>
          <w:sz w:val="24"/>
          <w:szCs w:val="24"/>
          <w:lang w:eastAsia="es-ES"/>
        </w:rPr>
        <w:t xml:space="preserve"> y/o trabajos</w:t>
      </w:r>
      <w:r w:rsidR="001A0A9C" w:rsidRPr="00DE24FA">
        <w:rPr>
          <w:rFonts w:ascii="Arial" w:hAnsi="Arial" w:cs="Arial"/>
          <w:sz w:val="24"/>
          <w:szCs w:val="24"/>
          <w:lang w:eastAsia="es-ES"/>
        </w:rPr>
        <w:t>, serán evaluados en la convocatoria ordinaria con una prueba teórico-práctica.</w:t>
      </w:r>
      <w:r w:rsidR="005C7DE2" w:rsidRPr="005C7DE2">
        <w:rPr>
          <w:rFonts w:ascii="Arial" w:hAnsi="Arial" w:cs="Arial"/>
          <w:sz w:val="24"/>
          <w:szCs w:val="24"/>
          <w:lang w:eastAsia="es-ES"/>
        </w:rPr>
        <w:t xml:space="preserve"> </w:t>
      </w:r>
      <w:r w:rsidR="005C7DE2" w:rsidRPr="00DE24FA">
        <w:rPr>
          <w:rFonts w:ascii="Arial" w:hAnsi="Arial" w:cs="Arial"/>
          <w:sz w:val="24"/>
          <w:szCs w:val="24"/>
          <w:lang w:eastAsia="es-ES"/>
        </w:rPr>
        <w:t>El porcentaje de cada RA/CE es el mismo que el que aparece anteriormente.</w:t>
      </w:r>
    </w:p>
    <w:p w14:paraId="585F83B7" w14:textId="77777777" w:rsidR="00CE2AB8" w:rsidRPr="00DE24FA" w:rsidRDefault="00CE2AB8" w:rsidP="00CE2AB8">
      <w:pPr>
        <w:pStyle w:val="Textoindependiente21"/>
        <w:spacing w:line="360" w:lineRule="auto"/>
        <w:jc w:val="both"/>
        <w:rPr>
          <w:rFonts w:ascii="Arial" w:hAnsi="Arial" w:cs="Arial"/>
          <w:sz w:val="24"/>
          <w:szCs w:val="24"/>
          <w:lang w:eastAsia="es-ES"/>
        </w:rPr>
      </w:pPr>
      <w:r w:rsidRPr="00DE24FA">
        <w:rPr>
          <w:rFonts w:ascii="Arial" w:hAnsi="Arial" w:cs="Arial"/>
          <w:sz w:val="24"/>
          <w:szCs w:val="24"/>
          <w:lang w:eastAsia="es-ES"/>
        </w:rPr>
        <w:t>Los alumnos deberán realizar las partes correspondientes a los RA que tenga pendientes de superar. Las calificaciones que obtengan para estos resultados de aprendizaje sustituirán a los anteriores.</w:t>
      </w:r>
    </w:p>
    <w:p w14:paraId="585F83B8" w14:textId="77777777" w:rsidR="00CE2AB8" w:rsidRPr="00DE24FA" w:rsidRDefault="00CE2AB8" w:rsidP="00CE2AB8">
      <w:pPr>
        <w:pStyle w:val="Textoindependiente21"/>
        <w:spacing w:line="360" w:lineRule="auto"/>
        <w:jc w:val="both"/>
        <w:rPr>
          <w:rFonts w:ascii="Arial" w:hAnsi="Arial" w:cs="Arial"/>
          <w:sz w:val="24"/>
          <w:szCs w:val="24"/>
          <w:lang w:eastAsia="es-ES"/>
        </w:rPr>
      </w:pPr>
      <w:r w:rsidRPr="00DE24FA">
        <w:rPr>
          <w:rFonts w:ascii="Arial" w:hAnsi="Arial" w:cs="Arial"/>
          <w:sz w:val="24"/>
          <w:szCs w:val="24"/>
          <w:lang w:eastAsia="es-ES"/>
        </w:rPr>
        <w:t>La prueba extraordinaria podrá ser única para todos los estudiantes matriculados en el módulo profesional e incorporará todos los RA. Cada estudiante realizará la parte correspondiente a sus RA no superados.</w:t>
      </w:r>
    </w:p>
    <w:p w14:paraId="585F83B9" w14:textId="77777777" w:rsidR="00CE2AB8" w:rsidRPr="00DE24FA" w:rsidRDefault="00CE2AB8" w:rsidP="00CE2AB8">
      <w:pPr>
        <w:spacing w:after="120" w:line="360" w:lineRule="auto"/>
        <w:jc w:val="both"/>
        <w:rPr>
          <w:rFonts w:ascii="Arial" w:hAnsi="Arial" w:cs="Arial"/>
          <w:sz w:val="24"/>
          <w:szCs w:val="24"/>
        </w:rPr>
      </w:pPr>
      <w:r w:rsidRPr="00DE24FA">
        <w:rPr>
          <w:rFonts w:ascii="Arial" w:hAnsi="Arial" w:cs="Arial"/>
          <w:sz w:val="24"/>
          <w:szCs w:val="24"/>
        </w:rPr>
        <w:lastRenderedPageBreak/>
        <w:t>La calificación final del módulo será obtenida por la aplicación de los porcentajes establecidos para cada RA, siguiendo los mismos criterios aplicados durante el curso.</w:t>
      </w:r>
    </w:p>
    <w:p w14:paraId="0331E39E" w14:textId="3AAC9634" w:rsidR="00894172" w:rsidRDefault="009F72CA" w:rsidP="00CE2AB8">
      <w:pPr>
        <w:spacing w:line="360" w:lineRule="auto"/>
        <w:jc w:val="both"/>
        <w:rPr>
          <w:rFonts w:ascii="Arial" w:hAnsi="Arial" w:cs="Arial"/>
          <w:b/>
          <w:sz w:val="24"/>
          <w:szCs w:val="24"/>
          <w:u w:val="single"/>
        </w:rPr>
      </w:pPr>
      <w:r w:rsidRPr="009F72CA">
        <w:rPr>
          <w:rFonts w:ascii="Arial" w:hAnsi="Arial" w:cs="Arial"/>
          <w:b/>
          <w:sz w:val="24"/>
          <w:szCs w:val="24"/>
          <w:u w:val="single"/>
        </w:rPr>
        <w:t>Los alumnos con calificación inferior a 5, o con algún RA no superado, no habrán superado el módulo.</w:t>
      </w:r>
    </w:p>
    <w:p w14:paraId="336B7A3B" w14:textId="77777777" w:rsidR="009F72CA" w:rsidRDefault="009F72CA" w:rsidP="00CE2AB8">
      <w:pPr>
        <w:spacing w:line="360" w:lineRule="auto"/>
        <w:jc w:val="both"/>
        <w:rPr>
          <w:rFonts w:ascii="Arial" w:hAnsi="Arial" w:cs="Arial"/>
          <w:b/>
          <w:sz w:val="24"/>
          <w:szCs w:val="24"/>
        </w:rPr>
      </w:pPr>
    </w:p>
    <w:p w14:paraId="77ACCA09" w14:textId="2EE6F5B9" w:rsidR="00894172" w:rsidRDefault="00894172" w:rsidP="00894172">
      <w:pPr>
        <w:pStyle w:val="Ttulo2"/>
      </w:pPr>
      <w:bookmarkStart w:id="37" w:name="_Toc211257636"/>
      <w:r>
        <w:t>CALENDARIO DE EVALUACIONES PARCIALES, FINAL ORDINARIA Y FINAL EXTRAORDINARIA</w:t>
      </w:r>
      <w:bookmarkEnd w:id="37"/>
    </w:p>
    <w:tbl>
      <w:tblPr>
        <w:tblStyle w:val="Style29"/>
        <w:tblpPr w:leftFromText="141" w:rightFromText="141" w:vertAnchor="text" w:tblpY="210"/>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00"/>
        <w:gridCol w:w="4809"/>
      </w:tblGrid>
      <w:tr w:rsidR="001549AE" w14:paraId="19EDCB2E" w14:textId="77777777" w:rsidTr="001549AE">
        <w:trPr>
          <w:cantSplit/>
          <w:trHeight w:val="383"/>
          <w:tblHeader/>
        </w:trPr>
        <w:tc>
          <w:tcPr>
            <w:tcW w:w="4400" w:type="dxa"/>
          </w:tcPr>
          <w:p w14:paraId="584A9F4C" w14:textId="77777777" w:rsidR="001549AE" w:rsidRDefault="001549AE" w:rsidP="007F6DCE">
            <w:pPr>
              <w:rPr>
                <w:color w:val="000000"/>
              </w:rPr>
            </w:pPr>
          </w:p>
        </w:tc>
        <w:tc>
          <w:tcPr>
            <w:tcW w:w="4809" w:type="dxa"/>
          </w:tcPr>
          <w:p w14:paraId="41CE144E" w14:textId="77777777" w:rsidR="001549AE" w:rsidRPr="00082B19" w:rsidRDefault="001549AE" w:rsidP="007F6DCE">
            <w:pPr>
              <w:jc w:val="center"/>
              <w:rPr>
                <w:b/>
                <w:bCs/>
                <w:color w:val="000000"/>
              </w:rPr>
            </w:pPr>
            <w:r w:rsidRPr="00082B19">
              <w:rPr>
                <w:b/>
                <w:bCs/>
                <w:color w:val="000000"/>
              </w:rPr>
              <w:t>Juntas de evaluación</w:t>
            </w:r>
          </w:p>
        </w:tc>
      </w:tr>
      <w:tr w:rsidR="001549AE" w14:paraId="280FE25F" w14:textId="77777777" w:rsidTr="001549AE">
        <w:trPr>
          <w:cantSplit/>
          <w:trHeight w:val="384"/>
          <w:tblHeader/>
        </w:trPr>
        <w:tc>
          <w:tcPr>
            <w:tcW w:w="4400" w:type="dxa"/>
            <w:vAlign w:val="center"/>
          </w:tcPr>
          <w:p w14:paraId="52986B31" w14:textId="77777777" w:rsidR="001549AE" w:rsidRPr="00082B19" w:rsidRDefault="001549AE" w:rsidP="007F6DCE">
            <w:pPr>
              <w:rPr>
                <w:b/>
                <w:bCs/>
                <w:color w:val="000000"/>
              </w:rPr>
            </w:pPr>
            <w:r w:rsidRPr="00082B19">
              <w:rPr>
                <w:b/>
                <w:bCs/>
                <w:color w:val="000000"/>
              </w:rPr>
              <w:t>PRIMERA EVALUACIÓN</w:t>
            </w:r>
          </w:p>
        </w:tc>
        <w:tc>
          <w:tcPr>
            <w:tcW w:w="4809" w:type="dxa"/>
            <w:vAlign w:val="center"/>
          </w:tcPr>
          <w:p w14:paraId="3C551B94" w14:textId="22868BE6" w:rsidR="001549AE" w:rsidRPr="00DF583A" w:rsidRDefault="001549AE" w:rsidP="007F6DCE">
            <w:pPr>
              <w:jc w:val="center"/>
              <w:rPr>
                <w:color w:val="000000"/>
              </w:rPr>
            </w:pPr>
            <w:r>
              <w:rPr>
                <w:color w:val="000000"/>
              </w:rPr>
              <w:t>26</w:t>
            </w:r>
            <w:r w:rsidR="002571DB">
              <w:rPr>
                <w:color w:val="000000"/>
              </w:rPr>
              <w:t xml:space="preserve"> </w:t>
            </w:r>
            <w:r>
              <w:rPr>
                <w:color w:val="000000"/>
              </w:rPr>
              <w:t>de noviembre de 2025</w:t>
            </w:r>
          </w:p>
        </w:tc>
      </w:tr>
      <w:tr w:rsidR="001549AE" w14:paraId="29B3B477" w14:textId="77777777" w:rsidTr="001549AE">
        <w:trPr>
          <w:cantSplit/>
          <w:trHeight w:val="386"/>
          <w:tblHeader/>
        </w:trPr>
        <w:tc>
          <w:tcPr>
            <w:tcW w:w="4400" w:type="dxa"/>
            <w:vAlign w:val="center"/>
          </w:tcPr>
          <w:p w14:paraId="046C15AE" w14:textId="77777777" w:rsidR="001549AE" w:rsidRPr="00082B19" w:rsidRDefault="001549AE" w:rsidP="007F6DCE">
            <w:pPr>
              <w:rPr>
                <w:b/>
                <w:bCs/>
                <w:color w:val="000000"/>
              </w:rPr>
            </w:pPr>
            <w:r w:rsidRPr="00082B19">
              <w:rPr>
                <w:b/>
                <w:bCs/>
                <w:color w:val="000000"/>
              </w:rPr>
              <w:t>SEGUNDA EVALUACIÓN</w:t>
            </w:r>
          </w:p>
        </w:tc>
        <w:tc>
          <w:tcPr>
            <w:tcW w:w="4809" w:type="dxa"/>
            <w:vAlign w:val="center"/>
          </w:tcPr>
          <w:p w14:paraId="41886C68" w14:textId="1E72F590" w:rsidR="001549AE" w:rsidRPr="00DF583A" w:rsidRDefault="00793426" w:rsidP="007F6DCE">
            <w:pPr>
              <w:jc w:val="center"/>
              <w:rPr>
                <w:color w:val="000000"/>
              </w:rPr>
            </w:pPr>
            <w:r>
              <w:rPr>
                <w:color w:val="000000"/>
              </w:rPr>
              <w:t>1</w:t>
            </w:r>
            <w:r w:rsidR="002677D0">
              <w:rPr>
                <w:color w:val="000000"/>
              </w:rPr>
              <w:t>2</w:t>
            </w:r>
            <w:r>
              <w:rPr>
                <w:color w:val="000000"/>
              </w:rPr>
              <w:t xml:space="preserve"> de marzo de 2026</w:t>
            </w:r>
          </w:p>
        </w:tc>
      </w:tr>
      <w:tr w:rsidR="001549AE" w14:paraId="71FDC5B4" w14:textId="77777777" w:rsidTr="001549AE">
        <w:trPr>
          <w:cantSplit/>
          <w:trHeight w:val="383"/>
          <w:tblHeader/>
        </w:trPr>
        <w:tc>
          <w:tcPr>
            <w:tcW w:w="4400" w:type="dxa"/>
            <w:vAlign w:val="center"/>
          </w:tcPr>
          <w:p w14:paraId="6E1EF52C" w14:textId="77777777" w:rsidR="001549AE" w:rsidRPr="00082B19" w:rsidRDefault="001549AE" w:rsidP="007F6DCE">
            <w:pPr>
              <w:rPr>
                <w:b/>
                <w:bCs/>
                <w:color w:val="000000"/>
              </w:rPr>
            </w:pPr>
            <w:r w:rsidRPr="00082B19">
              <w:rPr>
                <w:b/>
                <w:bCs/>
                <w:color w:val="000000"/>
              </w:rPr>
              <w:t>EVALUACIÓN FINAL ORDINARIA</w:t>
            </w:r>
          </w:p>
        </w:tc>
        <w:tc>
          <w:tcPr>
            <w:tcW w:w="4809" w:type="dxa"/>
            <w:vAlign w:val="center"/>
          </w:tcPr>
          <w:p w14:paraId="34B07ED0" w14:textId="21CD4238" w:rsidR="001549AE" w:rsidRPr="00DF583A" w:rsidRDefault="002677D0" w:rsidP="007F6DCE">
            <w:pPr>
              <w:jc w:val="center"/>
              <w:rPr>
                <w:color w:val="000000"/>
              </w:rPr>
            </w:pPr>
            <w:r>
              <w:rPr>
                <w:color w:val="000000"/>
              </w:rPr>
              <w:t>9</w:t>
            </w:r>
            <w:r w:rsidR="001549AE">
              <w:rPr>
                <w:color w:val="000000"/>
              </w:rPr>
              <w:t xml:space="preserve"> de junio de 2026</w:t>
            </w:r>
          </w:p>
        </w:tc>
      </w:tr>
      <w:tr w:rsidR="001549AE" w14:paraId="564D9CF1" w14:textId="77777777" w:rsidTr="001549AE">
        <w:trPr>
          <w:cantSplit/>
          <w:trHeight w:val="385"/>
          <w:tblHeader/>
        </w:trPr>
        <w:tc>
          <w:tcPr>
            <w:tcW w:w="4400" w:type="dxa"/>
            <w:vAlign w:val="center"/>
          </w:tcPr>
          <w:p w14:paraId="2F9689EB" w14:textId="77777777" w:rsidR="001549AE" w:rsidRPr="00082B19" w:rsidRDefault="001549AE" w:rsidP="007F6DCE">
            <w:pPr>
              <w:rPr>
                <w:b/>
                <w:bCs/>
                <w:color w:val="000000"/>
              </w:rPr>
            </w:pPr>
            <w:r w:rsidRPr="00082B19">
              <w:rPr>
                <w:b/>
                <w:bCs/>
                <w:color w:val="000000"/>
              </w:rPr>
              <w:t>EVALUACIÓN FINAL EXTRAORDINARIA</w:t>
            </w:r>
          </w:p>
        </w:tc>
        <w:tc>
          <w:tcPr>
            <w:tcW w:w="4809" w:type="dxa"/>
            <w:vAlign w:val="center"/>
          </w:tcPr>
          <w:p w14:paraId="3D35DC34" w14:textId="58244FE9" w:rsidR="001549AE" w:rsidRPr="00DF583A" w:rsidRDefault="00793426" w:rsidP="007F6DCE">
            <w:pPr>
              <w:jc w:val="center"/>
              <w:rPr>
                <w:color w:val="000000"/>
              </w:rPr>
            </w:pPr>
            <w:r>
              <w:rPr>
                <w:color w:val="000000"/>
              </w:rPr>
              <w:t>18</w:t>
            </w:r>
            <w:r w:rsidR="001549AE">
              <w:rPr>
                <w:color w:val="000000"/>
              </w:rPr>
              <w:t xml:space="preserve"> de junio de 2026</w:t>
            </w:r>
          </w:p>
        </w:tc>
      </w:tr>
    </w:tbl>
    <w:p w14:paraId="1B4376AB" w14:textId="77777777" w:rsidR="00894172" w:rsidRPr="00894172" w:rsidRDefault="00894172" w:rsidP="00894172"/>
    <w:p w14:paraId="6E30087B" w14:textId="20FBA969" w:rsidR="00D118D6" w:rsidRDefault="00D118D6">
      <w:pPr>
        <w:rPr>
          <w:rFonts w:ascii="Arial" w:hAnsi="Arial" w:cs="Arial"/>
          <w:b/>
          <w:sz w:val="24"/>
          <w:szCs w:val="24"/>
        </w:rPr>
      </w:pPr>
    </w:p>
    <w:p w14:paraId="585F83BC" w14:textId="77777777" w:rsidR="003A268F" w:rsidRPr="00DE24FA" w:rsidRDefault="003A268F" w:rsidP="00866A98">
      <w:pPr>
        <w:pStyle w:val="Ttulo1"/>
        <w:spacing w:line="360" w:lineRule="auto"/>
        <w:jc w:val="both"/>
        <w:rPr>
          <w:rFonts w:cs="Arial"/>
        </w:rPr>
      </w:pPr>
      <w:bookmarkStart w:id="38" w:name="_Toc211257637"/>
      <w:r w:rsidRPr="00DE24FA">
        <w:rPr>
          <w:rFonts w:cs="Arial"/>
        </w:rPr>
        <w:t>ACTIVIDADES EXTRAESCOLARES Y COMPLEMENTARIAS.</w:t>
      </w:r>
      <w:bookmarkEnd w:id="31"/>
      <w:bookmarkEnd w:id="38"/>
    </w:p>
    <w:p w14:paraId="585F83BE" w14:textId="0687437D" w:rsidR="00866A98" w:rsidRDefault="000F6949" w:rsidP="00AA3716">
      <w:pPr>
        <w:spacing w:line="360" w:lineRule="auto"/>
        <w:jc w:val="both"/>
        <w:rPr>
          <w:rFonts w:ascii="Arial" w:hAnsi="Arial" w:cs="Arial"/>
          <w:sz w:val="24"/>
          <w:szCs w:val="24"/>
        </w:rPr>
      </w:pPr>
      <w:r w:rsidRPr="000F6949">
        <w:rPr>
          <w:rFonts w:ascii="Arial" w:hAnsi="Arial" w:cs="Arial"/>
          <w:sz w:val="24"/>
          <w:szCs w:val="24"/>
        </w:rPr>
        <w:t>Los alumnos del módulo asistirán a las actividades extraescolares y complementarias organizadas por los diferentes profesores del módulo.</w:t>
      </w:r>
    </w:p>
    <w:p w14:paraId="18E06F6B" w14:textId="77777777" w:rsidR="000F6949" w:rsidRPr="00DE24FA" w:rsidRDefault="000F6949" w:rsidP="00AA3716">
      <w:pPr>
        <w:spacing w:line="360" w:lineRule="auto"/>
        <w:jc w:val="both"/>
        <w:rPr>
          <w:rFonts w:ascii="Arial" w:hAnsi="Arial" w:cs="Arial"/>
          <w:sz w:val="24"/>
          <w:szCs w:val="24"/>
        </w:rPr>
      </w:pPr>
    </w:p>
    <w:p w14:paraId="585F83BF" w14:textId="77777777" w:rsidR="00433E79" w:rsidRPr="00DE24FA" w:rsidRDefault="002D6D6B" w:rsidP="00C22680">
      <w:pPr>
        <w:pStyle w:val="Ttulo1"/>
        <w:spacing w:line="360" w:lineRule="auto"/>
        <w:jc w:val="both"/>
        <w:rPr>
          <w:rFonts w:cs="Arial"/>
        </w:rPr>
      </w:pPr>
      <w:bookmarkStart w:id="39" w:name="_Toc441166682"/>
      <w:bookmarkStart w:id="40" w:name="_Toc211257638"/>
      <w:r w:rsidRPr="00DE24FA">
        <w:rPr>
          <w:rFonts w:cs="Arial"/>
        </w:rPr>
        <w:t>MEDIDAS PARA EVALUAR LA APLICACIÓN DE LA PROGRAMACIÓN DIDÁCTICA Y LA PRÁCTICA DOCENTE</w:t>
      </w:r>
      <w:bookmarkEnd w:id="39"/>
      <w:bookmarkEnd w:id="40"/>
    </w:p>
    <w:p w14:paraId="585F83C0" w14:textId="77777777" w:rsidR="000A642E" w:rsidRDefault="000A642E" w:rsidP="00C22680">
      <w:pPr>
        <w:widowControl w:val="0"/>
        <w:spacing w:before="120" w:after="120" w:line="360" w:lineRule="auto"/>
        <w:jc w:val="both"/>
        <w:rPr>
          <w:rFonts w:ascii="Arial" w:hAnsi="Arial" w:cs="Arial"/>
          <w:sz w:val="24"/>
        </w:rPr>
      </w:pPr>
      <w:bookmarkStart w:id="41" w:name="_Hlk67510639"/>
      <w:r w:rsidRPr="00DE24FA">
        <w:rPr>
          <w:rFonts w:ascii="Arial" w:hAnsi="Arial" w:cs="Arial"/>
          <w:sz w:val="24"/>
        </w:rPr>
        <w:t xml:space="preserve">Todo el profesorado responsable de las diferentes materias o módulos deberá, después de cada evaluación, cumplimentar el modelo </w:t>
      </w:r>
      <w:r w:rsidRPr="00DE24FA">
        <w:rPr>
          <w:rFonts w:ascii="Arial" w:hAnsi="Arial" w:cs="Arial"/>
          <w:b/>
          <w:bCs/>
          <w:sz w:val="24"/>
        </w:rPr>
        <w:t xml:space="preserve">“0144 evaluación práctica </w:t>
      </w:r>
      <w:r w:rsidR="009D26E8" w:rsidRPr="00DE24FA">
        <w:rPr>
          <w:rFonts w:ascii="Arial" w:hAnsi="Arial" w:cs="Arial"/>
          <w:b/>
          <w:bCs/>
          <w:sz w:val="24"/>
        </w:rPr>
        <w:t xml:space="preserve">docente </w:t>
      </w:r>
      <w:r w:rsidR="009D26E8" w:rsidRPr="00DE24FA">
        <w:rPr>
          <w:rFonts w:ascii="Arial" w:hAnsi="Arial" w:cs="Arial"/>
          <w:sz w:val="24"/>
        </w:rPr>
        <w:t>“que</w:t>
      </w:r>
      <w:r w:rsidR="00540A7D" w:rsidRPr="00DE24FA">
        <w:rPr>
          <w:rFonts w:ascii="Arial" w:hAnsi="Arial" w:cs="Arial"/>
          <w:sz w:val="24"/>
        </w:rPr>
        <w:t xml:space="preserve"> enviará</w:t>
      </w:r>
      <w:r w:rsidRPr="00DE24FA">
        <w:rPr>
          <w:rFonts w:ascii="Arial" w:hAnsi="Arial" w:cs="Arial"/>
          <w:sz w:val="24"/>
        </w:rPr>
        <w:t xml:space="preserve"> al responsable del departamento para el correspondiente informe de resultados y grado de cumplimiento de la programación.</w:t>
      </w:r>
    </w:p>
    <w:p w14:paraId="42D3640F" w14:textId="77777777" w:rsidR="000F6949" w:rsidRPr="00DE24FA" w:rsidRDefault="000F6949" w:rsidP="00C22680">
      <w:pPr>
        <w:widowControl w:val="0"/>
        <w:spacing w:before="120" w:after="120" w:line="360" w:lineRule="auto"/>
        <w:jc w:val="both"/>
        <w:rPr>
          <w:rFonts w:ascii="Arial" w:hAnsi="Arial" w:cs="Arial"/>
          <w:sz w:val="24"/>
        </w:rPr>
      </w:pPr>
    </w:p>
    <w:p w14:paraId="585F83C1" w14:textId="77777777" w:rsidR="00433E79" w:rsidRPr="00DE24FA" w:rsidRDefault="004E10F7" w:rsidP="005B7606">
      <w:pPr>
        <w:pStyle w:val="Ttulo1"/>
        <w:spacing w:line="360" w:lineRule="auto"/>
        <w:jc w:val="both"/>
        <w:rPr>
          <w:rFonts w:cs="Arial"/>
        </w:rPr>
      </w:pPr>
      <w:bookmarkStart w:id="42" w:name="_Toc441166683"/>
      <w:bookmarkStart w:id="43" w:name="_Toc211257639"/>
      <w:bookmarkEnd w:id="41"/>
      <w:r w:rsidRPr="00DE24FA">
        <w:rPr>
          <w:rFonts w:cs="Arial"/>
        </w:rPr>
        <w:t>GARANTÍAS PARA UNA EVALUACIÓN OBJETIVA</w:t>
      </w:r>
      <w:bookmarkEnd w:id="42"/>
      <w:bookmarkEnd w:id="43"/>
    </w:p>
    <w:p w14:paraId="585F83C2" w14:textId="77777777" w:rsidR="0034635E" w:rsidRPr="00DE24FA" w:rsidRDefault="00433E79" w:rsidP="005B7606">
      <w:pPr>
        <w:widowControl w:val="0"/>
        <w:spacing w:before="120" w:after="120" w:line="360" w:lineRule="auto"/>
        <w:jc w:val="both"/>
        <w:rPr>
          <w:rFonts w:ascii="Arial" w:hAnsi="Arial" w:cs="Arial"/>
          <w:sz w:val="24"/>
        </w:rPr>
      </w:pPr>
      <w:r w:rsidRPr="00DE24FA">
        <w:rPr>
          <w:rFonts w:ascii="Arial" w:hAnsi="Arial" w:cs="Arial"/>
          <w:sz w:val="24"/>
        </w:rPr>
        <w:t xml:space="preserve">A través de la página Web del centro, las familias y los alumnos dispondrán de esta programación, donde </w:t>
      </w:r>
      <w:r w:rsidR="006235B8" w:rsidRPr="00DE24FA">
        <w:rPr>
          <w:rFonts w:ascii="Arial" w:hAnsi="Arial" w:cs="Arial"/>
          <w:sz w:val="24"/>
        </w:rPr>
        <w:t>podrán consultar los</w:t>
      </w:r>
      <w:r w:rsidRPr="00DE24FA">
        <w:rPr>
          <w:rFonts w:ascii="Arial" w:hAnsi="Arial" w:cs="Arial"/>
          <w:sz w:val="24"/>
        </w:rPr>
        <w:t xml:space="preserve"> aspectos </w:t>
      </w:r>
      <w:r w:rsidR="006235B8" w:rsidRPr="00DE24FA">
        <w:rPr>
          <w:rFonts w:ascii="Arial" w:hAnsi="Arial" w:cs="Arial"/>
          <w:sz w:val="24"/>
        </w:rPr>
        <w:t>que consideren necesarios</w:t>
      </w:r>
      <w:r w:rsidRPr="00DE24FA">
        <w:rPr>
          <w:rFonts w:ascii="Arial" w:hAnsi="Arial" w:cs="Arial"/>
          <w:sz w:val="24"/>
        </w:rPr>
        <w:t>.</w:t>
      </w:r>
    </w:p>
    <w:sectPr w:rsidR="0034635E" w:rsidRPr="00DE24FA" w:rsidSect="00450146">
      <w:pgSz w:w="11907" w:h="16840" w:code="9"/>
      <w:pgMar w:top="1134" w:right="1134" w:bottom="1134"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BEBCB" w14:textId="77777777" w:rsidR="003348E5" w:rsidRDefault="003348E5">
      <w:r>
        <w:separator/>
      </w:r>
    </w:p>
  </w:endnote>
  <w:endnote w:type="continuationSeparator" w:id="0">
    <w:p w14:paraId="5FCDA85E" w14:textId="77777777" w:rsidR="003348E5" w:rsidRDefault="00334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swiss"/>
    <w:pitch w:val="variable"/>
    <w:sig w:usb0="00000003" w:usb1="0200E4B4"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M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85"/>
    </w:tblGrid>
    <w:tr w:rsidR="004C7F1B" w14:paraId="585F83CE" w14:textId="77777777">
      <w:tc>
        <w:tcPr>
          <w:tcW w:w="918" w:type="dxa"/>
        </w:tcPr>
        <w:p w14:paraId="585F83CC" w14:textId="77777777" w:rsidR="004C7F1B" w:rsidRPr="00414DE7" w:rsidRDefault="004C7F1B">
          <w:pPr>
            <w:pStyle w:val="Piedepgina"/>
            <w:jc w:val="right"/>
            <w:rPr>
              <w:rFonts w:ascii="Arial" w:hAnsi="Arial" w:cs="Arial"/>
              <w:b/>
              <w:color w:val="4F81BD" w:themeColor="accent1"/>
              <w:sz w:val="16"/>
              <w:szCs w:val="16"/>
            </w:rPr>
          </w:pPr>
          <w:r w:rsidRPr="00414DE7">
            <w:rPr>
              <w:rFonts w:ascii="Arial" w:hAnsi="Arial" w:cs="Arial"/>
              <w:sz w:val="16"/>
              <w:szCs w:val="16"/>
            </w:rPr>
            <w:fldChar w:fldCharType="begin"/>
          </w:r>
          <w:r w:rsidRPr="00414DE7">
            <w:rPr>
              <w:rFonts w:ascii="Arial" w:hAnsi="Arial" w:cs="Arial"/>
              <w:sz w:val="16"/>
              <w:szCs w:val="16"/>
            </w:rPr>
            <w:instrText xml:space="preserve"> PAGE   \* MERGEFORMAT </w:instrText>
          </w:r>
          <w:r w:rsidRPr="00414DE7">
            <w:rPr>
              <w:rFonts w:ascii="Arial" w:hAnsi="Arial" w:cs="Arial"/>
              <w:sz w:val="16"/>
              <w:szCs w:val="16"/>
            </w:rPr>
            <w:fldChar w:fldCharType="separate"/>
          </w:r>
          <w:r w:rsidR="000F2300" w:rsidRPr="000F2300">
            <w:rPr>
              <w:rFonts w:ascii="Arial" w:hAnsi="Arial" w:cs="Arial"/>
              <w:b/>
              <w:noProof/>
              <w:color w:val="4F81BD" w:themeColor="accent1"/>
              <w:sz w:val="16"/>
              <w:szCs w:val="16"/>
            </w:rPr>
            <w:t>8</w:t>
          </w:r>
          <w:r w:rsidRPr="00414DE7">
            <w:rPr>
              <w:rFonts w:ascii="Arial" w:hAnsi="Arial" w:cs="Arial"/>
              <w:sz w:val="16"/>
              <w:szCs w:val="16"/>
            </w:rPr>
            <w:fldChar w:fldCharType="end"/>
          </w:r>
        </w:p>
      </w:tc>
      <w:tc>
        <w:tcPr>
          <w:tcW w:w="7938" w:type="dxa"/>
        </w:tcPr>
        <w:p w14:paraId="585F83CD" w14:textId="77777777" w:rsidR="004C7F1B" w:rsidRDefault="004C7F1B" w:rsidP="009E630A">
          <w:pPr>
            <w:pStyle w:val="Piedepgina"/>
          </w:pPr>
          <w:r w:rsidRPr="009F3553">
            <w:rPr>
              <w:rFonts w:ascii="Arial" w:hAnsi="Arial" w:cs="Arial"/>
              <w:sz w:val="16"/>
              <w:szCs w:val="16"/>
            </w:rPr>
            <w:t xml:space="preserve">IES JOSEFINA ALDECOA/ Departamento de Administración y Gestión/ </w:t>
          </w:r>
          <w:r>
            <w:rPr>
              <w:rFonts w:ascii="Arial" w:hAnsi="Arial" w:cs="Arial"/>
              <w:sz w:val="16"/>
              <w:szCs w:val="16"/>
            </w:rPr>
            <w:t>Protocolo Empresarial/Curso 25-26</w:t>
          </w:r>
        </w:p>
      </w:tc>
    </w:tr>
  </w:tbl>
  <w:p w14:paraId="585F83CF" w14:textId="77777777" w:rsidR="004C7F1B" w:rsidRPr="00813570" w:rsidRDefault="004C7F1B" w:rsidP="00813570">
    <w:pPr>
      <w:pStyle w:val="Piedepgina"/>
      <w:ind w:left="-567" w:right="141"/>
      <w:jc w:val="center"/>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85"/>
    </w:tblGrid>
    <w:tr w:rsidR="004C7F1B" w14:paraId="585F83D2" w14:textId="77777777">
      <w:tc>
        <w:tcPr>
          <w:tcW w:w="918" w:type="dxa"/>
        </w:tcPr>
        <w:p w14:paraId="585F83D0" w14:textId="77777777" w:rsidR="004C7F1B" w:rsidRPr="00414DE7" w:rsidRDefault="004C7F1B">
          <w:pPr>
            <w:pStyle w:val="Piedepgina"/>
            <w:jc w:val="right"/>
            <w:rPr>
              <w:rFonts w:ascii="Arial" w:hAnsi="Arial" w:cs="Arial"/>
              <w:b/>
              <w:color w:val="4F81BD" w:themeColor="accent1"/>
              <w:sz w:val="16"/>
              <w:szCs w:val="16"/>
            </w:rPr>
          </w:pPr>
          <w:r w:rsidRPr="00414DE7">
            <w:rPr>
              <w:rFonts w:ascii="Arial" w:hAnsi="Arial" w:cs="Arial"/>
              <w:sz w:val="16"/>
              <w:szCs w:val="16"/>
            </w:rPr>
            <w:fldChar w:fldCharType="begin"/>
          </w:r>
          <w:r w:rsidRPr="00414DE7">
            <w:rPr>
              <w:rFonts w:ascii="Arial" w:hAnsi="Arial" w:cs="Arial"/>
              <w:sz w:val="16"/>
              <w:szCs w:val="16"/>
            </w:rPr>
            <w:instrText xml:space="preserve"> PAGE   \* MERGEFORMAT </w:instrText>
          </w:r>
          <w:r w:rsidRPr="00414DE7">
            <w:rPr>
              <w:rFonts w:ascii="Arial" w:hAnsi="Arial" w:cs="Arial"/>
              <w:sz w:val="16"/>
              <w:szCs w:val="16"/>
            </w:rPr>
            <w:fldChar w:fldCharType="separate"/>
          </w:r>
          <w:r w:rsidR="00463993" w:rsidRPr="00463993">
            <w:rPr>
              <w:rFonts w:ascii="Arial" w:hAnsi="Arial" w:cs="Arial"/>
              <w:b/>
              <w:noProof/>
              <w:color w:val="4F81BD" w:themeColor="accent1"/>
              <w:sz w:val="16"/>
              <w:szCs w:val="16"/>
            </w:rPr>
            <w:t>1</w:t>
          </w:r>
          <w:r w:rsidRPr="00414DE7">
            <w:rPr>
              <w:rFonts w:ascii="Arial" w:hAnsi="Arial" w:cs="Arial"/>
              <w:sz w:val="16"/>
              <w:szCs w:val="16"/>
            </w:rPr>
            <w:fldChar w:fldCharType="end"/>
          </w:r>
        </w:p>
      </w:tc>
      <w:tc>
        <w:tcPr>
          <w:tcW w:w="7938" w:type="dxa"/>
        </w:tcPr>
        <w:p w14:paraId="585F83D1" w14:textId="77777777" w:rsidR="004C7F1B" w:rsidRDefault="004C7F1B" w:rsidP="000F6482">
          <w:pPr>
            <w:pStyle w:val="Piedepgina"/>
          </w:pPr>
          <w:r w:rsidRPr="009F3553">
            <w:rPr>
              <w:rFonts w:ascii="Arial" w:hAnsi="Arial" w:cs="Arial"/>
              <w:sz w:val="16"/>
              <w:szCs w:val="16"/>
            </w:rPr>
            <w:t>IES JOSEFINA ALDECOA/ Departament</w:t>
          </w:r>
          <w:r>
            <w:rPr>
              <w:rFonts w:ascii="Arial" w:hAnsi="Arial" w:cs="Arial"/>
              <w:sz w:val="16"/>
              <w:szCs w:val="16"/>
            </w:rPr>
            <w:t>o de Administración y Gestión/ Protocolo</w:t>
          </w:r>
          <w:r w:rsidRPr="009F3553">
            <w:rPr>
              <w:rFonts w:ascii="Arial" w:hAnsi="Arial" w:cs="Arial"/>
              <w:sz w:val="16"/>
              <w:szCs w:val="16"/>
            </w:rPr>
            <w:t xml:space="preserve"> Empresarial/Curso </w:t>
          </w:r>
          <w:r>
            <w:rPr>
              <w:rFonts w:ascii="Arial" w:hAnsi="Arial" w:cs="Arial"/>
              <w:sz w:val="16"/>
              <w:szCs w:val="16"/>
            </w:rPr>
            <w:t>25</w:t>
          </w:r>
          <w:r w:rsidRPr="009F3553">
            <w:rPr>
              <w:rFonts w:ascii="Arial" w:hAnsi="Arial" w:cs="Arial"/>
              <w:sz w:val="16"/>
              <w:szCs w:val="16"/>
            </w:rPr>
            <w:t>-2</w:t>
          </w:r>
          <w:r>
            <w:rPr>
              <w:rFonts w:ascii="Arial" w:hAnsi="Arial" w:cs="Arial"/>
              <w:sz w:val="16"/>
              <w:szCs w:val="16"/>
            </w:rPr>
            <w:t>6</w:t>
          </w:r>
        </w:p>
      </w:tc>
    </w:tr>
  </w:tbl>
  <w:p w14:paraId="585F83D3" w14:textId="77777777" w:rsidR="004C7F1B" w:rsidRDefault="004C7F1B" w:rsidP="009F35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A28F0" w14:textId="77777777" w:rsidR="003348E5" w:rsidRDefault="003348E5">
      <w:r>
        <w:separator/>
      </w:r>
    </w:p>
  </w:footnote>
  <w:footnote w:type="continuationSeparator" w:id="0">
    <w:p w14:paraId="66CFDF2F" w14:textId="77777777" w:rsidR="003348E5" w:rsidRDefault="00334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1F06" w14:textId="1659B179" w:rsidR="00391A43" w:rsidRDefault="0031416F">
    <w:pPr>
      <w:pStyle w:val="Encabezado"/>
      <w:rPr>
        <w:rFonts w:ascii="Arial" w:hAnsi="Arial" w:cs="Arial"/>
        <w:b/>
        <w:color w:val="1F497D" w:themeColor="text2"/>
      </w:rPr>
    </w:pPr>
    <w:r w:rsidRPr="007A5FFB">
      <w:rPr>
        <w:noProof/>
        <w:lang w:val="es-ES"/>
      </w:rPr>
      <w:drawing>
        <wp:anchor distT="0" distB="0" distL="114300" distR="114300" simplePos="0" relativeHeight="251659264" behindDoc="0" locked="0" layoutInCell="1" allowOverlap="1" wp14:anchorId="585F83D4" wp14:editId="28578475">
          <wp:simplePos x="0" y="0"/>
          <wp:positionH relativeFrom="page">
            <wp:posOffset>228600</wp:posOffset>
          </wp:positionH>
          <wp:positionV relativeFrom="paragraph">
            <wp:posOffset>-333375</wp:posOffset>
          </wp:positionV>
          <wp:extent cx="739140" cy="542925"/>
          <wp:effectExtent l="0" t="0" r="3810" b="0"/>
          <wp:wrapSquare wrapText="bothSides"/>
          <wp:docPr id="1136270756" name="image1.png" descr="descarga.jpg"/>
          <wp:cNvGraphicFramePr/>
          <a:graphic xmlns:a="http://schemas.openxmlformats.org/drawingml/2006/main">
            <a:graphicData uri="http://schemas.openxmlformats.org/drawingml/2006/picture">
              <pic:pic xmlns:pic="http://schemas.openxmlformats.org/drawingml/2006/picture">
                <pic:nvPicPr>
                  <pic:cNvPr id="2" name="image1.png" descr="descarga.jpg"/>
                  <pic:cNvPicPr preferRelativeResize="0"/>
                </pic:nvPicPr>
                <pic:blipFill>
                  <a:blip r:embed="rId1"/>
                  <a:srcRect/>
                  <a:stretch>
                    <a:fillRect/>
                  </a:stretch>
                </pic:blipFill>
                <pic:spPr>
                  <a:xfrm>
                    <a:off x="0" y="0"/>
                    <a:ext cx="739140" cy="542925"/>
                  </a:xfrm>
                  <a:prstGeom prst="rect">
                    <a:avLst/>
                  </a:prstGeom>
                </pic:spPr>
              </pic:pic>
            </a:graphicData>
          </a:graphic>
        </wp:anchor>
      </w:drawing>
    </w:r>
    <w:r w:rsidR="0074122E" w:rsidRPr="007A5FFB">
      <w:rPr>
        <w:rFonts w:ascii="Arial" w:hAnsi="Arial" w:cs="Arial"/>
        <w:b/>
        <w:noProof/>
        <w:color w:val="1F497D" w:themeColor="text2"/>
        <w:lang w:val="es-ES"/>
      </w:rPr>
      <w:drawing>
        <wp:anchor distT="0" distB="0" distL="0" distR="0" simplePos="0" relativeHeight="251661312" behindDoc="1" locked="0" layoutInCell="0" allowOverlap="1" wp14:anchorId="585F83D6" wp14:editId="156B76BF">
          <wp:simplePos x="0" y="0"/>
          <wp:positionH relativeFrom="margin">
            <wp:posOffset>5567045</wp:posOffset>
          </wp:positionH>
          <wp:positionV relativeFrom="paragraph">
            <wp:posOffset>-257175</wp:posOffset>
          </wp:positionV>
          <wp:extent cx="857250" cy="676275"/>
          <wp:effectExtent l="0" t="0" r="0" b="0"/>
          <wp:wrapNone/>
          <wp:docPr id="2112759166" name="Imagen 2112759166" descr="https://www.odins.es/wp-content/uploads/2018/05/logo-UE-F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https://www.odins.es/wp-content/uploads/2018/05/logo-UE-FSE.jpg"/>
                  <pic:cNvPicPr>
                    <a:picLocks noChangeAspect="1" noChangeArrowheads="1"/>
                  </pic:cNvPicPr>
                </pic:nvPicPr>
                <pic:blipFill>
                  <a:blip r:embed="rId2"/>
                  <a:stretch>
                    <a:fillRect/>
                  </a:stretch>
                </pic:blipFill>
                <pic:spPr bwMode="auto">
                  <a:xfrm>
                    <a:off x="0" y="0"/>
                    <a:ext cx="857250" cy="676275"/>
                  </a:xfrm>
                  <a:prstGeom prst="rect">
                    <a:avLst/>
                  </a:prstGeom>
                </pic:spPr>
              </pic:pic>
            </a:graphicData>
          </a:graphic>
        </wp:anchor>
      </w:drawing>
    </w:r>
    <w:r w:rsidR="004C7F1B">
      <w:t xml:space="preserve">   </w:t>
    </w:r>
    <w:r w:rsidR="004C7F1B" w:rsidRPr="007A5FFB">
      <w:rPr>
        <w:rFonts w:ascii="Arial" w:hAnsi="Arial" w:cs="Arial"/>
        <w:b/>
        <w:color w:val="1F497D" w:themeColor="text2"/>
      </w:rPr>
      <w:t>IES JOSEFINA ALDECOA</w:t>
    </w:r>
  </w:p>
  <w:p w14:paraId="2CCA24DE" w14:textId="77777777" w:rsidR="00391A43" w:rsidRDefault="00391A43">
    <w:pPr>
      <w:pStyle w:val="Encabezado"/>
      <w:rPr>
        <w:rFonts w:ascii="Arial" w:hAnsi="Arial" w:cs="Arial"/>
        <w:b/>
        <w:color w:val="1F497D" w:themeColor="text2"/>
      </w:rPr>
    </w:pPr>
  </w:p>
  <w:p w14:paraId="61BCC9AD" w14:textId="77777777" w:rsidR="0074122E" w:rsidRDefault="004C7F1B">
    <w:pPr>
      <w:pStyle w:val="Encabezado"/>
      <w:rPr>
        <w:rFonts w:ascii="Arial" w:hAnsi="Arial" w:cs="Arial"/>
        <w:b/>
        <w:color w:val="1F497D" w:themeColor="text2"/>
      </w:rPr>
    </w:pPr>
    <w:r>
      <w:rPr>
        <w:rFonts w:ascii="Arial" w:hAnsi="Arial" w:cs="Arial"/>
        <w:b/>
        <w:color w:val="1F497D" w:themeColor="text2"/>
      </w:rPr>
      <w:tab/>
    </w:r>
  </w:p>
  <w:p w14:paraId="585F83CB" w14:textId="16381645" w:rsidR="004C7F1B" w:rsidRPr="007A5FFB" w:rsidRDefault="004C7F1B">
    <w:pPr>
      <w:pStyle w:val="Encabezado"/>
      <w:rPr>
        <w:rFonts w:ascii="Arial" w:hAnsi="Arial" w:cs="Arial"/>
      </w:rPr>
    </w:pPr>
    <w:r>
      <w:rPr>
        <w:rFonts w:ascii="Arial" w:hAnsi="Arial" w:cs="Arial"/>
        <w:b/>
        <w:color w:val="1F497D" w:themeColor="text2"/>
      </w:rPr>
      <w:tab/>
    </w:r>
    <w:r>
      <w:rPr>
        <w:rFonts w:ascii="Arial" w:hAnsi="Arial" w:cs="Arial"/>
        <w:b/>
        <w:color w:val="1F497D" w:themeColor="tex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D564D"/>
    <w:multiLevelType w:val="hybridMultilevel"/>
    <w:tmpl w:val="0C9AC91E"/>
    <w:lvl w:ilvl="0" w:tplc="88DC02AE">
      <w:start w:val="1"/>
      <w:numFmt w:val="bullet"/>
      <w:lvlText w:val="-"/>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C675AFB"/>
    <w:multiLevelType w:val="multilevel"/>
    <w:tmpl w:val="1C675AFB"/>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 w15:restartNumberingAfterBreak="0">
    <w:nsid w:val="1D586DE7"/>
    <w:multiLevelType w:val="multilevel"/>
    <w:tmpl w:val="1D586DE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20256008"/>
    <w:multiLevelType w:val="multilevel"/>
    <w:tmpl w:val="202560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246907B7"/>
    <w:multiLevelType w:val="hybridMultilevel"/>
    <w:tmpl w:val="3E163C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4A90EE8"/>
    <w:multiLevelType w:val="multilevel"/>
    <w:tmpl w:val="26B8E0BA"/>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5564C6"/>
    <w:multiLevelType w:val="multilevel"/>
    <w:tmpl w:val="002CD776"/>
    <w:lvl w:ilvl="0">
      <w:start w:val="1"/>
      <w:numFmt w:val="decimal"/>
      <w:pStyle w:val="Ttulo1"/>
      <w:lvlText w:val="%1."/>
      <w:lvlJc w:val="left"/>
      <w:pPr>
        <w:ind w:left="1134" w:hanging="708"/>
      </w:pPr>
      <w:rPr>
        <w:rFonts w:hint="default"/>
      </w:rPr>
    </w:lvl>
    <w:lvl w:ilvl="1">
      <w:start w:val="1"/>
      <w:numFmt w:val="decimal"/>
      <w:pStyle w:val="Ttulo2"/>
      <w:lvlText w:val="%1.%2."/>
      <w:lvlJc w:val="left"/>
      <w:pPr>
        <w:ind w:left="1416" w:hanging="708"/>
      </w:pPr>
      <w:rPr>
        <w:rFonts w:hint="default"/>
      </w:rPr>
    </w:lvl>
    <w:lvl w:ilvl="2">
      <w:start w:val="1"/>
      <w:numFmt w:val="decimal"/>
      <w:pStyle w:val="Ttulo3"/>
      <w:lvlText w:val="%1.%2.%3."/>
      <w:lvlJc w:val="left"/>
      <w:pPr>
        <w:ind w:left="2124" w:hanging="708"/>
      </w:pPr>
      <w:rPr>
        <w:rFonts w:hint="default"/>
        <w:b w:val="0"/>
      </w:rPr>
    </w:lvl>
    <w:lvl w:ilvl="3">
      <w:start w:val="1"/>
      <w:numFmt w:val="decimal"/>
      <w:pStyle w:val="Ttulo4"/>
      <w:lvlText w:val="%1.%2.%3.%4."/>
      <w:lvlJc w:val="left"/>
      <w:pPr>
        <w:ind w:left="2832" w:hanging="708"/>
      </w:pPr>
      <w:rPr>
        <w:rFonts w:hint="default"/>
      </w:rPr>
    </w:lvl>
    <w:lvl w:ilvl="4">
      <w:start w:val="1"/>
      <w:numFmt w:val="decimal"/>
      <w:pStyle w:val="Ttulo5"/>
      <w:lvlText w:val="%1.%2.%3.%4.%5."/>
      <w:lvlJc w:val="left"/>
      <w:pPr>
        <w:ind w:left="3540" w:hanging="708"/>
      </w:pPr>
      <w:rPr>
        <w:rFonts w:hint="default"/>
      </w:rPr>
    </w:lvl>
    <w:lvl w:ilvl="5">
      <w:start w:val="1"/>
      <w:numFmt w:val="decimal"/>
      <w:pStyle w:val="Ttulo6"/>
      <w:lvlText w:val="%1.%2.%3.%4.%5.%6."/>
      <w:lvlJc w:val="left"/>
      <w:pPr>
        <w:ind w:left="4248" w:hanging="708"/>
      </w:pPr>
      <w:rPr>
        <w:rFonts w:hint="default"/>
      </w:rPr>
    </w:lvl>
    <w:lvl w:ilvl="6">
      <w:start w:val="1"/>
      <w:numFmt w:val="decimal"/>
      <w:pStyle w:val="Ttulo7"/>
      <w:lvlText w:val="%1.%2.%3.%4.%5.%6.%7."/>
      <w:lvlJc w:val="left"/>
      <w:pPr>
        <w:ind w:left="4956" w:hanging="708"/>
      </w:pPr>
      <w:rPr>
        <w:rFonts w:hint="default"/>
      </w:rPr>
    </w:lvl>
    <w:lvl w:ilvl="7">
      <w:start w:val="1"/>
      <w:numFmt w:val="decimal"/>
      <w:pStyle w:val="Ttulo8"/>
      <w:lvlText w:val="%1.%2.%3.%4.%5.%6.%7.%8."/>
      <w:lvlJc w:val="left"/>
      <w:pPr>
        <w:ind w:left="5664" w:hanging="708"/>
      </w:pPr>
      <w:rPr>
        <w:rFonts w:hint="default"/>
      </w:rPr>
    </w:lvl>
    <w:lvl w:ilvl="8">
      <w:start w:val="1"/>
      <w:numFmt w:val="decimal"/>
      <w:pStyle w:val="Ttulo9"/>
      <w:lvlText w:val="%1.%2.%3.%4.%5.%6.%7.%8.%9."/>
      <w:lvlJc w:val="left"/>
      <w:pPr>
        <w:ind w:left="6372" w:hanging="708"/>
      </w:pPr>
      <w:rPr>
        <w:rFonts w:hint="default"/>
      </w:rPr>
    </w:lvl>
  </w:abstractNum>
  <w:abstractNum w:abstractNumId="7" w15:restartNumberingAfterBreak="0">
    <w:nsid w:val="2D1373BC"/>
    <w:multiLevelType w:val="hybridMultilevel"/>
    <w:tmpl w:val="8A103216"/>
    <w:lvl w:ilvl="0" w:tplc="FFFFFFFF">
      <w:start w:val="1"/>
      <w:numFmt w:val="decimal"/>
      <w:lvlText w:val="%1."/>
      <w:lvlJc w:val="left"/>
      <w:pPr>
        <w:tabs>
          <w:tab w:val="num" w:pos="720"/>
        </w:tabs>
        <w:ind w:left="720" w:hanging="360"/>
      </w:pPr>
    </w:lvl>
    <w:lvl w:ilvl="1" w:tplc="D6C4C34A">
      <w:numFmt w:val="bullet"/>
      <w:lvlText w:val="-"/>
      <w:lvlJc w:val="left"/>
      <w:pPr>
        <w:tabs>
          <w:tab w:val="num" w:pos="1440"/>
        </w:tabs>
        <w:ind w:left="1440" w:hanging="360"/>
      </w:pPr>
      <w:rPr>
        <w:rFonts w:ascii="Times New Roman" w:eastAsia="Times New Roman" w:hAnsi="Times New Roman" w:cs="Times New Roman" w:hint="default"/>
      </w:rPr>
    </w:lvl>
    <w:lvl w:ilvl="2" w:tplc="E27678E6">
      <w:start w:val="1"/>
      <w:numFmt w:val="lowerLetter"/>
      <w:lvlText w:val="%3)"/>
      <w:lvlJc w:val="left"/>
      <w:pPr>
        <w:ind w:left="2340" w:hanging="360"/>
      </w:pPr>
      <w:rPr>
        <w:rFonts w:hint="default"/>
        <w:b w:val="0"/>
        <w:color w:val="00000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EA700C0"/>
    <w:multiLevelType w:val="multilevel"/>
    <w:tmpl w:val="2EA700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DD63B1"/>
    <w:multiLevelType w:val="hybridMultilevel"/>
    <w:tmpl w:val="85DCACC2"/>
    <w:lvl w:ilvl="0" w:tplc="0C0A0001">
      <w:start w:val="1"/>
      <w:numFmt w:val="bullet"/>
      <w:lvlText w:val=""/>
      <w:lvlJc w:val="left"/>
      <w:pPr>
        <w:ind w:left="829" w:hanging="360"/>
      </w:pPr>
      <w:rPr>
        <w:rFonts w:ascii="Symbol" w:hAnsi="Symbol" w:hint="default"/>
      </w:rPr>
    </w:lvl>
    <w:lvl w:ilvl="1" w:tplc="0C0A0003" w:tentative="1">
      <w:start w:val="1"/>
      <w:numFmt w:val="bullet"/>
      <w:lvlText w:val="o"/>
      <w:lvlJc w:val="left"/>
      <w:pPr>
        <w:ind w:left="1549" w:hanging="360"/>
      </w:pPr>
      <w:rPr>
        <w:rFonts w:ascii="Courier New" w:hAnsi="Courier New" w:cs="Courier New" w:hint="default"/>
      </w:rPr>
    </w:lvl>
    <w:lvl w:ilvl="2" w:tplc="0C0A0005" w:tentative="1">
      <w:start w:val="1"/>
      <w:numFmt w:val="bullet"/>
      <w:lvlText w:val=""/>
      <w:lvlJc w:val="left"/>
      <w:pPr>
        <w:ind w:left="2269" w:hanging="360"/>
      </w:pPr>
      <w:rPr>
        <w:rFonts w:ascii="Wingdings" w:hAnsi="Wingdings" w:hint="default"/>
      </w:rPr>
    </w:lvl>
    <w:lvl w:ilvl="3" w:tplc="0C0A0001" w:tentative="1">
      <w:start w:val="1"/>
      <w:numFmt w:val="bullet"/>
      <w:lvlText w:val=""/>
      <w:lvlJc w:val="left"/>
      <w:pPr>
        <w:ind w:left="2989" w:hanging="360"/>
      </w:pPr>
      <w:rPr>
        <w:rFonts w:ascii="Symbol" w:hAnsi="Symbol" w:hint="default"/>
      </w:rPr>
    </w:lvl>
    <w:lvl w:ilvl="4" w:tplc="0C0A0003" w:tentative="1">
      <w:start w:val="1"/>
      <w:numFmt w:val="bullet"/>
      <w:lvlText w:val="o"/>
      <w:lvlJc w:val="left"/>
      <w:pPr>
        <w:ind w:left="3709" w:hanging="360"/>
      </w:pPr>
      <w:rPr>
        <w:rFonts w:ascii="Courier New" w:hAnsi="Courier New" w:cs="Courier New" w:hint="default"/>
      </w:rPr>
    </w:lvl>
    <w:lvl w:ilvl="5" w:tplc="0C0A0005" w:tentative="1">
      <w:start w:val="1"/>
      <w:numFmt w:val="bullet"/>
      <w:lvlText w:val=""/>
      <w:lvlJc w:val="left"/>
      <w:pPr>
        <w:ind w:left="4429" w:hanging="360"/>
      </w:pPr>
      <w:rPr>
        <w:rFonts w:ascii="Wingdings" w:hAnsi="Wingdings" w:hint="default"/>
      </w:rPr>
    </w:lvl>
    <w:lvl w:ilvl="6" w:tplc="0C0A0001" w:tentative="1">
      <w:start w:val="1"/>
      <w:numFmt w:val="bullet"/>
      <w:lvlText w:val=""/>
      <w:lvlJc w:val="left"/>
      <w:pPr>
        <w:ind w:left="5149" w:hanging="360"/>
      </w:pPr>
      <w:rPr>
        <w:rFonts w:ascii="Symbol" w:hAnsi="Symbol" w:hint="default"/>
      </w:rPr>
    </w:lvl>
    <w:lvl w:ilvl="7" w:tplc="0C0A0003" w:tentative="1">
      <w:start w:val="1"/>
      <w:numFmt w:val="bullet"/>
      <w:lvlText w:val="o"/>
      <w:lvlJc w:val="left"/>
      <w:pPr>
        <w:ind w:left="5869" w:hanging="360"/>
      </w:pPr>
      <w:rPr>
        <w:rFonts w:ascii="Courier New" w:hAnsi="Courier New" w:cs="Courier New" w:hint="default"/>
      </w:rPr>
    </w:lvl>
    <w:lvl w:ilvl="8" w:tplc="0C0A0005" w:tentative="1">
      <w:start w:val="1"/>
      <w:numFmt w:val="bullet"/>
      <w:lvlText w:val=""/>
      <w:lvlJc w:val="left"/>
      <w:pPr>
        <w:ind w:left="6589" w:hanging="360"/>
      </w:pPr>
      <w:rPr>
        <w:rFonts w:ascii="Wingdings" w:hAnsi="Wingdings" w:hint="default"/>
      </w:rPr>
    </w:lvl>
  </w:abstractNum>
  <w:abstractNum w:abstractNumId="10" w15:restartNumberingAfterBreak="0">
    <w:nsid w:val="3B1E3D70"/>
    <w:multiLevelType w:val="hybridMultilevel"/>
    <w:tmpl w:val="6792C7B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46922471"/>
    <w:multiLevelType w:val="hybridMultilevel"/>
    <w:tmpl w:val="37D2EF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47892199"/>
    <w:multiLevelType w:val="hybridMultilevel"/>
    <w:tmpl w:val="4D9487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8774CD5"/>
    <w:multiLevelType w:val="multilevel"/>
    <w:tmpl w:val="48774CD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A7B2762"/>
    <w:multiLevelType w:val="hybridMultilevel"/>
    <w:tmpl w:val="4C40C7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342466D"/>
    <w:multiLevelType w:val="multilevel"/>
    <w:tmpl w:val="EF149C3E"/>
    <w:lvl w:ilvl="0">
      <w:start w:val="9"/>
      <w:numFmt w:val="decimal"/>
      <w:lvlText w:val="%1"/>
      <w:lvlJc w:val="left"/>
      <w:pPr>
        <w:ind w:left="360" w:hanging="360"/>
      </w:pPr>
      <w:rPr>
        <w:rFonts w:hint="default"/>
      </w:rPr>
    </w:lvl>
    <w:lvl w:ilvl="1">
      <w:start w:val="1"/>
      <w:numFmt w:val="decimal"/>
      <w:lvlText w:val="%1.%2"/>
      <w:lvlJc w:val="left"/>
      <w:pPr>
        <w:ind w:left="983" w:hanging="360"/>
      </w:pPr>
      <w:rPr>
        <w:rFonts w:hint="default"/>
      </w:rPr>
    </w:lvl>
    <w:lvl w:ilvl="2">
      <w:start w:val="1"/>
      <w:numFmt w:val="decimal"/>
      <w:lvlText w:val="%1.%2.%3"/>
      <w:lvlJc w:val="left"/>
      <w:pPr>
        <w:ind w:left="1966" w:hanging="720"/>
      </w:pPr>
      <w:rPr>
        <w:rFonts w:hint="default"/>
      </w:rPr>
    </w:lvl>
    <w:lvl w:ilvl="3">
      <w:start w:val="1"/>
      <w:numFmt w:val="decimal"/>
      <w:lvlText w:val="%1.%2.%3.%4"/>
      <w:lvlJc w:val="left"/>
      <w:pPr>
        <w:ind w:left="2949" w:hanging="108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555" w:hanging="144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6161" w:hanging="1800"/>
      </w:pPr>
      <w:rPr>
        <w:rFonts w:hint="default"/>
      </w:rPr>
    </w:lvl>
    <w:lvl w:ilvl="8">
      <w:start w:val="1"/>
      <w:numFmt w:val="decimal"/>
      <w:lvlText w:val="%1.%2.%3.%4.%5.%6.%7.%8.%9"/>
      <w:lvlJc w:val="left"/>
      <w:pPr>
        <w:ind w:left="6784" w:hanging="1800"/>
      </w:pPr>
      <w:rPr>
        <w:rFonts w:hint="default"/>
      </w:rPr>
    </w:lvl>
  </w:abstractNum>
  <w:abstractNum w:abstractNumId="16" w15:restartNumberingAfterBreak="0">
    <w:nsid w:val="56C2065E"/>
    <w:multiLevelType w:val="hybridMultilevel"/>
    <w:tmpl w:val="36F0E842"/>
    <w:lvl w:ilvl="0" w:tplc="E0BACBE8">
      <w:start w:val="9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83C3D12"/>
    <w:multiLevelType w:val="hybridMultilevel"/>
    <w:tmpl w:val="595A46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87F4373"/>
    <w:multiLevelType w:val="multilevel"/>
    <w:tmpl w:val="587F4373"/>
    <w:lvl w:ilvl="0">
      <w:start w:val="1"/>
      <w:numFmt w:val="bullet"/>
      <w:lvlText w:val="-"/>
      <w:lvlJc w:val="left"/>
      <w:pPr>
        <w:ind w:left="1287" w:hanging="360"/>
      </w:pPr>
      <w:rPr>
        <w:rFonts w:ascii="Courier New" w:hAnsi="Courier New"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5A2C1EB5"/>
    <w:multiLevelType w:val="hybridMultilevel"/>
    <w:tmpl w:val="4900D646"/>
    <w:lvl w:ilvl="0" w:tplc="91A4C82C">
      <w:start w:val="1"/>
      <w:numFmt w:val="decimal"/>
      <w:lvlText w:val="%1."/>
      <w:lvlJc w:val="left"/>
      <w:pPr>
        <w:ind w:left="1065" w:hanging="705"/>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EE54039"/>
    <w:multiLevelType w:val="hybridMultilevel"/>
    <w:tmpl w:val="380699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60C108F0"/>
    <w:multiLevelType w:val="hybridMultilevel"/>
    <w:tmpl w:val="0A769D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290034C"/>
    <w:multiLevelType w:val="hybridMultilevel"/>
    <w:tmpl w:val="BF0A54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62937D8D"/>
    <w:multiLevelType w:val="hybridMultilevel"/>
    <w:tmpl w:val="1CEAC05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62F75FBC"/>
    <w:multiLevelType w:val="hybridMultilevel"/>
    <w:tmpl w:val="EF1E01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60C1E81"/>
    <w:multiLevelType w:val="multilevel"/>
    <w:tmpl w:val="660C1E81"/>
    <w:lvl w:ilvl="0">
      <w:start w:val="2"/>
      <w:numFmt w:val="bullet"/>
      <w:lvlText w:val="-"/>
      <w:lvlJc w:val="left"/>
      <w:pPr>
        <w:tabs>
          <w:tab w:val="left" w:pos="0"/>
        </w:tabs>
        <w:ind w:left="1288" w:hanging="360"/>
      </w:pPr>
      <w:rPr>
        <w:rFonts w:ascii="Calibri" w:hAnsi="Calibri" w:cs="Calibri" w:hint="default"/>
      </w:rPr>
    </w:lvl>
    <w:lvl w:ilvl="1">
      <w:start w:val="1"/>
      <w:numFmt w:val="bullet"/>
      <w:lvlText w:val="o"/>
      <w:lvlJc w:val="left"/>
      <w:pPr>
        <w:tabs>
          <w:tab w:val="left" w:pos="0"/>
        </w:tabs>
        <w:ind w:left="2008" w:hanging="360"/>
      </w:pPr>
      <w:rPr>
        <w:rFonts w:ascii="Courier New" w:hAnsi="Courier New" w:cs="Courier New" w:hint="default"/>
        <w:sz w:val="21"/>
        <w:szCs w:val="21"/>
      </w:rPr>
    </w:lvl>
    <w:lvl w:ilvl="2">
      <w:start w:val="1"/>
      <w:numFmt w:val="bullet"/>
      <w:lvlText w:val=""/>
      <w:lvlJc w:val="left"/>
      <w:pPr>
        <w:tabs>
          <w:tab w:val="left" w:pos="0"/>
        </w:tabs>
        <w:ind w:left="2728" w:hanging="360"/>
      </w:pPr>
      <w:rPr>
        <w:rFonts w:ascii="Wingdings" w:hAnsi="Wingdings" w:cs="Wingdings" w:hint="default"/>
      </w:rPr>
    </w:lvl>
    <w:lvl w:ilvl="3">
      <w:start w:val="1"/>
      <w:numFmt w:val="bullet"/>
      <w:lvlText w:val=""/>
      <w:lvlJc w:val="left"/>
      <w:pPr>
        <w:tabs>
          <w:tab w:val="left" w:pos="0"/>
        </w:tabs>
        <w:ind w:left="3448" w:hanging="360"/>
      </w:pPr>
      <w:rPr>
        <w:rFonts w:ascii="Symbol" w:hAnsi="Symbol" w:cs="Symbol" w:hint="default"/>
      </w:rPr>
    </w:lvl>
    <w:lvl w:ilvl="4">
      <w:start w:val="1"/>
      <w:numFmt w:val="bullet"/>
      <w:lvlText w:val="o"/>
      <w:lvlJc w:val="left"/>
      <w:pPr>
        <w:tabs>
          <w:tab w:val="left" w:pos="0"/>
        </w:tabs>
        <w:ind w:left="4168" w:hanging="360"/>
      </w:pPr>
      <w:rPr>
        <w:rFonts w:ascii="Courier New" w:hAnsi="Courier New" w:cs="Courier New" w:hint="default"/>
      </w:rPr>
    </w:lvl>
    <w:lvl w:ilvl="5">
      <w:start w:val="1"/>
      <w:numFmt w:val="bullet"/>
      <w:lvlText w:val=""/>
      <w:lvlJc w:val="left"/>
      <w:pPr>
        <w:tabs>
          <w:tab w:val="left" w:pos="0"/>
        </w:tabs>
        <w:ind w:left="4888" w:hanging="360"/>
      </w:pPr>
      <w:rPr>
        <w:rFonts w:ascii="Wingdings" w:hAnsi="Wingdings" w:cs="Wingdings" w:hint="default"/>
      </w:rPr>
    </w:lvl>
    <w:lvl w:ilvl="6">
      <w:start w:val="1"/>
      <w:numFmt w:val="bullet"/>
      <w:lvlText w:val=""/>
      <w:lvlJc w:val="left"/>
      <w:pPr>
        <w:tabs>
          <w:tab w:val="left" w:pos="0"/>
        </w:tabs>
        <w:ind w:left="5608" w:hanging="360"/>
      </w:pPr>
      <w:rPr>
        <w:rFonts w:ascii="Symbol" w:hAnsi="Symbol" w:cs="Symbol" w:hint="default"/>
      </w:rPr>
    </w:lvl>
    <w:lvl w:ilvl="7">
      <w:start w:val="1"/>
      <w:numFmt w:val="bullet"/>
      <w:lvlText w:val="o"/>
      <w:lvlJc w:val="left"/>
      <w:pPr>
        <w:tabs>
          <w:tab w:val="left" w:pos="0"/>
        </w:tabs>
        <w:ind w:left="6328" w:hanging="360"/>
      </w:pPr>
      <w:rPr>
        <w:rFonts w:ascii="Courier New" w:hAnsi="Courier New" w:cs="Courier New" w:hint="default"/>
      </w:rPr>
    </w:lvl>
    <w:lvl w:ilvl="8">
      <w:start w:val="1"/>
      <w:numFmt w:val="bullet"/>
      <w:lvlText w:val=""/>
      <w:lvlJc w:val="left"/>
      <w:pPr>
        <w:tabs>
          <w:tab w:val="left" w:pos="0"/>
        </w:tabs>
        <w:ind w:left="7048" w:hanging="360"/>
      </w:pPr>
      <w:rPr>
        <w:rFonts w:ascii="Wingdings" w:hAnsi="Wingdings" w:cs="Wingdings" w:hint="default"/>
      </w:rPr>
    </w:lvl>
  </w:abstractNum>
  <w:abstractNum w:abstractNumId="26" w15:restartNumberingAfterBreak="0">
    <w:nsid w:val="66A80231"/>
    <w:multiLevelType w:val="multilevel"/>
    <w:tmpl w:val="66A8023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3543558"/>
    <w:multiLevelType w:val="hybridMultilevel"/>
    <w:tmpl w:val="85D810A6"/>
    <w:lvl w:ilvl="0" w:tplc="F6DE69C8">
      <w:start w:val="1"/>
      <w:numFmt w:val="decimal"/>
      <w:lvlText w:val="(%1)"/>
      <w:lvlJc w:val="left"/>
      <w:pPr>
        <w:ind w:left="360" w:hanging="360"/>
      </w:pPr>
      <w:rPr>
        <w:rFonts w:hint="default"/>
      </w:rPr>
    </w:lvl>
    <w:lvl w:ilvl="1" w:tplc="1F5C77B8">
      <w:numFmt w:val="bullet"/>
      <w:lvlText w:val="•"/>
      <w:lvlJc w:val="left"/>
      <w:pPr>
        <w:ind w:left="1425" w:hanging="705"/>
      </w:pPr>
      <w:rPr>
        <w:rFonts w:ascii="Arial" w:eastAsia="Times New Roman" w:hAnsi="Arial" w:cs="Aria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73694888"/>
    <w:multiLevelType w:val="hybridMultilevel"/>
    <w:tmpl w:val="A4DABA36"/>
    <w:lvl w:ilvl="0" w:tplc="E3864B06">
      <w:start w:val="1"/>
      <w:numFmt w:val="lowerLetter"/>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15:restartNumberingAfterBreak="0">
    <w:nsid w:val="791853B7"/>
    <w:multiLevelType w:val="multilevel"/>
    <w:tmpl w:val="AFFA8560"/>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30" w15:restartNumberingAfterBreak="0">
    <w:nsid w:val="7DB84783"/>
    <w:multiLevelType w:val="hybridMultilevel"/>
    <w:tmpl w:val="693EFEE6"/>
    <w:lvl w:ilvl="0" w:tplc="0C0A0005">
      <w:start w:val="1"/>
      <w:numFmt w:val="bullet"/>
      <w:lvlText w:val=""/>
      <w:lvlJc w:val="left"/>
      <w:pPr>
        <w:ind w:left="1146" w:hanging="360"/>
      </w:pPr>
      <w:rPr>
        <w:rFonts w:ascii="Wingdings" w:hAnsi="Wingdings" w:hint="default"/>
      </w:rPr>
    </w:lvl>
    <w:lvl w:ilvl="1" w:tplc="8BBAE79A">
      <w:numFmt w:val="bullet"/>
      <w:lvlText w:val="•"/>
      <w:lvlJc w:val="left"/>
      <w:pPr>
        <w:ind w:left="2226" w:hanging="720"/>
      </w:pPr>
      <w:rPr>
        <w:rFonts w:ascii="Arial" w:eastAsia="Arial" w:hAnsi="Arial" w:cs="Arial" w:hint="default"/>
      </w:rPr>
    </w:lvl>
    <w:lvl w:ilvl="2" w:tplc="4D94A142">
      <w:numFmt w:val="bullet"/>
      <w:lvlText w:val="-"/>
      <w:lvlJc w:val="left"/>
      <w:pPr>
        <w:ind w:left="2946" w:hanging="720"/>
      </w:pPr>
      <w:rPr>
        <w:rFonts w:ascii="Arial" w:eastAsia="Arial" w:hAnsi="Arial" w:cs="Arial"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1" w15:restartNumberingAfterBreak="0">
    <w:nsid w:val="7DFD18B2"/>
    <w:multiLevelType w:val="multilevel"/>
    <w:tmpl w:val="7DFD18B2"/>
    <w:lvl w:ilvl="0">
      <w:start w:val="1"/>
      <w:numFmt w:val="bullet"/>
      <w:lvlText w:val=""/>
      <w:lvlJc w:val="left"/>
      <w:pPr>
        <w:ind w:left="357" w:hanging="360"/>
      </w:pPr>
      <w:rPr>
        <w:rFonts w:ascii="Symbol" w:hAnsi="Symbol" w:hint="default"/>
      </w:rPr>
    </w:lvl>
    <w:lvl w:ilvl="1">
      <w:start w:val="1"/>
      <w:numFmt w:val="bullet"/>
      <w:lvlText w:val="o"/>
      <w:lvlJc w:val="left"/>
      <w:pPr>
        <w:ind w:left="1077" w:hanging="360"/>
      </w:pPr>
      <w:rPr>
        <w:rFonts w:ascii="Courier New" w:hAnsi="Courier New" w:cs="Courier New" w:hint="default"/>
      </w:rPr>
    </w:lvl>
    <w:lvl w:ilvl="2">
      <w:start w:val="1"/>
      <w:numFmt w:val="bullet"/>
      <w:lvlText w:val=""/>
      <w:lvlJc w:val="left"/>
      <w:pPr>
        <w:ind w:left="1797" w:hanging="360"/>
      </w:pPr>
      <w:rPr>
        <w:rFonts w:ascii="Wingdings" w:hAnsi="Wingdings" w:hint="default"/>
      </w:rPr>
    </w:lvl>
    <w:lvl w:ilvl="3">
      <w:start w:val="1"/>
      <w:numFmt w:val="bullet"/>
      <w:lvlText w:val=""/>
      <w:lvlJc w:val="left"/>
      <w:pPr>
        <w:ind w:left="2517" w:hanging="360"/>
      </w:pPr>
      <w:rPr>
        <w:rFonts w:ascii="Symbol" w:hAnsi="Symbol" w:hint="default"/>
      </w:rPr>
    </w:lvl>
    <w:lvl w:ilvl="4">
      <w:start w:val="1"/>
      <w:numFmt w:val="bullet"/>
      <w:lvlText w:val="o"/>
      <w:lvlJc w:val="left"/>
      <w:pPr>
        <w:ind w:left="3237" w:hanging="360"/>
      </w:pPr>
      <w:rPr>
        <w:rFonts w:ascii="Courier New" w:hAnsi="Courier New" w:cs="Courier New" w:hint="default"/>
      </w:rPr>
    </w:lvl>
    <w:lvl w:ilvl="5">
      <w:start w:val="1"/>
      <w:numFmt w:val="bullet"/>
      <w:lvlText w:val=""/>
      <w:lvlJc w:val="left"/>
      <w:pPr>
        <w:ind w:left="3957" w:hanging="360"/>
      </w:pPr>
      <w:rPr>
        <w:rFonts w:ascii="Wingdings" w:hAnsi="Wingdings" w:hint="default"/>
      </w:rPr>
    </w:lvl>
    <w:lvl w:ilvl="6">
      <w:start w:val="1"/>
      <w:numFmt w:val="bullet"/>
      <w:lvlText w:val=""/>
      <w:lvlJc w:val="left"/>
      <w:pPr>
        <w:ind w:left="4677" w:hanging="360"/>
      </w:pPr>
      <w:rPr>
        <w:rFonts w:ascii="Symbol" w:hAnsi="Symbol" w:hint="default"/>
      </w:rPr>
    </w:lvl>
    <w:lvl w:ilvl="7">
      <w:start w:val="1"/>
      <w:numFmt w:val="bullet"/>
      <w:lvlText w:val="o"/>
      <w:lvlJc w:val="left"/>
      <w:pPr>
        <w:ind w:left="5397" w:hanging="360"/>
      </w:pPr>
      <w:rPr>
        <w:rFonts w:ascii="Courier New" w:hAnsi="Courier New" w:cs="Courier New" w:hint="default"/>
      </w:rPr>
    </w:lvl>
    <w:lvl w:ilvl="8">
      <w:start w:val="1"/>
      <w:numFmt w:val="bullet"/>
      <w:lvlText w:val=""/>
      <w:lvlJc w:val="left"/>
      <w:pPr>
        <w:ind w:left="6117" w:hanging="360"/>
      </w:pPr>
      <w:rPr>
        <w:rFonts w:ascii="Wingdings" w:hAnsi="Wingdings" w:hint="default"/>
      </w:rPr>
    </w:lvl>
  </w:abstractNum>
  <w:abstractNum w:abstractNumId="32" w15:restartNumberingAfterBreak="0">
    <w:nsid w:val="7E5B4BA4"/>
    <w:multiLevelType w:val="multilevel"/>
    <w:tmpl w:val="7E5B4B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EF72999"/>
    <w:multiLevelType w:val="hybridMultilevel"/>
    <w:tmpl w:val="FF04CE90"/>
    <w:lvl w:ilvl="0" w:tplc="D6C4C34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F397772"/>
    <w:multiLevelType w:val="hybridMultilevel"/>
    <w:tmpl w:val="46BE69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805122674">
    <w:abstractNumId w:val="6"/>
  </w:num>
  <w:num w:numId="2" w16cid:durableId="1668047344">
    <w:abstractNumId w:val="33"/>
  </w:num>
  <w:num w:numId="3" w16cid:durableId="163663858">
    <w:abstractNumId w:val="7"/>
  </w:num>
  <w:num w:numId="4" w16cid:durableId="1384910617">
    <w:abstractNumId w:val="24"/>
  </w:num>
  <w:num w:numId="5" w16cid:durableId="1618412573">
    <w:abstractNumId w:val="16"/>
  </w:num>
  <w:num w:numId="6" w16cid:durableId="2097283580">
    <w:abstractNumId w:val="23"/>
  </w:num>
  <w:num w:numId="7" w16cid:durableId="141696105">
    <w:abstractNumId w:val="22"/>
  </w:num>
  <w:num w:numId="8" w16cid:durableId="627249956">
    <w:abstractNumId w:val="25"/>
  </w:num>
  <w:num w:numId="9" w16cid:durableId="344744382">
    <w:abstractNumId w:val="34"/>
  </w:num>
  <w:num w:numId="10" w16cid:durableId="589971523">
    <w:abstractNumId w:val="11"/>
  </w:num>
  <w:num w:numId="11" w16cid:durableId="1273974624">
    <w:abstractNumId w:val="26"/>
  </w:num>
  <w:num w:numId="12" w16cid:durableId="564142277">
    <w:abstractNumId w:val="5"/>
  </w:num>
  <w:num w:numId="13" w16cid:durableId="1920553500">
    <w:abstractNumId w:val="1"/>
  </w:num>
  <w:num w:numId="14" w16cid:durableId="1553151172">
    <w:abstractNumId w:val="31"/>
  </w:num>
  <w:num w:numId="15" w16cid:durableId="1120487717">
    <w:abstractNumId w:val="18"/>
  </w:num>
  <w:num w:numId="16" w16cid:durableId="927694580">
    <w:abstractNumId w:val="13"/>
  </w:num>
  <w:num w:numId="17" w16cid:durableId="1093089677">
    <w:abstractNumId w:val="8"/>
  </w:num>
  <w:num w:numId="18" w16cid:durableId="1092749670">
    <w:abstractNumId w:val="20"/>
  </w:num>
  <w:num w:numId="19" w16cid:durableId="1174959015">
    <w:abstractNumId w:val="15"/>
  </w:num>
  <w:num w:numId="20" w16cid:durableId="250546175">
    <w:abstractNumId w:val="27"/>
  </w:num>
  <w:num w:numId="21" w16cid:durableId="1884362800">
    <w:abstractNumId w:val="9"/>
  </w:num>
  <w:num w:numId="22" w16cid:durableId="982124262">
    <w:abstractNumId w:val="30"/>
  </w:num>
  <w:num w:numId="23" w16cid:durableId="1592543320">
    <w:abstractNumId w:val="2"/>
  </w:num>
  <w:num w:numId="24" w16cid:durableId="1278296068">
    <w:abstractNumId w:val="29"/>
  </w:num>
  <w:num w:numId="25" w16cid:durableId="48306072">
    <w:abstractNumId w:val="32"/>
  </w:num>
  <w:num w:numId="26" w16cid:durableId="2142072775">
    <w:abstractNumId w:val="28"/>
  </w:num>
  <w:num w:numId="27" w16cid:durableId="533158236">
    <w:abstractNumId w:val="17"/>
  </w:num>
  <w:num w:numId="28" w16cid:durableId="659041934">
    <w:abstractNumId w:val="19"/>
  </w:num>
  <w:num w:numId="29" w16cid:durableId="2127263789">
    <w:abstractNumId w:val="10"/>
  </w:num>
  <w:num w:numId="30" w16cid:durableId="1639845022">
    <w:abstractNumId w:val="14"/>
  </w:num>
  <w:num w:numId="31" w16cid:durableId="738793904">
    <w:abstractNumId w:val="4"/>
  </w:num>
  <w:num w:numId="32" w16cid:durableId="161435935">
    <w:abstractNumId w:val="6"/>
  </w:num>
  <w:num w:numId="33" w16cid:durableId="153958396">
    <w:abstractNumId w:val="0"/>
  </w:num>
  <w:num w:numId="34" w16cid:durableId="1606838747">
    <w:abstractNumId w:val="6"/>
  </w:num>
  <w:num w:numId="35" w16cid:durableId="737943392">
    <w:abstractNumId w:val="6"/>
  </w:num>
  <w:num w:numId="36" w16cid:durableId="2398262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05285338">
    <w:abstractNumId w:val="12"/>
  </w:num>
  <w:num w:numId="38" w16cid:durableId="567573189">
    <w:abstractNumId w:val="6"/>
  </w:num>
  <w:num w:numId="39" w16cid:durableId="1612711310">
    <w:abstractNumId w:val="6"/>
  </w:num>
  <w:num w:numId="40" w16cid:durableId="439225470">
    <w:abstractNumId w:val="3"/>
  </w:num>
  <w:num w:numId="41" w16cid:durableId="314115117">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924"/>
    <w:rsid w:val="00001E8F"/>
    <w:rsid w:val="0000365A"/>
    <w:rsid w:val="00003A76"/>
    <w:rsid w:val="00005A98"/>
    <w:rsid w:val="000065A7"/>
    <w:rsid w:val="000072E0"/>
    <w:rsid w:val="000119C6"/>
    <w:rsid w:val="0001342E"/>
    <w:rsid w:val="00013A24"/>
    <w:rsid w:val="000150E3"/>
    <w:rsid w:val="000152AB"/>
    <w:rsid w:val="00015DCA"/>
    <w:rsid w:val="00016FF2"/>
    <w:rsid w:val="0002202E"/>
    <w:rsid w:val="00022408"/>
    <w:rsid w:val="00025BC6"/>
    <w:rsid w:val="0002643C"/>
    <w:rsid w:val="000268C6"/>
    <w:rsid w:val="00035D9E"/>
    <w:rsid w:val="000368D6"/>
    <w:rsid w:val="00037B5C"/>
    <w:rsid w:val="00040166"/>
    <w:rsid w:val="00042FA3"/>
    <w:rsid w:val="000434BE"/>
    <w:rsid w:val="00045625"/>
    <w:rsid w:val="00046D40"/>
    <w:rsid w:val="0005098D"/>
    <w:rsid w:val="00050CC2"/>
    <w:rsid w:val="00050FE2"/>
    <w:rsid w:val="000514CB"/>
    <w:rsid w:val="00053DEA"/>
    <w:rsid w:val="000557CC"/>
    <w:rsid w:val="00055D6E"/>
    <w:rsid w:val="0005701E"/>
    <w:rsid w:val="000601A5"/>
    <w:rsid w:val="000620F1"/>
    <w:rsid w:val="00065538"/>
    <w:rsid w:val="000717E0"/>
    <w:rsid w:val="00072BAD"/>
    <w:rsid w:val="00076125"/>
    <w:rsid w:val="00076580"/>
    <w:rsid w:val="00076C61"/>
    <w:rsid w:val="00080481"/>
    <w:rsid w:val="0008092C"/>
    <w:rsid w:val="000828F0"/>
    <w:rsid w:val="000842F3"/>
    <w:rsid w:val="000923B0"/>
    <w:rsid w:val="00095F74"/>
    <w:rsid w:val="000A017A"/>
    <w:rsid w:val="000A3267"/>
    <w:rsid w:val="000A46A1"/>
    <w:rsid w:val="000A4AFE"/>
    <w:rsid w:val="000A504C"/>
    <w:rsid w:val="000A642E"/>
    <w:rsid w:val="000A7C7E"/>
    <w:rsid w:val="000B37BE"/>
    <w:rsid w:val="000B41E8"/>
    <w:rsid w:val="000C0F2F"/>
    <w:rsid w:val="000C0FA2"/>
    <w:rsid w:val="000C14B4"/>
    <w:rsid w:val="000C3358"/>
    <w:rsid w:val="000C536C"/>
    <w:rsid w:val="000C61BD"/>
    <w:rsid w:val="000D0BD5"/>
    <w:rsid w:val="000D1548"/>
    <w:rsid w:val="000D1A10"/>
    <w:rsid w:val="000D6FA9"/>
    <w:rsid w:val="000E1BF3"/>
    <w:rsid w:val="000E2AF2"/>
    <w:rsid w:val="000E5D80"/>
    <w:rsid w:val="000E6EE7"/>
    <w:rsid w:val="000F09DD"/>
    <w:rsid w:val="000F2300"/>
    <w:rsid w:val="000F4B0F"/>
    <w:rsid w:val="000F6482"/>
    <w:rsid w:val="000F6949"/>
    <w:rsid w:val="000F6FD1"/>
    <w:rsid w:val="00100F17"/>
    <w:rsid w:val="001017EE"/>
    <w:rsid w:val="001035C8"/>
    <w:rsid w:val="001045B5"/>
    <w:rsid w:val="00110875"/>
    <w:rsid w:val="00111681"/>
    <w:rsid w:val="0011503E"/>
    <w:rsid w:val="00115F3B"/>
    <w:rsid w:val="00117081"/>
    <w:rsid w:val="001205D5"/>
    <w:rsid w:val="00121C0E"/>
    <w:rsid w:val="00124636"/>
    <w:rsid w:val="0012629C"/>
    <w:rsid w:val="001271B3"/>
    <w:rsid w:val="0012722B"/>
    <w:rsid w:val="00130849"/>
    <w:rsid w:val="001327E1"/>
    <w:rsid w:val="0013377B"/>
    <w:rsid w:val="001347A3"/>
    <w:rsid w:val="00137952"/>
    <w:rsid w:val="001424D6"/>
    <w:rsid w:val="001444A7"/>
    <w:rsid w:val="00144605"/>
    <w:rsid w:val="00147D72"/>
    <w:rsid w:val="00150A8C"/>
    <w:rsid w:val="00153730"/>
    <w:rsid w:val="001549AE"/>
    <w:rsid w:val="00154C62"/>
    <w:rsid w:val="001575AD"/>
    <w:rsid w:val="001614FA"/>
    <w:rsid w:val="001629C0"/>
    <w:rsid w:val="00164A17"/>
    <w:rsid w:val="00171946"/>
    <w:rsid w:val="00171C51"/>
    <w:rsid w:val="00173A3D"/>
    <w:rsid w:val="00180126"/>
    <w:rsid w:val="0018051F"/>
    <w:rsid w:val="001818CE"/>
    <w:rsid w:val="00182FC2"/>
    <w:rsid w:val="00185600"/>
    <w:rsid w:val="0018652B"/>
    <w:rsid w:val="00186644"/>
    <w:rsid w:val="00190598"/>
    <w:rsid w:val="00190C3A"/>
    <w:rsid w:val="0019135E"/>
    <w:rsid w:val="00192525"/>
    <w:rsid w:val="001943E6"/>
    <w:rsid w:val="001970A3"/>
    <w:rsid w:val="001A0A9C"/>
    <w:rsid w:val="001A3A11"/>
    <w:rsid w:val="001A725B"/>
    <w:rsid w:val="001A7A93"/>
    <w:rsid w:val="001B138A"/>
    <w:rsid w:val="001B4995"/>
    <w:rsid w:val="001B4B2E"/>
    <w:rsid w:val="001B66D3"/>
    <w:rsid w:val="001C1C62"/>
    <w:rsid w:val="001C2739"/>
    <w:rsid w:val="001C278F"/>
    <w:rsid w:val="001C2E44"/>
    <w:rsid w:val="001C5546"/>
    <w:rsid w:val="001C7355"/>
    <w:rsid w:val="001D21F0"/>
    <w:rsid w:val="001D37B4"/>
    <w:rsid w:val="001D37CE"/>
    <w:rsid w:val="001D4A7D"/>
    <w:rsid w:val="001D4F3F"/>
    <w:rsid w:val="001D54E8"/>
    <w:rsid w:val="001D687F"/>
    <w:rsid w:val="001E2109"/>
    <w:rsid w:val="001E2CDB"/>
    <w:rsid w:val="001E3E55"/>
    <w:rsid w:val="001E4F15"/>
    <w:rsid w:val="001F295A"/>
    <w:rsid w:val="001F3407"/>
    <w:rsid w:val="001F38D3"/>
    <w:rsid w:val="001F3AA8"/>
    <w:rsid w:val="00200D3B"/>
    <w:rsid w:val="00200DB8"/>
    <w:rsid w:val="00201C8E"/>
    <w:rsid w:val="002020CE"/>
    <w:rsid w:val="002021E5"/>
    <w:rsid w:val="002043BB"/>
    <w:rsid w:val="00205C06"/>
    <w:rsid w:val="00205F83"/>
    <w:rsid w:val="0020667D"/>
    <w:rsid w:val="00207EE3"/>
    <w:rsid w:val="00211796"/>
    <w:rsid w:val="0021496E"/>
    <w:rsid w:val="00214EF0"/>
    <w:rsid w:val="00215FB8"/>
    <w:rsid w:val="00217A2E"/>
    <w:rsid w:val="00220D1F"/>
    <w:rsid w:val="00222318"/>
    <w:rsid w:val="002249DE"/>
    <w:rsid w:val="00224A7B"/>
    <w:rsid w:val="00225A90"/>
    <w:rsid w:val="00226EE1"/>
    <w:rsid w:val="00226FF6"/>
    <w:rsid w:val="00230B26"/>
    <w:rsid w:val="00232017"/>
    <w:rsid w:val="00234621"/>
    <w:rsid w:val="00234B52"/>
    <w:rsid w:val="00235599"/>
    <w:rsid w:val="00235D2A"/>
    <w:rsid w:val="002410BE"/>
    <w:rsid w:val="00242EAF"/>
    <w:rsid w:val="00245FB4"/>
    <w:rsid w:val="00246073"/>
    <w:rsid w:val="0024621A"/>
    <w:rsid w:val="00246703"/>
    <w:rsid w:val="00247E27"/>
    <w:rsid w:val="00251AE7"/>
    <w:rsid w:val="00251E9E"/>
    <w:rsid w:val="002531A3"/>
    <w:rsid w:val="00253F48"/>
    <w:rsid w:val="0025462D"/>
    <w:rsid w:val="00254A8B"/>
    <w:rsid w:val="00255192"/>
    <w:rsid w:val="002554EC"/>
    <w:rsid w:val="002565BC"/>
    <w:rsid w:val="002571DB"/>
    <w:rsid w:val="002618DD"/>
    <w:rsid w:val="00264C5D"/>
    <w:rsid w:val="002671C3"/>
    <w:rsid w:val="0026754A"/>
    <w:rsid w:val="002677D0"/>
    <w:rsid w:val="00267F09"/>
    <w:rsid w:val="00271E28"/>
    <w:rsid w:val="00274699"/>
    <w:rsid w:val="00274864"/>
    <w:rsid w:val="00275ADD"/>
    <w:rsid w:val="002777E1"/>
    <w:rsid w:val="00280C9D"/>
    <w:rsid w:val="00281596"/>
    <w:rsid w:val="0028264E"/>
    <w:rsid w:val="00284D8D"/>
    <w:rsid w:val="00286766"/>
    <w:rsid w:val="00286C5A"/>
    <w:rsid w:val="002875D8"/>
    <w:rsid w:val="00290DA1"/>
    <w:rsid w:val="00292657"/>
    <w:rsid w:val="002932EC"/>
    <w:rsid w:val="002960E2"/>
    <w:rsid w:val="00296324"/>
    <w:rsid w:val="00296871"/>
    <w:rsid w:val="002A0910"/>
    <w:rsid w:val="002A1475"/>
    <w:rsid w:val="002A3554"/>
    <w:rsid w:val="002A4EFE"/>
    <w:rsid w:val="002A63FC"/>
    <w:rsid w:val="002A782D"/>
    <w:rsid w:val="002B0E82"/>
    <w:rsid w:val="002B1C29"/>
    <w:rsid w:val="002B2BE5"/>
    <w:rsid w:val="002B2D5E"/>
    <w:rsid w:val="002B373F"/>
    <w:rsid w:val="002B57A1"/>
    <w:rsid w:val="002C254B"/>
    <w:rsid w:val="002C3436"/>
    <w:rsid w:val="002C35C3"/>
    <w:rsid w:val="002C50DF"/>
    <w:rsid w:val="002C56A6"/>
    <w:rsid w:val="002C5F66"/>
    <w:rsid w:val="002C705B"/>
    <w:rsid w:val="002D2512"/>
    <w:rsid w:val="002D45F7"/>
    <w:rsid w:val="002D5EED"/>
    <w:rsid w:val="002D689E"/>
    <w:rsid w:val="002D6D6B"/>
    <w:rsid w:val="002D75E2"/>
    <w:rsid w:val="002D7AF3"/>
    <w:rsid w:val="002E0C44"/>
    <w:rsid w:val="002E0CFB"/>
    <w:rsid w:val="002E57D7"/>
    <w:rsid w:val="002E5CE0"/>
    <w:rsid w:val="002E6697"/>
    <w:rsid w:val="002E679E"/>
    <w:rsid w:val="002F0B99"/>
    <w:rsid w:val="002F0E94"/>
    <w:rsid w:val="002F4276"/>
    <w:rsid w:val="002F4EFA"/>
    <w:rsid w:val="0030101D"/>
    <w:rsid w:val="003021A3"/>
    <w:rsid w:val="00302715"/>
    <w:rsid w:val="00303619"/>
    <w:rsid w:val="0030607E"/>
    <w:rsid w:val="0031040D"/>
    <w:rsid w:val="00310BF3"/>
    <w:rsid w:val="00310C39"/>
    <w:rsid w:val="00311EFA"/>
    <w:rsid w:val="0031416F"/>
    <w:rsid w:val="00315A72"/>
    <w:rsid w:val="00321C0D"/>
    <w:rsid w:val="003238FE"/>
    <w:rsid w:val="00330B30"/>
    <w:rsid w:val="00331C38"/>
    <w:rsid w:val="00333D61"/>
    <w:rsid w:val="003348E5"/>
    <w:rsid w:val="00342340"/>
    <w:rsid w:val="00343394"/>
    <w:rsid w:val="00344034"/>
    <w:rsid w:val="0034635E"/>
    <w:rsid w:val="0034661C"/>
    <w:rsid w:val="003527DA"/>
    <w:rsid w:val="0035280E"/>
    <w:rsid w:val="00352C2B"/>
    <w:rsid w:val="00352E11"/>
    <w:rsid w:val="003530CE"/>
    <w:rsid w:val="00353D13"/>
    <w:rsid w:val="0035478C"/>
    <w:rsid w:val="00355BB4"/>
    <w:rsid w:val="00360CD1"/>
    <w:rsid w:val="00362E38"/>
    <w:rsid w:val="00367B5E"/>
    <w:rsid w:val="00370701"/>
    <w:rsid w:val="003749EA"/>
    <w:rsid w:val="003754F3"/>
    <w:rsid w:val="00376901"/>
    <w:rsid w:val="0038320A"/>
    <w:rsid w:val="00383AC6"/>
    <w:rsid w:val="00384136"/>
    <w:rsid w:val="0038463A"/>
    <w:rsid w:val="00387C89"/>
    <w:rsid w:val="00391A43"/>
    <w:rsid w:val="003935C4"/>
    <w:rsid w:val="003949B6"/>
    <w:rsid w:val="00395783"/>
    <w:rsid w:val="003975FA"/>
    <w:rsid w:val="003978C5"/>
    <w:rsid w:val="003A268F"/>
    <w:rsid w:val="003A2B29"/>
    <w:rsid w:val="003A32A0"/>
    <w:rsid w:val="003A79FB"/>
    <w:rsid w:val="003B09B8"/>
    <w:rsid w:val="003B2198"/>
    <w:rsid w:val="003B3B6C"/>
    <w:rsid w:val="003C3567"/>
    <w:rsid w:val="003C49F9"/>
    <w:rsid w:val="003C64AB"/>
    <w:rsid w:val="003D1FA6"/>
    <w:rsid w:val="003D4FD3"/>
    <w:rsid w:val="003D53A8"/>
    <w:rsid w:val="003D66FC"/>
    <w:rsid w:val="003E0CDB"/>
    <w:rsid w:val="003E3FD5"/>
    <w:rsid w:val="003E560E"/>
    <w:rsid w:val="003E5881"/>
    <w:rsid w:val="003E634F"/>
    <w:rsid w:val="003F19A2"/>
    <w:rsid w:val="003F532B"/>
    <w:rsid w:val="003F6B9A"/>
    <w:rsid w:val="003F73E2"/>
    <w:rsid w:val="00401221"/>
    <w:rsid w:val="00401C0B"/>
    <w:rsid w:val="00404AF9"/>
    <w:rsid w:val="00407231"/>
    <w:rsid w:val="004104F7"/>
    <w:rsid w:val="00410A54"/>
    <w:rsid w:val="00411F4E"/>
    <w:rsid w:val="00412FC0"/>
    <w:rsid w:val="00413E8F"/>
    <w:rsid w:val="00414DE7"/>
    <w:rsid w:val="00420E19"/>
    <w:rsid w:val="004231DE"/>
    <w:rsid w:val="0042473E"/>
    <w:rsid w:val="00424E1C"/>
    <w:rsid w:val="004307EA"/>
    <w:rsid w:val="00431F30"/>
    <w:rsid w:val="00433C73"/>
    <w:rsid w:val="00433E79"/>
    <w:rsid w:val="0043725A"/>
    <w:rsid w:val="00440512"/>
    <w:rsid w:val="00441089"/>
    <w:rsid w:val="0044167F"/>
    <w:rsid w:val="00441A02"/>
    <w:rsid w:val="00441F71"/>
    <w:rsid w:val="00444210"/>
    <w:rsid w:val="00445363"/>
    <w:rsid w:val="0044590D"/>
    <w:rsid w:val="0044686D"/>
    <w:rsid w:val="00450146"/>
    <w:rsid w:val="004512F2"/>
    <w:rsid w:val="00451622"/>
    <w:rsid w:val="00454087"/>
    <w:rsid w:val="00454D84"/>
    <w:rsid w:val="004567B3"/>
    <w:rsid w:val="004576A1"/>
    <w:rsid w:val="0046055C"/>
    <w:rsid w:val="00460739"/>
    <w:rsid w:val="00463993"/>
    <w:rsid w:val="00464AD0"/>
    <w:rsid w:val="0046781E"/>
    <w:rsid w:val="00471E95"/>
    <w:rsid w:val="004722D4"/>
    <w:rsid w:val="00481B30"/>
    <w:rsid w:val="00483F5B"/>
    <w:rsid w:val="00491445"/>
    <w:rsid w:val="00492ED4"/>
    <w:rsid w:val="00493029"/>
    <w:rsid w:val="004934A8"/>
    <w:rsid w:val="004A0290"/>
    <w:rsid w:val="004A0834"/>
    <w:rsid w:val="004A0F44"/>
    <w:rsid w:val="004A1213"/>
    <w:rsid w:val="004A4116"/>
    <w:rsid w:val="004A6808"/>
    <w:rsid w:val="004B0262"/>
    <w:rsid w:val="004B2D19"/>
    <w:rsid w:val="004B3F2F"/>
    <w:rsid w:val="004B46DB"/>
    <w:rsid w:val="004C2E90"/>
    <w:rsid w:val="004C65B4"/>
    <w:rsid w:val="004C6CBB"/>
    <w:rsid w:val="004C7CD5"/>
    <w:rsid w:val="004C7F1B"/>
    <w:rsid w:val="004D167D"/>
    <w:rsid w:val="004D240E"/>
    <w:rsid w:val="004D2592"/>
    <w:rsid w:val="004E10F7"/>
    <w:rsid w:val="004E193D"/>
    <w:rsid w:val="004E6740"/>
    <w:rsid w:val="004E7FA8"/>
    <w:rsid w:val="004F298E"/>
    <w:rsid w:val="004F2AF3"/>
    <w:rsid w:val="004F3223"/>
    <w:rsid w:val="004F6E94"/>
    <w:rsid w:val="004F7F4B"/>
    <w:rsid w:val="00500B13"/>
    <w:rsid w:val="00502BAD"/>
    <w:rsid w:val="00503A79"/>
    <w:rsid w:val="00503D02"/>
    <w:rsid w:val="00510EA6"/>
    <w:rsid w:val="00512A26"/>
    <w:rsid w:val="005139CE"/>
    <w:rsid w:val="005158EF"/>
    <w:rsid w:val="00516DE5"/>
    <w:rsid w:val="00522D92"/>
    <w:rsid w:val="00525C08"/>
    <w:rsid w:val="005262AE"/>
    <w:rsid w:val="005275E8"/>
    <w:rsid w:val="005279C2"/>
    <w:rsid w:val="00530997"/>
    <w:rsid w:val="00531881"/>
    <w:rsid w:val="00533FD9"/>
    <w:rsid w:val="00537AF6"/>
    <w:rsid w:val="00540A7D"/>
    <w:rsid w:val="00541BA2"/>
    <w:rsid w:val="00541D27"/>
    <w:rsid w:val="005437F4"/>
    <w:rsid w:val="00545A94"/>
    <w:rsid w:val="00546B04"/>
    <w:rsid w:val="005511F2"/>
    <w:rsid w:val="00553088"/>
    <w:rsid w:val="00553790"/>
    <w:rsid w:val="00556A20"/>
    <w:rsid w:val="005576A2"/>
    <w:rsid w:val="005601CF"/>
    <w:rsid w:val="00562416"/>
    <w:rsid w:val="0056260A"/>
    <w:rsid w:val="00562864"/>
    <w:rsid w:val="00562B79"/>
    <w:rsid w:val="00565F3F"/>
    <w:rsid w:val="00566351"/>
    <w:rsid w:val="00566F71"/>
    <w:rsid w:val="00570E08"/>
    <w:rsid w:val="00571C65"/>
    <w:rsid w:val="00572916"/>
    <w:rsid w:val="005776FE"/>
    <w:rsid w:val="005813AF"/>
    <w:rsid w:val="00582E7E"/>
    <w:rsid w:val="00582FBC"/>
    <w:rsid w:val="005833F1"/>
    <w:rsid w:val="005859B1"/>
    <w:rsid w:val="00591911"/>
    <w:rsid w:val="00592EBC"/>
    <w:rsid w:val="00593089"/>
    <w:rsid w:val="005948F8"/>
    <w:rsid w:val="0059521C"/>
    <w:rsid w:val="005956B1"/>
    <w:rsid w:val="00596615"/>
    <w:rsid w:val="00596DC4"/>
    <w:rsid w:val="0059741D"/>
    <w:rsid w:val="005A170E"/>
    <w:rsid w:val="005A2564"/>
    <w:rsid w:val="005A37F7"/>
    <w:rsid w:val="005A7118"/>
    <w:rsid w:val="005A7180"/>
    <w:rsid w:val="005A76C6"/>
    <w:rsid w:val="005B0E4A"/>
    <w:rsid w:val="005B16C6"/>
    <w:rsid w:val="005B16EA"/>
    <w:rsid w:val="005B2320"/>
    <w:rsid w:val="005B4C92"/>
    <w:rsid w:val="005B6912"/>
    <w:rsid w:val="005B7606"/>
    <w:rsid w:val="005C3317"/>
    <w:rsid w:val="005C3CBB"/>
    <w:rsid w:val="005C732D"/>
    <w:rsid w:val="005C7DE2"/>
    <w:rsid w:val="005D1914"/>
    <w:rsid w:val="005D253C"/>
    <w:rsid w:val="005D38A6"/>
    <w:rsid w:val="005D4491"/>
    <w:rsid w:val="005D4F79"/>
    <w:rsid w:val="005D5D98"/>
    <w:rsid w:val="005D6C6E"/>
    <w:rsid w:val="005D7D5C"/>
    <w:rsid w:val="005E067A"/>
    <w:rsid w:val="005E10F2"/>
    <w:rsid w:val="005E384B"/>
    <w:rsid w:val="005E4347"/>
    <w:rsid w:val="005E5078"/>
    <w:rsid w:val="005F11D9"/>
    <w:rsid w:val="005F15F0"/>
    <w:rsid w:val="005F4981"/>
    <w:rsid w:val="00601CF5"/>
    <w:rsid w:val="00603CB3"/>
    <w:rsid w:val="00604EBA"/>
    <w:rsid w:val="0060534D"/>
    <w:rsid w:val="0060548C"/>
    <w:rsid w:val="006063F7"/>
    <w:rsid w:val="0060780A"/>
    <w:rsid w:val="006122AF"/>
    <w:rsid w:val="00612788"/>
    <w:rsid w:val="0061448A"/>
    <w:rsid w:val="00615170"/>
    <w:rsid w:val="00617473"/>
    <w:rsid w:val="006210D5"/>
    <w:rsid w:val="006219D9"/>
    <w:rsid w:val="006224EB"/>
    <w:rsid w:val="006229CB"/>
    <w:rsid w:val="006235B8"/>
    <w:rsid w:val="00624414"/>
    <w:rsid w:val="00631E5F"/>
    <w:rsid w:val="00634524"/>
    <w:rsid w:val="00635EED"/>
    <w:rsid w:val="00636A0B"/>
    <w:rsid w:val="00641654"/>
    <w:rsid w:val="006425FF"/>
    <w:rsid w:val="0064304E"/>
    <w:rsid w:val="00643B28"/>
    <w:rsid w:val="00643E7F"/>
    <w:rsid w:val="006451AD"/>
    <w:rsid w:val="00645235"/>
    <w:rsid w:val="00645CF0"/>
    <w:rsid w:val="00650B0D"/>
    <w:rsid w:val="006510EE"/>
    <w:rsid w:val="00651416"/>
    <w:rsid w:val="006519E7"/>
    <w:rsid w:val="00651D91"/>
    <w:rsid w:val="00654959"/>
    <w:rsid w:val="0066022E"/>
    <w:rsid w:val="006603E7"/>
    <w:rsid w:val="006615C4"/>
    <w:rsid w:val="00662490"/>
    <w:rsid w:val="006634C6"/>
    <w:rsid w:val="00664861"/>
    <w:rsid w:val="00665A06"/>
    <w:rsid w:val="006670F0"/>
    <w:rsid w:val="006708D1"/>
    <w:rsid w:val="00671131"/>
    <w:rsid w:val="00671154"/>
    <w:rsid w:val="00672878"/>
    <w:rsid w:val="006762F1"/>
    <w:rsid w:val="006778AD"/>
    <w:rsid w:val="0068131D"/>
    <w:rsid w:val="0068186C"/>
    <w:rsid w:val="00684B94"/>
    <w:rsid w:val="00684BED"/>
    <w:rsid w:val="00685097"/>
    <w:rsid w:val="00685E77"/>
    <w:rsid w:val="006913E2"/>
    <w:rsid w:val="006915C0"/>
    <w:rsid w:val="0069254C"/>
    <w:rsid w:val="00694A36"/>
    <w:rsid w:val="00694A78"/>
    <w:rsid w:val="006969E8"/>
    <w:rsid w:val="0069734A"/>
    <w:rsid w:val="006979F7"/>
    <w:rsid w:val="006A035C"/>
    <w:rsid w:val="006A0ED5"/>
    <w:rsid w:val="006A3449"/>
    <w:rsid w:val="006A398C"/>
    <w:rsid w:val="006A3F73"/>
    <w:rsid w:val="006A45ED"/>
    <w:rsid w:val="006A72B8"/>
    <w:rsid w:val="006B0F7D"/>
    <w:rsid w:val="006B1A93"/>
    <w:rsid w:val="006B2E25"/>
    <w:rsid w:val="006B5AD9"/>
    <w:rsid w:val="006B62E0"/>
    <w:rsid w:val="006B764B"/>
    <w:rsid w:val="006C2F30"/>
    <w:rsid w:val="006C3A97"/>
    <w:rsid w:val="006C4739"/>
    <w:rsid w:val="006C7A4B"/>
    <w:rsid w:val="006D0363"/>
    <w:rsid w:val="006D1723"/>
    <w:rsid w:val="006D2274"/>
    <w:rsid w:val="006D33B0"/>
    <w:rsid w:val="006D5502"/>
    <w:rsid w:val="006D69BB"/>
    <w:rsid w:val="006D6A1D"/>
    <w:rsid w:val="006E00AF"/>
    <w:rsid w:val="006E1BEB"/>
    <w:rsid w:val="006E3B45"/>
    <w:rsid w:val="006E711A"/>
    <w:rsid w:val="006F1858"/>
    <w:rsid w:val="006F1967"/>
    <w:rsid w:val="006F417A"/>
    <w:rsid w:val="006F44C5"/>
    <w:rsid w:val="006F4CC1"/>
    <w:rsid w:val="006F76F3"/>
    <w:rsid w:val="007008E8"/>
    <w:rsid w:val="00701269"/>
    <w:rsid w:val="00707408"/>
    <w:rsid w:val="00710080"/>
    <w:rsid w:val="007108EF"/>
    <w:rsid w:val="007112A2"/>
    <w:rsid w:val="00712EDE"/>
    <w:rsid w:val="00714865"/>
    <w:rsid w:val="00714F03"/>
    <w:rsid w:val="00715010"/>
    <w:rsid w:val="00717A24"/>
    <w:rsid w:val="00720F73"/>
    <w:rsid w:val="00721366"/>
    <w:rsid w:val="00722DDA"/>
    <w:rsid w:val="0072364E"/>
    <w:rsid w:val="00730F1C"/>
    <w:rsid w:val="007344E8"/>
    <w:rsid w:val="00735B26"/>
    <w:rsid w:val="00736099"/>
    <w:rsid w:val="0074122E"/>
    <w:rsid w:val="00743987"/>
    <w:rsid w:val="00747D09"/>
    <w:rsid w:val="0075288F"/>
    <w:rsid w:val="00754039"/>
    <w:rsid w:val="007606C7"/>
    <w:rsid w:val="00761198"/>
    <w:rsid w:val="007656C0"/>
    <w:rsid w:val="007664D0"/>
    <w:rsid w:val="00767F1F"/>
    <w:rsid w:val="00772013"/>
    <w:rsid w:val="0077203A"/>
    <w:rsid w:val="007733DB"/>
    <w:rsid w:val="0077649E"/>
    <w:rsid w:val="00777360"/>
    <w:rsid w:val="00781065"/>
    <w:rsid w:val="00781F2A"/>
    <w:rsid w:val="00782793"/>
    <w:rsid w:val="0078443C"/>
    <w:rsid w:val="00784C06"/>
    <w:rsid w:val="00786D1B"/>
    <w:rsid w:val="00787532"/>
    <w:rsid w:val="00787EA2"/>
    <w:rsid w:val="00793426"/>
    <w:rsid w:val="007957DF"/>
    <w:rsid w:val="00797BE7"/>
    <w:rsid w:val="007A2227"/>
    <w:rsid w:val="007A5FFB"/>
    <w:rsid w:val="007A794A"/>
    <w:rsid w:val="007B4A96"/>
    <w:rsid w:val="007B5DE2"/>
    <w:rsid w:val="007B6180"/>
    <w:rsid w:val="007B77A1"/>
    <w:rsid w:val="007C02A7"/>
    <w:rsid w:val="007C2899"/>
    <w:rsid w:val="007C2DBD"/>
    <w:rsid w:val="007C2DC8"/>
    <w:rsid w:val="007C2E61"/>
    <w:rsid w:val="007C3FC9"/>
    <w:rsid w:val="007C4B94"/>
    <w:rsid w:val="007C4BD8"/>
    <w:rsid w:val="007C5BC9"/>
    <w:rsid w:val="007C5F77"/>
    <w:rsid w:val="007C6D20"/>
    <w:rsid w:val="007C7447"/>
    <w:rsid w:val="007D047D"/>
    <w:rsid w:val="007D07A8"/>
    <w:rsid w:val="007D34C3"/>
    <w:rsid w:val="007D3F1E"/>
    <w:rsid w:val="007D4DFD"/>
    <w:rsid w:val="007D5FF1"/>
    <w:rsid w:val="007E1D81"/>
    <w:rsid w:val="007E3B62"/>
    <w:rsid w:val="007E43E8"/>
    <w:rsid w:val="007E55C2"/>
    <w:rsid w:val="007E5D3E"/>
    <w:rsid w:val="007E63C1"/>
    <w:rsid w:val="007E6C76"/>
    <w:rsid w:val="007E7F5A"/>
    <w:rsid w:val="007E7FE5"/>
    <w:rsid w:val="007F1165"/>
    <w:rsid w:val="007F13AD"/>
    <w:rsid w:val="007F2E4E"/>
    <w:rsid w:val="007F37F6"/>
    <w:rsid w:val="007F3AA2"/>
    <w:rsid w:val="007F42DB"/>
    <w:rsid w:val="007F6104"/>
    <w:rsid w:val="007F7754"/>
    <w:rsid w:val="00800354"/>
    <w:rsid w:val="00800719"/>
    <w:rsid w:val="008018F0"/>
    <w:rsid w:val="00805A11"/>
    <w:rsid w:val="00810C93"/>
    <w:rsid w:val="00810CA6"/>
    <w:rsid w:val="008123B8"/>
    <w:rsid w:val="00813570"/>
    <w:rsid w:val="00815ED8"/>
    <w:rsid w:val="00817154"/>
    <w:rsid w:val="008218C6"/>
    <w:rsid w:val="00822CAB"/>
    <w:rsid w:val="00824222"/>
    <w:rsid w:val="00826722"/>
    <w:rsid w:val="0082697A"/>
    <w:rsid w:val="00827E16"/>
    <w:rsid w:val="008315AD"/>
    <w:rsid w:val="00832AFB"/>
    <w:rsid w:val="0083346D"/>
    <w:rsid w:val="008334F9"/>
    <w:rsid w:val="00836CD3"/>
    <w:rsid w:val="00837C76"/>
    <w:rsid w:val="00840562"/>
    <w:rsid w:val="00840662"/>
    <w:rsid w:val="008424D9"/>
    <w:rsid w:val="00842AE8"/>
    <w:rsid w:val="00842CC5"/>
    <w:rsid w:val="008439BF"/>
    <w:rsid w:val="00845B18"/>
    <w:rsid w:val="00846738"/>
    <w:rsid w:val="008504A1"/>
    <w:rsid w:val="008525C4"/>
    <w:rsid w:val="008536CA"/>
    <w:rsid w:val="00856D56"/>
    <w:rsid w:val="0085732A"/>
    <w:rsid w:val="00857D4A"/>
    <w:rsid w:val="00860EA4"/>
    <w:rsid w:val="00866842"/>
    <w:rsid w:val="00866A98"/>
    <w:rsid w:val="00866AD6"/>
    <w:rsid w:val="00866CCF"/>
    <w:rsid w:val="008707E3"/>
    <w:rsid w:val="00870AAD"/>
    <w:rsid w:val="00870DA2"/>
    <w:rsid w:val="008711B7"/>
    <w:rsid w:val="00871B31"/>
    <w:rsid w:val="00874051"/>
    <w:rsid w:val="00876C91"/>
    <w:rsid w:val="0087717A"/>
    <w:rsid w:val="00877A08"/>
    <w:rsid w:val="00880215"/>
    <w:rsid w:val="00882DED"/>
    <w:rsid w:val="00884B0E"/>
    <w:rsid w:val="00886055"/>
    <w:rsid w:val="008866A7"/>
    <w:rsid w:val="008935C4"/>
    <w:rsid w:val="008938A9"/>
    <w:rsid w:val="00894172"/>
    <w:rsid w:val="00894F93"/>
    <w:rsid w:val="00895E56"/>
    <w:rsid w:val="008A0761"/>
    <w:rsid w:val="008A330B"/>
    <w:rsid w:val="008A3BF0"/>
    <w:rsid w:val="008A5B0F"/>
    <w:rsid w:val="008A728F"/>
    <w:rsid w:val="008A798D"/>
    <w:rsid w:val="008A7D28"/>
    <w:rsid w:val="008B07F8"/>
    <w:rsid w:val="008B1588"/>
    <w:rsid w:val="008B5D2E"/>
    <w:rsid w:val="008B7ECE"/>
    <w:rsid w:val="008B7FEC"/>
    <w:rsid w:val="008C00C1"/>
    <w:rsid w:val="008C13C8"/>
    <w:rsid w:val="008C394D"/>
    <w:rsid w:val="008C48A4"/>
    <w:rsid w:val="008C5023"/>
    <w:rsid w:val="008C7559"/>
    <w:rsid w:val="008D247C"/>
    <w:rsid w:val="008D4F24"/>
    <w:rsid w:val="008D7903"/>
    <w:rsid w:val="008D7A77"/>
    <w:rsid w:val="008E13FE"/>
    <w:rsid w:val="008E3FB7"/>
    <w:rsid w:val="008E41F7"/>
    <w:rsid w:val="008E4564"/>
    <w:rsid w:val="008E5085"/>
    <w:rsid w:val="008E59D0"/>
    <w:rsid w:val="008E63AB"/>
    <w:rsid w:val="008F022E"/>
    <w:rsid w:val="008F0A2F"/>
    <w:rsid w:val="008F11EF"/>
    <w:rsid w:val="008F17CA"/>
    <w:rsid w:val="008F2333"/>
    <w:rsid w:val="008F37EC"/>
    <w:rsid w:val="008F4DCB"/>
    <w:rsid w:val="008F5BA7"/>
    <w:rsid w:val="008F67D2"/>
    <w:rsid w:val="008F7C23"/>
    <w:rsid w:val="00900504"/>
    <w:rsid w:val="00900620"/>
    <w:rsid w:val="00905A52"/>
    <w:rsid w:val="009066E4"/>
    <w:rsid w:val="00907EF9"/>
    <w:rsid w:val="00912C7D"/>
    <w:rsid w:val="00912D49"/>
    <w:rsid w:val="009138D0"/>
    <w:rsid w:val="009162AC"/>
    <w:rsid w:val="0091666F"/>
    <w:rsid w:val="00920B11"/>
    <w:rsid w:val="00922E80"/>
    <w:rsid w:val="00925959"/>
    <w:rsid w:val="00926164"/>
    <w:rsid w:val="00927204"/>
    <w:rsid w:val="009273E8"/>
    <w:rsid w:val="00930925"/>
    <w:rsid w:val="00931D91"/>
    <w:rsid w:val="00934D08"/>
    <w:rsid w:val="00936094"/>
    <w:rsid w:val="00937065"/>
    <w:rsid w:val="00937C55"/>
    <w:rsid w:val="00937E95"/>
    <w:rsid w:val="0094490B"/>
    <w:rsid w:val="009469B5"/>
    <w:rsid w:val="00947801"/>
    <w:rsid w:val="00951905"/>
    <w:rsid w:val="00951FC9"/>
    <w:rsid w:val="0095464F"/>
    <w:rsid w:val="00962C18"/>
    <w:rsid w:val="0096495F"/>
    <w:rsid w:val="00965C1D"/>
    <w:rsid w:val="00966423"/>
    <w:rsid w:val="009668D6"/>
    <w:rsid w:val="00966EEA"/>
    <w:rsid w:val="00967C8D"/>
    <w:rsid w:val="00975013"/>
    <w:rsid w:val="009764A9"/>
    <w:rsid w:val="00976A1E"/>
    <w:rsid w:val="009771F1"/>
    <w:rsid w:val="0098320F"/>
    <w:rsid w:val="00983B95"/>
    <w:rsid w:val="009849B7"/>
    <w:rsid w:val="0098633E"/>
    <w:rsid w:val="0099197C"/>
    <w:rsid w:val="0099263A"/>
    <w:rsid w:val="00992663"/>
    <w:rsid w:val="009933F3"/>
    <w:rsid w:val="009942A2"/>
    <w:rsid w:val="00995FA7"/>
    <w:rsid w:val="00997174"/>
    <w:rsid w:val="009A015B"/>
    <w:rsid w:val="009A12F8"/>
    <w:rsid w:val="009A24FA"/>
    <w:rsid w:val="009A3BC9"/>
    <w:rsid w:val="009A6239"/>
    <w:rsid w:val="009B04E5"/>
    <w:rsid w:val="009B0955"/>
    <w:rsid w:val="009B3CA7"/>
    <w:rsid w:val="009B5AD7"/>
    <w:rsid w:val="009B6653"/>
    <w:rsid w:val="009B7AAC"/>
    <w:rsid w:val="009C4187"/>
    <w:rsid w:val="009C577B"/>
    <w:rsid w:val="009D1764"/>
    <w:rsid w:val="009D1EE7"/>
    <w:rsid w:val="009D1F1E"/>
    <w:rsid w:val="009D26E8"/>
    <w:rsid w:val="009D39B4"/>
    <w:rsid w:val="009D582B"/>
    <w:rsid w:val="009D743E"/>
    <w:rsid w:val="009E0D68"/>
    <w:rsid w:val="009E15FB"/>
    <w:rsid w:val="009E1EF5"/>
    <w:rsid w:val="009E630A"/>
    <w:rsid w:val="009E7B4B"/>
    <w:rsid w:val="009F083D"/>
    <w:rsid w:val="009F2C82"/>
    <w:rsid w:val="009F3553"/>
    <w:rsid w:val="009F3AE5"/>
    <w:rsid w:val="009F41DB"/>
    <w:rsid w:val="009F4592"/>
    <w:rsid w:val="009F4A1E"/>
    <w:rsid w:val="009F71FE"/>
    <w:rsid w:val="009F72CA"/>
    <w:rsid w:val="00A00441"/>
    <w:rsid w:val="00A10269"/>
    <w:rsid w:val="00A10561"/>
    <w:rsid w:val="00A11EC0"/>
    <w:rsid w:val="00A11F4B"/>
    <w:rsid w:val="00A1218B"/>
    <w:rsid w:val="00A13AE6"/>
    <w:rsid w:val="00A13FE0"/>
    <w:rsid w:val="00A1471E"/>
    <w:rsid w:val="00A16F9A"/>
    <w:rsid w:val="00A22708"/>
    <w:rsid w:val="00A242D6"/>
    <w:rsid w:val="00A2488B"/>
    <w:rsid w:val="00A25AB2"/>
    <w:rsid w:val="00A26396"/>
    <w:rsid w:val="00A27D39"/>
    <w:rsid w:val="00A31587"/>
    <w:rsid w:val="00A31BA3"/>
    <w:rsid w:val="00A31D47"/>
    <w:rsid w:val="00A3205B"/>
    <w:rsid w:val="00A32E6A"/>
    <w:rsid w:val="00A353C9"/>
    <w:rsid w:val="00A36821"/>
    <w:rsid w:val="00A3720C"/>
    <w:rsid w:val="00A4116B"/>
    <w:rsid w:val="00A412A3"/>
    <w:rsid w:val="00A41606"/>
    <w:rsid w:val="00A41C6A"/>
    <w:rsid w:val="00A42F7A"/>
    <w:rsid w:val="00A45A0D"/>
    <w:rsid w:val="00A4683E"/>
    <w:rsid w:val="00A47032"/>
    <w:rsid w:val="00A471DF"/>
    <w:rsid w:val="00A50309"/>
    <w:rsid w:val="00A50A51"/>
    <w:rsid w:val="00A517B4"/>
    <w:rsid w:val="00A51AED"/>
    <w:rsid w:val="00A52D6D"/>
    <w:rsid w:val="00A531B5"/>
    <w:rsid w:val="00A53DF9"/>
    <w:rsid w:val="00A54C89"/>
    <w:rsid w:val="00A56FC1"/>
    <w:rsid w:val="00A61123"/>
    <w:rsid w:val="00A61474"/>
    <w:rsid w:val="00A620F8"/>
    <w:rsid w:val="00A6456A"/>
    <w:rsid w:val="00A649DB"/>
    <w:rsid w:val="00A64ACB"/>
    <w:rsid w:val="00A66696"/>
    <w:rsid w:val="00A67F4B"/>
    <w:rsid w:val="00A704C8"/>
    <w:rsid w:val="00A71C28"/>
    <w:rsid w:val="00A74F8A"/>
    <w:rsid w:val="00A774E9"/>
    <w:rsid w:val="00A80326"/>
    <w:rsid w:val="00A874C6"/>
    <w:rsid w:val="00A91069"/>
    <w:rsid w:val="00A92BB3"/>
    <w:rsid w:val="00A96C98"/>
    <w:rsid w:val="00A96F2C"/>
    <w:rsid w:val="00AA2E8B"/>
    <w:rsid w:val="00AA3716"/>
    <w:rsid w:val="00AA496F"/>
    <w:rsid w:val="00AA7804"/>
    <w:rsid w:val="00AB1BD3"/>
    <w:rsid w:val="00AB2AF5"/>
    <w:rsid w:val="00AB2C9C"/>
    <w:rsid w:val="00AB44EB"/>
    <w:rsid w:val="00AB4AF1"/>
    <w:rsid w:val="00AB588F"/>
    <w:rsid w:val="00AB5EDA"/>
    <w:rsid w:val="00AC11F6"/>
    <w:rsid w:val="00AC3008"/>
    <w:rsid w:val="00AC4E1B"/>
    <w:rsid w:val="00AC616D"/>
    <w:rsid w:val="00AC6DE2"/>
    <w:rsid w:val="00AC73C6"/>
    <w:rsid w:val="00AC74C8"/>
    <w:rsid w:val="00AC7E69"/>
    <w:rsid w:val="00AD03B6"/>
    <w:rsid w:val="00AD0CE8"/>
    <w:rsid w:val="00AD19A4"/>
    <w:rsid w:val="00AD28BA"/>
    <w:rsid w:val="00AD490B"/>
    <w:rsid w:val="00AD4A32"/>
    <w:rsid w:val="00AE0516"/>
    <w:rsid w:val="00AE204E"/>
    <w:rsid w:val="00AE2A7D"/>
    <w:rsid w:val="00AE352F"/>
    <w:rsid w:val="00AE3DC8"/>
    <w:rsid w:val="00AE3E9F"/>
    <w:rsid w:val="00AE5572"/>
    <w:rsid w:val="00AF0783"/>
    <w:rsid w:val="00AF1C98"/>
    <w:rsid w:val="00AF2836"/>
    <w:rsid w:val="00AF3864"/>
    <w:rsid w:val="00B031D3"/>
    <w:rsid w:val="00B04898"/>
    <w:rsid w:val="00B071F4"/>
    <w:rsid w:val="00B13AAA"/>
    <w:rsid w:val="00B15336"/>
    <w:rsid w:val="00B15466"/>
    <w:rsid w:val="00B2041D"/>
    <w:rsid w:val="00B206F3"/>
    <w:rsid w:val="00B22EC7"/>
    <w:rsid w:val="00B2362F"/>
    <w:rsid w:val="00B25173"/>
    <w:rsid w:val="00B2526F"/>
    <w:rsid w:val="00B26AF2"/>
    <w:rsid w:val="00B31B91"/>
    <w:rsid w:val="00B3259F"/>
    <w:rsid w:val="00B333C9"/>
    <w:rsid w:val="00B41589"/>
    <w:rsid w:val="00B47B48"/>
    <w:rsid w:val="00B47D61"/>
    <w:rsid w:val="00B54811"/>
    <w:rsid w:val="00B55495"/>
    <w:rsid w:val="00B6155F"/>
    <w:rsid w:val="00B63DF9"/>
    <w:rsid w:val="00B63F54"/>
    <w:rsid w:val="00B6621E"/>
    <w:rsid w:val="00B67BD0"/>
    <w:rsid w:val="00B71B95"/>
    <w:rsid w:val="00B72A1C"/>
    <w:rsid w:val="00B7672D"/>
    <w:rsid w:val="00B76CA7"/>
    <w:rsid w:val="00B817CE"/>
    <w:rsid w:val="00B8278B"/>
    <w:rsid w:val="00B84395"/>
    <w:rsid w:val="00B843D1"/>
    <w:rsid w:val="00B90A17"/>
    <w:rsid w:val="00B912CE"/>
    <w:rsid w:val="00B92466"/>
    <w:rsid w:val="00B92AB9"/>
    <w:rsid w:val="00B94206"/>
    <w:rsid w:val="00B944A5"/>
    <w:rsid w:val="00B94DE5"/>
    <w:rsid w:val="00B95482"/>
    <w:rsid w:val="00B96114"/>
    <w:rsid w:val="00B97F8F"/>
    <w:rsid w:val="00BA1A06"/>
    <w:rsid w:val="00BA2C9D"/>
    <w:rsid w:val="00BA4763"/>
    <w:rsid w:val="00BA4B20"/>
    <w:rsid w:val="00BA6666"/>
    <w:rsid w:val="00BB0E8D"/>
    <w:rsid w:val="00BB19D6"/>
    <w:rsid w:val="00BB72FF"/>
    <w:rsid w:val="00BC41A4"/>
    <w:rsid w:val="00BC488B"/>
    <w:rsid w:val="00BC5877"/>
    <w:rsid w:val="00BC7ED8"/>
    <w:rsid w:val="00BD067D"/>
    <w:rsid w:val="00BD13A5"/>
    <w:rsid w:val="00BD2DED"/>
    <w:rsid w:val="00BD3012"/>
    <w:rsid w:val="00BD4769"/>
    <w:rsid w:val="00BD60D7"/>
    <w:rsid w:val="00BE1814"/>
    <w:rsid w:val="00BE2641"/>
    <w:rsid w:val="00BE3FDA"/>
    <w:rsid w:val="00BE40B1"/>
    <w:rsid w:val="00BE63C6"/>
    <w:rsid w:val="00BE73D7"/>
    <w:rsid w:val="00BF2547"/>
    <w:rsid w:val="00BF3173"/>
    <w:rsid w:val="00BF3560"/>
    <w:rsid w:val="00BF4062"/>
    <w:rsid w:val="00BF5064"/>
    <w:rsid w:val="00BF675F"/>
    <w:rsid w:val="00BF695C"/>
    <w:rsid w:val="00BF6E24"/>
    <w:rsid w:val="00C02CBE"/>
    <w:rsid w:val="00C03F93"/>
    <w:rsid w:val="00C043F0"/>
    <w:rsid w:val="00C049F5"/>
    <w:rsid w:val="00C05965"/>
    <w:rsid w:val="00C0674E"/>
    <w:rsid w:val="00C07FFE"/>
    <w:rsid w:val="00C11B7C"/>
    <w:rsid w:val="00C13333"/>
    <w:rsid w:val="00C16D89"/>
    <w:rsid w:val="00C17D8F"/>
    <w:rsid w:val="00C22680"/>
    <w:rsid w:val="00C264ED"/>
    <w:rsid w:val="00C2672D"/>
    <w:rsid w:val="00C2730E"/>
    <w:rsid w:val="00C30085"/>
    <w:rsid w:val="00C318C8"/>
    <w:rsid w:val="00C37D6C"/>
    <w:rsid w:val="00C473A5"/>
    <w:rsid w:val="00C47568"/>
    <w:rsid w:val="00C50B45"/>
    <w:rsid w:val="00C5178F"/>
    <w:rsid w:val="00C51FA7"/>
    <w:rsid w:val="00C54F57"/>
    <w:rsid w:val="00C55D55"/>
    <w:rsid w:val="00C5729F"/>
    <w:rsid w:val="00C62338"/>
    <w:rsid w:val="00C62705"/>
    <w:rsid w:val="00C63F03"/>
    <w:rsid w:val="00C64A17"/>
    <w:rsid w:val="00C65622"/>
    <w:rsid w:val="00C70087"/>
    <w:rsid w:val="00C7080D"/>
    <w:rsid w:val="00C708EE"/>
    <w:rsid w:val="00C71F55"/>
    <w:rsid w:val="00C72038"/>
    <w:rsid w:val="00C760BA"/>
    <w:rsid w:val="00C77144"/>
    <w:rsid w:val="00C801B2"/>
    <w:rsid w:val="00C83568"/>
    <w:rsid w:val="00C85CC0"/>
    <w:rsid w:val="00C86039"/>
    <w:rsid w:val="00C87A32"/>
    <w:rsid w:val="00C910F3"/>
    <w:rsid w:val="00C92187"/>
    <w:rsid w:val="00CA102F"/>
    <w:rsid w:val="00CA1AA7"/>
    <w:rsid w:val="00CA2A67"/>
    <w:rsid w:val="00CA3846"/>
    <w:rsid w:val="00CA539E"/>
    <w:rsid w:val="00CB26E7"/>
    <w:rsid w:val="00CB3554"/>
    <w:rsid w:val="00CB5BE9"/>
    <w:rsid w:val="00CB67B3"/>
    <w:rsid w:val="00CC02E5"/>
    <w:rsid w:val="00CC29B4"/>
    <w:rsid w:val="00CC5B88"/>
    <w:rsid w:val="00CC78AD"/>
    <w:rsid w:val="00CD06D5"/>
    <w:rsid w:val="00CD091C"/>
    <w:rsid w:val="00CD25F8"/>
    <w:rsid w:val="00CD2E73"/>
    <w:rsid w:val="00CD3A90"/>
    <w:rsid w:val="00CD407F"/>
    <w:rsid w:val="00CD4491"/>
    <w:rsid w:val="00CD5E18"/>
    <w:rsid w:val="00CD653F"/>
    <w:rsid w:val="00CD7BA9"/>
    <w:rsid w:val="00CE2AB8"/>
    <w:rsid w:val="00CE47BE"/>
    <w:rsid w:val="00CE7950"/>
    <w:rsid w:val="00CF022C"/>
    <w:rsid w:val="00CF1ED6"/>
    <w:rsid w:val="00CF29A7"/>
    <w:rsid w:val="00D004F0"/>
    <w:rsid w:val="00D01F9E"/>
    <w:rsid w:val="00D030E4"/>
    <w:rsid w:val="00D0455D"/>
    <w:rsid w:val="00D04CC3"/>
    <w:rsid w:val="00D05196"/>
    <w:rsid w:val="00D100DD"/>
    <w:rsid w:val="00D118D6"/>
    <w:rsid w:val="00D131D5"/>
    <w:rsid w:val="00D13AF6"/>
    <w:rsid w:val="00D163D3"/>
    <w:rsid w:val="00D173C0"/>
    <w:rsid w:val="00D20B4E"/>
    <w:rsid w:val="00D215C5"/>
    <w:rsid w:val="00D21C5D"/>
    <w:rsid w:val="00D2432B"/>
    <w:rsid w:val="00D246A3"/>
    <w:rsid w:val="00D2489E"/>
    <w:rsid w:val="00D24C3E"/>
    <w:rsid w:val="00D26B46"/>
    <w:rsid w:val="00D26F7A"/>
    <w:rsid w:val="00D27759"/>
    <w:rsid w:val="00D27980"/>
    <w:rsid w:val="00D31431"/>
    <w:rsid w:val="00D3236E"/>
    <w:rsid w:val="00D3339F"/>
    <w:rsid w:val="00D353EC"/>
    <w:rsid w:val="00D3546E"/>
    <w:rsid w:val="00D358D8"/>
    <w:rsid w:val="00D36157"/>
    <w:rsid w:val="00D36F8F"/>
    <w:rsid w:val="00D42061"/>
    <w:rsid w:val="00D430E1"/>
    <w:rsid w:val="00D4371F"/>
    <w:rsid w:val="00D437EF"/>
    <w:rsid w:val="00D453D6"/>
    <w:rsid w:val="00D462CB"/>
    <w:rsid w:val="00D47886"/>
    <w:rsid w:val="00D54040"/>
    <w:rsid w:val="00D54C87"/>
    <w:rsid w:val="00D556A0"/>
    <w:rsid w:val="00D55BDE"/>
    <w:rsid w:val="00D57B67"/>
    <w:rsid w:val="00D669AC"/>
    <w:rsid w:val="00D71914"/>
    <w:rsid w:val="00D72260"/>
    <w:rsid w:val="00D73243"/>
    <w:rsid w:val="00D74F16"/>
    <w:rsid w:val="00D75A3E"/>
    <w:rsid w:val="00D76280"/>
    <w:rsid w:val="00D811F8"/>
    <w:rsid w:val="00D86C0D"/>
    <w:rsid w:val="00D87DE1"/>
    <w:rsid w:val="00D87ED3"/>
    <w:rsid w:val="00D90008"/>
    <w:rsid w:val="00D9043F"/>
    <w:rsid w:val="00D925B5"/>
    <w:rsid w:val="00D94728"/>
    <w:rsid w:val="00D947BA"/>
    <w:rsid w:val="00D947F4"/>
    <w:rsid w:val="00D94F60"/>
    <w:rsid w:val="00D97C96"/>
    <w:rsid w:val="00DA1A58"/>
    <w:rsid w:val="00DA3C4D"/>
    <w:rsid w:val="00DA4AED"/>
    <w:rsid w:val="00DA5DEE"/>
    <w:rsid w:val="00DA6174"/>
    <w:rsid w:val="00DA7344"/>
    <w:rsid w:val="00DA76E3"/>
    <w:rsid w:val="00DB0CE6"/>
    <w:rsid w:val="00DB2430"/>
    <w:rsid w:val="00DB24B5"/>
    <w:rsid w:val="00DB3973"/>
    <w:rsid w:val="00DB4EA0"/>
    <w:rsid w:val="00DB7D79"/>
    <w:rsid w:val="00DC0114"/>
    <w:rsid w:val="00DC06C9"/>
    <w:rsid w:val="00DC249B"/>
    <w:rsid w:val="00DC2749"/>
    <w:rsid w:val="00DC7407"/>
    <w:rsid w:val="00DD1FAD"/>
    <w:rsid w:val="00DD20DB"/>
    <w:rsid w:val="00DD27E8"/>
    <w:rsid w:val="00DD38E4"/>
    <w:rsid w:val="00DD5284"/>
    <w:rsid w:val="00DD5EFB"/>
    <w:rsid w:val="00DD6543"/>
    <w:rsid w:val="00DD6A5F"/>
    <w:rsid w:val="00DD732A"/>
    <w:rsid w:val="00DD7D55"/>
    <w:rsid w:val="00DE0F13"/>
    <w:rsid w:val="00DE1543"/>
    <w:rsid w:val="00DE24FA"/>
    <w:rsid w:val="00DE7F3F"/>
    <w:rsid w:val="00DF3F49"/>
    <w:rsid w:val="00DF461C"/>
    <w:rsid w:val="00DF592A"/>
    <w:rsid w:val="00DF60C3"/>
    <w:rsid w:val="00DF6A6F"/>
    <w:rsid w:val="00DF6FA0"/>
    <w:rsid w:val="00E015AD"/>
    <w:rsid w:val="00E03453"/>
    <w:rsid w:val="00E046C0"/>
    <w:rsid w:val="00E047E9"/>
    <w:rsid w:val="00E0536E"/>
    <w:rsid w:val="00E10E1A"/>
    <w:rsid w:val="00E15517"/>
    <w:rsid w:val="00E22FA4"/>
    <w:rsid w:val="00E24276"/>
    <w:rsid w:val="00E25BFD"/>
    <w:rsid w:val="00E27712"/>
    <w:rsid w:val="00E311AA"/>
    <w:rsid w:val="00E330A4"/>
    <w:rsid w:val="00E33BEE"/>
    <w:rsid w:val="00E343FB"/>
    <w:rsid w:val="00E37F29"/>
    <w:rsid w:val="00E42E2C"/>
    <w:rsid w:val="00E45643"/>
    <w:rsid w:val="00E47392"/>
    <w:rsid w:val="00E5055C"/>
    <w:rsid w:val="00E531EC"/>
    <w:rsid w:val="00E534BE"/>
    <w:rsid w:val="00E5352C"/>
    <w:rsid w:val="00E540D8"/>
    <w:rsid w:val="00E561BE"/>
    <w:rsid w:val="00E57228"/>
    <w:rsid w:val="00E60B82"/>
    <w:rsid w:val="00E625F5"/>
    <w:rsid w:val="00E63352"/>
    <w:rsid w:val="00E63CF5"/>
    <w:rsid w:val="00E646C1"/>
    <w:rsid w:val="00E64D8A"/>
    <w:rsid w:val="00E6508B"/>
    <w:rsid w:val="00E669F5"/>
    <w:rsid w:val="00E66F7A"/>
    <w:rsid w:val="00E702A0"/>
    <w:rsid w:val="00E7228F"/>
    <w:rsid w:val="00E73A52"/>
    <w:rsid w:val="00E74C6D"/>
    <w:rsid w:val="00E77344"/>
    <w:rsid w:val="00E77DF8"/>
    <w:rsid w:val="00E8044E"/>
    <w:rsid w:val="00E81CD9"/>
    <w:rsid w:val="00E83896"/>
    <w:rsid w:val="00E850E0"/>
    <w:rsid w:val="00E85A39"/>
    <w:rsid w:val="00E8604B"/>
    <w:rsid w:val="00E86DCE"/>
    <w:rsid w:val="00E87CBF"/>
    <w:rsid w:val="00E9162A"/>
    <w:rsid w:val="00E91924"/>
    <w:rsid w:val="00E9300E"/>
    <w:rsid w:val="00E93B3D"/>
    <w:rsid w:val="00E93EAE"/>
    <w:rsid w:val="00E9470E"/>
    <w:rsid w:val="00E95159"/>
    <w:rsid w:val="00E964FF"/>
    <w:rsid w:val="00E96574"/>
    <w:rsid w:val="00E976E5"/>
    <w:rsid w:val="00EA01FB"/>
    <w:rsid w:val="00EA13BA"/>
    <w:rsid w:val="00EA3BE7"/>
    <w:rsid w:val="00EB0035"/>
    <w:rsid w:val="00EB0B69"/>
    <w:rsid w:val="00EB19CB"/>
    <w:rsid w:val="00EB2E67"/>
    <w:rsid w:val="00EB41C9"/>
    <w:rsid w:val="00EB59DF"/>
    <w:rsid w:val="00EB61A4"/>
    <w:rsid w:val="00EB6A5F"/>
    <w:rsid w:val="00EB6C7A"/>
    <w:rsid w:val="00EC04F0"/>
    <w:rsid w:val="00EC10B0"/>
    <w:rsid w:val="00EC3B1A"/>
    <w:rsid w:val="00EC6D95"/>
    <w:rsid w:val="00ED409D"/>
    <w:rsid w:val="00ED50CF"/>
    <w:rsid w:val="00ED5B34"/>
    <w:rsid w:val="00ED63E7"/>
    <w:rsid w:val="00ED6ED8"/>
    <w:rsid w:val="00EE3661"/>
    <w:rsid w:val="00EE46D9"/>
    <w:rsid w:val="00EE4980"/>
    <w:rsid w:val="00EE4CF8"/>
    <w:rsid w:val="00EE65C0"/>
    <w:rsid w:val="00EE79BD"/>
    <w:rsid w:val="00EF229E"/>
    <w:rsid w:val="00EF2376"/>
    <w:rsid w:val="00EF451F"/>
    <w:rsid w:val="00EF4AA9"/>
    <w:rsid w:val="00F00B87"/>
    <w:rsid w:val="00F00DA1"/>
    <w:rsid w:val="00F013D5"/>
    <w:rsid w:val="00F019F8"/>
    <w:rsid w:val="00F05969"/>
    <w:rsid w:val="00F068AB"/>
    <w:rsid w:val="00F11BB9"/>
    <w:rsid w:val="00F134E5"/>
    <w:rsid w:val="00F14082"/>
    <w:rsid w:val="00F14294"/>
    <w:rsid w:val="00F14F26"/>
    <w:rsid w:val="00F15AC1"/>
    <w:rsid w:val="00F172AB"/>
    <w:rsid w:val="00F17F15"/>
    <w:rsid w:val="00F22005"/>
    <w:rsid w:val="00F24457"/>
    <w:rsid w:val="00F24C23"/>
    <w:rsid w:val="00F25433"/>
    <w:rsid w:val="00F31279"/>
    <w:rsid w:val="00F318DB"/>
    <w:rsid w:val="00F35215"/>
    <w:rsid w:val="00F37850"/>
    <w:rsid w:val="00F4085E"/>
    <w:rsid w:val="00F40F27"/>
    <w:rsid w:val="00F41B1E"/>
    <w:rsid w:val="00F42B8C"/>
    <w:rsid w:val="00F43297"/>
    <w:rsid w:val="00F43649"/>
    <w:rsid w:val="00F43CF3"/>
    <w:rsid w:val="00F44AAA"/>
    <w:rsid w:val="00F46AA7"/>
    <w:rsid w:val="00F47BDF"/>
    <w:rsid w:val="00F5063B"/>
    <w:rsid w:val="00F51565"/>
    <w:rsid w:val="00F5480A"/>
    <w:rsid w:val="00F54D89"/>
    <w:rsid w:val="00F5588F"/>
    <w:rsid w:val="00F562B5"/>
    <w:rsid w:val="00F56ECF"/>
    <w:rsid w:val="00F5734C"/>
    <w:rsid w:val="00F60DE5"/>
    <w:rsid w:val="00F61883"/>
    <w:rsid w:val="00F61A0E"/>
    <w:rsid w:val="00F62458"/>
    <w:rsid w:val="00F62892"/>
    <w:rsid w:val="00F6471F"/>
    <w:rsid w:val="00F648E5"/>
    <w:rsid w:val="00F67FD6"/>
    <w:rsid w:val="00F703E3"/>
    <w:rsid w:val="00F7127F"/>
    <w:rsid w:val="00F76552"/>
    <w:rsid w:val="00F767E6"/>
    <w:rsid w:val="00F77747"/>
    <w:rsid w:val="00F80848"/>
    <w:rsid w:val="00F8402F"/>
    <w:rsid w:val="00F864B2"/>
    <w:rsid w:val="00F870BC"/>
    <w:rsid w:val="00F900C7"/>
    <w:rsid w:val="00F9193B"/>
    <w:rsid w:val="00F91A71"/>
    <w:rsid w:val="00F92CFA"/>
    <w:rsid w:val="00F92E81"/>
    <w:rsid w:val="00F9630A"/>
    <w:rsid w:val="00FA35BF"/>
    <w:rsid w:val="00FA4A75"/>
    <w:rsid w:val="00FA4D84"/>
    <w:rsid w:val="00FA5935"/>
    <w:rsid w:val="00FA5DFF"/>
    <w:rsid w:val="00FB3F02"/>
    <w:rsid w:val="00FB3F90"/>
    <w:rsid w:val="00FB5258"/>
    <w:rsid w:val="00FB5715"/>
    <w:rsid w:val="00FB59AF"/>
    <w:rsid w:val="00FB72A3"/>
    <w:rsid w:val="00FB7348"/>
    <w:rsid w:val="00FC0EDF"/>
    <w:rsid w:val="00FC3235"/>
    <w:rsid w:val="00FC4714"/>
    <w:rsid w:val="00FC51CB"/>
    <w:rsid w:val="00FD0CC8"/>
    <w:rsid w:val="00FD4A0A"/>
    <w:rsid w:val="00FE28A0"/>
    <w:rsid w:val="00FE2B66"/>
    <w:rsid w:val="00FE5A82"/>
    <w:rsid w:val="00FE68F0"/>
    <w:rsid w:val="00FE794D"/>
    <w:rsid w:val="00FE7FBC"/>
    <w:rsid w:val="00FF049B"/>
    <w:rsid w:val="00FF0BAC"/>
    <w:rsid w:val="00FF5C4A"/>
    <w:rsid w:val="00FF7D38"/>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F7C8C"/>
  <w15:docId w15:val="{FDF49B08-0899-4F86-AE1A-F16F0373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5A52"/>
    <w:rPr>
      <w:lang w:val="es-ES_tradnl"/>
    </w:rPr>
  </w:style>
  <w:style w:type="paragraph" w:styleId="Ttulo1">
    <w:name w:val="heading 1"/>
    <w:basedOn w:val="Normal"/>
    <w:next w:val="Normal"/>
    <w:qFormat/>
    <w:rsid w:val="003D53A8"/>
    <w:pPr>
      <w:keepNext/>
      <w:numPr>
        <w:numId w:val="1"/>
      </w:numPr>
      <w:spacing w:before="240" w:after="60"/>
      <w:outlineLvl w:val="0"/>
    </w:pPr>
    <w:rPr>
      <w:rFonts w:ascii="Arial" w:hAnsi="Arial"/>
      <w:b/>
      <w:kern w:val="28"/>
      <w:sz w:val="28"/>
    </w:rPr>
  </w:style>
  <w:style w:type="paragraph" w:styleId="Ttulo2">
    <w:name w:val="heading 2"/>
    <w:basedOn w:val="Normal"/>
    <w:next w:val="Normal"/>
    <w:link w:val="Ttulo2Car"/>
    <w:autoRedefine/>
    <w:qFormat/>
    <w:rsid w:val="00894172"/>
    <w:pPr>
      <w:keepNext/>
      <w:numPr>
        <w:ilvl w:val="1"/>
        <w:numId w:val="1"/>
      </w:numPr>
      <w:jc w:val="both"/>
      <w:outlineLvl w:val="1"/>
    </w:pPr>
    <w:rPr>
      <w:rFonts w:ascii="Arial" w:hAnsi="Arial" w:cs="Arial"/>
      <w:b/>
      <w:iCs/>
      <w:sz w:val="24"/>
      <w:szCs w:val="24"/>
    </w:rPr>
  </w:style>
  <w:style w:type="paragraph" w:styleId="Ttulo3">
    <w:name w:val="heading 3"/>
    <w:basedOn w:val="Normal"/>
    <w:next w:val="Normal"/>
    <w:qFormat/>
    <w:rsid w:val="003D53A8"/>
    <w:pPr>
      <w:keepNext/>
      <w:numPr>
        <w:ilvl w:val="2"/>
        <w:numId w:val="1"/>
      </w:numPr>
      <w:spacing w:before="240" w:after="60"/>
      <w:outlineLvl w:val="2"/>
    </w:pPr>
    <w:rPr>
      <w:rFonts w:ascii="Arial" w:hAnsi="Arial"/>
      <w:sz w:val="24"/>
    </w:rPr>
  </w:style>
  <w:style w:type="paragraph" w:styleId="Ttulo4">
    <w:name w:val="heading 4"/>
    <w:basedOn w:val="Normal"/>
    <w:next w:val="Normal"/>
    <w:autoRedefine/>
    <w:qFormat/>
    <w:rsid w:val="003D53A8"/>
    <w:pPr>
      <w:keepNext/>
      <w:numPr>
        <w:ilvl w:val="3"/>
        <w:numId w:val="1"/>
      </w:numPr>
      <w:spacing w:before="240" w:after="60"/>
      <w:outlineLvl w:val="3"/>
    </w:pPr>
    <w:rPr>
      <w:rFonts w:ascii="Arial" w:hAnsi="Arial"/>
      <w:sz w:val="22"/>
    </w:rPr>
  </w:style>
  <w:style w:type="paragraph" w:styleId="Ttulo5">
    <w:name w:val="heading 5"/>
    <w:basedOn w:val="Normal"/>
    <w:next w:val="Normal"/>
    <w:qFormat/>
    <w:rsid w:val="003D53A8"/>
    <w:pPr>
      <w:numPr>
        <w:ilvl w:val="4"/>
        <w:numId w:val="1"/>
      </w:numPr>
      <w:spacing w:before="240" w:after="60"/>
      <w:outlineLvl w:val="4"/>
    </w:pPr>
    <w:rPr>
      <w:rFonts w:ascii="Arial" w:hAnsi="Arial"/>
      <w:sz w:val="22"/>
    </w:rPr>
  </w:style>
  <w:style w:type="paragraph" w:styleId="Ttulo6">
    <w:name w:val="heading 6"/>
    <w:basedOn w:val="Normal"/>
    <w:next w:val="Normal"/>
    <w:qFormat/>
    <w:rsid w:val="003D53A8"/>
    <w:pPr>
      <w:numPr>
        <w:ilvl w:val="5"/>
        <w:numId w:val="1"/>
      </w:numPr>
      <w:spacing w:before="240" w:after="60"/>
      <w:outlineLvl w:val="5"/>
    </w:pPr>
    <w:rPr>
      <w:i/>
      <w:sz w:val="22"/>
    </w:rPr>
  </w:style>
  <w:style w:type="paragraph" w:styleId="Ttulo7">
    <w:name w:val="heading 7"/>
    <w:basedOn w:val="Normal"/>
    <w:next w:val="Normal"/>
    <w:qFormat/>
    <w:rsid w:val="003D53A8"/>
    <w:pPr>
      <w:numPr>
        <w:ilvl w:val="6"/>
        <w:numId w:val="1"/>
      </w:numPr>
      <w:spacing w:before="240" w:after="60"/>
      <w:outlineLvl w:val="6"/>
    </w:pPr>
    <w:rPr>
      <w:rFonts w:ascii="Arial" w:hAnsi="Arial"/>
    </w:rPr>
  </w:style>
  <w:style w:type="paragraph" w:styleId="Ttulo8">
    <w:name w:val="heading 8"/>
    <w:basedOn w:val="Normal"/>
    <w:next w:val="Normal"/>
    <w:qFormat/>
    <w:rsid w:val="003D53A8"/>
    <w:pPr>
      <w:numPr>
        <w:ilvl w:val="7"/>
        <w:numId w:val="1"/>
      </w:numPr>
      <w:spacing w:before="240" w:after="60"/>
      <w:outlineLvl w:val="7"/>
    </w:pPr>
    <w:rPr>
      <w:rFonts w:ascii="Arial" w:hAnsi="Arial"/>
      <w:i/>
    </w:rPr>
  </w:style>
  <w:style w:type="paragraph" w:styleId="Ttulo9">
    <w:name w:val="heading 9"/>
    <w:basedOn w:val="Normal"/>
    <w:next w:val="Normal"/>
    <w:qFormat/>
    <w:rsid w:val="003D53A8"/>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39"/>
    <w:rsid w:val="00A67F4B"/>
    <w:pPr>
      <w:tabs>
        <w:tab w:val="left" w:pos="600"/>
        <w:tab w:val="right" w:leader="underscore" w:pos="9355"/>
      </w:tabs>
      <w:spacing w:before="120"/>
    </w:pPr>
    <w:rPr>
      <w:b/>
      <w:i/>
      <w:noProof/>
      <w:sz w:val="24"/>
    </w:rPr>
  </w:style>
  <w:style w:type="paragraph" w:styleId="TDC2">
    <w:name w:val="toc 2"/>
    <w:basedOn w:val="Normal"/>
    <w:next w:val="Normal"/>
    <w:autoRedefine/>
    <w:uiPriority w:val="39"/>
    <w:rsid w:val="003D53A8"/>
    <w:pPr>
      <w:tabs>
        <w:tab w:val="right" w:leader="underscore" w:pos="9355"/>
      </w:tabs>
      <w:spacing w:before="120"/>
      <w:ind w:left="200"/>
    </w:pPr>
    <w:rPr>
      <w:b/>
      <w:sz w:val="22"/>
    </w:rPr>
  </w:style>
  <w:style w:type="paragraph" w:styleId="TDC3">
    <w:name w:val="toc 3"/>
    <w:basedOn w:val="Normal"/>
    <w:next w:val="Normal"/>
    <w:autoRedefine/>
    <w:uiPriority w:val="39"/>
    <w:rsid w:val="003D53A8"/>
    <w:pPr>
      <w:tabs>
        <w:tab w:val="right" w:leader="underscore" w:pos="9355"/>
      </w:tabs>
      <w:ind w:left="400"/>
    </w:pPr>
  </w:style>
  <w:style w:type="paragraph" w:styleId="TDC4">
    <w:name w:val="toc 4"/>
    <w:basedOn w:val="Normal"/>
    <w:next w:val="Normal"/>
    <w:autoRedefine/>
    <w:semiHidden/>
    <w:rsid w:val="003D53A8"/>
    <w:pPr>
      <w:tabs>
        <w:tab w:val="right" w:leader="underscore" w:pos="9355"/>
      </w:tabs>
      <w:ind w:left="600"/>
    </w:pPr>
  </w:style>
  <w:style w:type="paragraph" w:styleId="TDC5">
    <w:name w:val="toc 5"/>
    <w:basedOn w:val="Normal"/>
    <w:next w:val="Normal"/>
    <w:autoRedefine/>
    <w:semiHidden/>
    <w:rsid w:val="003D53A8"/>
    <w:pPr>
      <w:tabs>
        <w:tab w:val="right" w:leader="underscore" w:pos="9355"/>
      </w:tabs>
      <w:ind w:left="800"/>
    </w:pPr>
  </w:style>
  <w:style w:type="paragraph" w:styleId="TDC6">
    <w:name w:val="toc 6"/>
    <w:basedOn w:val="Normal"/>
    <w:next w:val="Normal"/>
    <w:autoRedefine/>
    <w:semiHidden/>
    <w:rsid w:val="003D53A8"/>
    <w:pPr>
      <w:tabs>
        <w:tab w:val="right" w:leader="underscore" w:pos="9355"/>
      </w:tabs>
      <w:ind w:left="1000"/>
    </w:pPr>
  </w:style>
  <w:style w:type="paragraph" w:styleId="TDC7">
    <w:name w:val="toc 7"/>
    <w:basedOn w:val="Normal"/>
    <w:next w:val="Normal"/>
    <w:autoRedefine/>
    <w:semiHidden/>
    <w:rsid w:val="003D53A8"/>
    <w:pPr>
      <w:tabs>
        <w:tab w:val="right" w:leader="underscore" w:pos="9355"/>
      </w:tabs>
      <w:ind w:left="1200"/>
    </w:pPr>
  </w:style>
  <w:style w:type="paragraph" w:styleId="TDC8">
    <w:name w:val="toc 8"/>
    <w:basedOn w:val="Normal"/>
    <w:next w:val="Normal"/>
    <w:autoRedefine/>
    <w:semiHidden/>
    <w:rsid w:val="003D53A8"/>
    <w:pPr>
      <w:tabs>
        <w:tab w:val="right" w:leader="underscore" w:pos="9355"/>
      </w:tabs>
      <w:ind w:left="1400"/>
    </w:pPr>
  </w:style>
  <w:style w:type="paragraph" w:styleId="TDC9">
    <w:name w:val="toc 9"/>
    <w:basedOn w:val="Normal"/>
    <w:next w:val="Normal"/>
    <w:autoRedefine/>
    <w:semiHidden/>
    <w:rsid w:val="003D53A8"/>
    <w:pPr>
      <w:tabs>
        <w:tab w:val="right" w:leader="underscore" w:pos="9355"/>
      </w:tabs>
      <w:ind w:left="1600"/>
    </w:pPr>
  </w:style>
  <w:style w:type="paragraph" w:styleId="Piedepgina">
    <w:name w:val="footer"/>
    <w:basedOn w:val="Normal"/>
    <w:link w:val="PiedepginaCar"/>
    <w:uiPriority w:val="99"/>
    <w:rsid w:val="003D53A8"/>
    <w:pPr>
      <w:tabs>
        <w:tab w:val="center" w:pos="4252"/>
        <w:tab w:val="right" w:pos="8504"/>
      </w:tabs>
    </w:pPr>
  </w:style>
  <w:style w:type="character" w:styleId="Nmerodepgina">
    <w:name w:val="page number"/>
    <w:basedOn w:val="Fuentedeprrafopredeter"/>
    <w:rsid w:val="003D53A8"/>
  </w:style>
  <w:style w:type="paragraph" w:styleId="Textoindependiente">
    <w:name w:val="Body Text"/>
    <w:basedOn w:val="Normal"/>
    <w:rsid w:val="003D53A8"/>
    <w:rPr>
      <w:b/>
    </w:rPr>
  </w:style>
  <w:style w:type="paragraph" w:styleId="Sangradetextonormal">
    <w:name w:val="Body Text Indent"/>
    <w:basedOn w:val="Normal"/>
    <w:rsid w:val="003D53A8"/>
    <w:pPr>
      <w:jc w:val="center"/>
    </w:pPr>
    <w:rPr>
      <w:b/>
      <w:sz w:val="28"/>
    </w:rPr>
  </w:style>
  <w:style w:type="character" w:styleId="Hipervnculo">
    <w:name w:val="Hyperlink"/>
    <w:uiPriority w:val="99"/>
    <w:rsid w:val="003D53A8"/>
    <w:rPr>
      <w:color w:val="0000FF"/>
      <w:u w:val="single"/>
    </w:rPr>
  </w:style>
  <w:style w:type="paragraph" w:customStyle="1" w:styleId="membrete">
    <w:name w:val="membrete"/>
    <w:basedOn w:val="Normal"/>
    <w:rsid w:val="003D53A8"/>
  </w:style>
  <w:style w:type="paragraph" w:styleId="Textoindependiente2">
    <w:name w:val="Body Text 2"/>
    <w:basedOn w:val="Normal"/>
    <w:rsid w:val="003D53A8"/>
    <w:pPr>
      <w:widowControl w:val="0"/>
      <w:spacing w:line="480" w:lineRule="atLeast"/>
      <w:jc w:val="both"/>
    </w:pPr>
    <w:rPr>
      <w:rFonts w:ascii="Arial" w:hAnsi="Arial"/>
      <w:bCs/>
      <w:sz w:val="24"/>
    </w:rPr>
  </w:style>
  <w:style w:type="paragraph" w:styleId="Encabezado">
    <w:name w:val="header"/>
    <w:basedOn w:val="Normal"/>
    <w:rsid w:val="003D53A8"/>
    <w:pPr>
      <w:tabs>
        <w:tab w:val="center" w:pos="4252"/>
        <w:tab w:val="right" w:pos="8504"/>
      </w:tabs>
    </w:pPr>
  </w:style>
  <w:style w:type="paragraph" w:styleId="Sangra2detindependiente">
    <w:name w:val="Body Text Indent 2"/>
    <w:basedOn w:val="Normal"/>
    <w:rsid w:val="003D53A8"/>
    <w:pPr>
      <w:widowControl w:val="0"/>
      <w:spacing w:line="480" w:lineRule="atLeast"/>
      <w:ind w:left="709" w:hanging="349"/>
      <w:jc w:val="both"/>
    </w:pPr>
    <w:rPr>
      <w:rFonts w:ascii="Arial" w:hAnsi="Arial" w:cs="Arial"/>
      <w:sz w:val="24"/>
    </w:rPr>
  </w:style>
  <w:style w:type="paragraph" w:styleId="Sangra3detindependiente">
    <w:name w:val="Body Text Indent 3"/>
    <w:basedOn w:val="Normal"/>
    <w:rsid w:val="003D53A8"/>
    <w:pPr>
      <w:widowControl w:val="0"/>
      <w:spacing w:line="480" w:lineRule="atLeast"/>
      <w:ind w:left="709"/>
      <w:jc w:val="both"/>
    </w:pPr>
    <w:rPr>
      <w:rFonts w:ascii="Arial" w:hAnsi="Arial" w:cs="Arial"/>
      <w:sz w:val="24"/>
    </w:rPr>
  </w:style>
  <w:style w:type="table" w:styleId="Tablaconcuadrcula">
    <w:name w:val="Table Grid"/>
    <w:basedOn w:val="Tablanormal"/>
    <w:rsid w:val="003D5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3D53A8"/>
    <w:rPr>
      <w:rFonts w:ascii="Tahoma" w:hAnsi="Tahoma" w:cs="Tahoma"/>
      <w:sz w:val="16"/>
      <w:szCs w:val="16"/>
    </w:rPr>
  </w:style>
  <w:style w:type="paragraph" w:styleId="TtuloTDC">
    <w:name w:val="TOC Heading"/>
    <w:basedOn w:val="Ttulo1"/>
    <w:next w:val="Normal"/>
    <w:uiPriority w:val="39"/>
    <w:unhideWhenUsed/>
    <w:qFormat/>
    <w:rsid w:val="004576A1"/>
    <w:pPr>
      <w:keepLines/>
      <w:numPr>
        <w:numId w:val="0"/>
      </w:numPr>
      <w:spacing w:after="0" w:line="259" w:lineRule="auto"/>
      <w:outlineLvl w:val="9"/>
    </w:pPr>
    <w:rPr>
      <w:rFonts w:ascii="Calibri Light" w:hAnsi="Calibri Light"/>
      <w:b w:val="0"/>
      <w:color w:val="2E74B5"/>
      <w:kern w:val="0"/>
      <w:sz w:val="32"/>
      <w:szCs w:val="32"/>
      <w:lang w:val="es-ES"/>
    </w:rPr>
  </w:style>
  <w:style w:type="paragraph" w:styleId="Prrafodelista">
    <w:name w:val="List Paragraph"/>
    <w:basedOn w:val="Normal"/>
    <w:uiPriority w:val="34"/>
    <w:qFormat/>
    <w:rsid w:val="00401C0B"/>
    <w:pPr>
      <w:ind w:left="720"/>
      <w:contextualSpacing/>
    </w:pPr>
  </w:style>
  <w:style w:type="character" w:customStyle="1" w:styleId="Ttulo2Car">
    <w:name w:val="Título 2 Car"/>
    <w:basedOn w:val="Fuentedeprrafopredeter"/>
    <w:link w:val="Ttulo2"/>
    <w:rsid w:val="00894172"/>
    <w:rPr>
      <w:rFonts w:ascii="Arial" w:hAnsi="Arial" w:cs="Arial"/>
      <w:b/>
      <w:iCs/>
      <w:sz w:val="24"/>
      <w:szCs w:val="24"/>
      <w:lang w:val="es-ES_tradnl"/>
    </w:rPr>
  </w:style>
  <w:style w:type="paragraph" w:customStyle="1" w:styleId="Pa6">
    <w:name w:val="Pa6"/>
    <w:basedOn w:val="Normal"/>
    <w:next w:val="Normal"/>
    <w:uiPriority w:val="99"/>
    <w:rsid w:val="00593089"/>
    <w:pPr>
      <w:autoSpaceDE w:val="0"/>
      <w:autoSpaceDN w:val="0"/>
      <w:adjustRightInd w:val="0"/>
      <w:spacing w:line="201" w:lineRule="atLeast"/>
    </w:pPr>
    <w:rPr>
      <w:rFonts w:ascii="Arial" w:hAnsi="Arial"/>
      <w:sz w:val="24"/>
      <w:szCs w:val="24"/>
      <w:lang w:val="es-ES"/>
    </w:rPr>
  </w:style>
  <w:style w:type="paragraph" w:customStyle="1" w:styleId="Pa11">
    <w:name w:val="Pa11"/>
    <w:basedOn w:val="Normal"/>
    <w:next w:val="Normal"/>
    <w:uiPriority w:val="99"/>
    <w:rsid w:val="00593089"/>
    <w:pPr>
      <w:autoSpaceDE w:val="0"/>
      <w:autoSpaceDN w:val="0"/>
      <w:adjustRightInd w:val="0"/>
      <w:spacing w:line="201" w:lineRule="atLeast"/>
    </w:pPr>
    <w:rPr>
      <w:rFonts w:ascii="Arial" w:hAnsi="Arial" w:cs="Arial"/>
      <w:sz w:val="24"/>
      <w:szCs w:val="24"/>
      <w:lang w:val="es-ES"/>
    </w:rPr>
  </w:style>
  <w:style w:type="character" w:customStyle="1" w:styleId="A1">
    <w:name w:val="A1"/>
    <w:uiPriority w:val="99"/>
    <w:rsid w:val="00593089"/>
    <w:rPr>
      <w:color w:val="000000"/>
      <w:sz w:val="20"/>
      <w:szCs w:val="20"/>
    </w:rPr>
  </w:style>
  <w:style w:type="paragraph" w:styleId="NormalWeb">
    <w:name w:val="Normal (Web)"/>
    <w:basedOn w:val="Normal"/>
    <w:uiPriority w:val="99"/>
    <w:rsid w:val="00AD490B"/>
    <w:pPr>
      <w:spacing w:before="100" w:beforeAutospacing="1" w:after="100" w:afterAutospacing="1"/>
    </w:pPr>
    <w:rPr>
      <w:rFonts w:ascii="Arial" w:hAnsi="Arial" w:cs="Arial"/>
      <w:lang w:val="es-ES"/>
    </w:rPr>
  </w:style>
  <w:style w:type="paragraph" w:styleId="Textoindependiente3">
    <w:name w:val="Body Text 3"/>
    <w:basedOn w:val="Normal"/>
    <w:link w:val="Textoindependiente3Car"/>
    <w:uiPriority w:val="99"/>
    <w:rsid w:val="00F9630A"/>
    <w:pPr>
      <w:spacing w:after="120"/>
    </w:pPr>
    <w:rPr>
      <w:sz w:val="16"/>
      <w:szCs w:val="16"/>
      <w:lang w:val="es-ES"/>
    </w:rPr>
  </w:style>
  <w:style w:type="character" w:customStyle="1" w:styleId="Textoindependiente3Car">
    <w:name w:val="Texto independiente 3 Car"/>
    <w:basedOn w:val="Fuentedeprrafopredeter"/>
    <w:link w:val="Textoindependiente3"/>
    <w:uiPriority w:val="99"/>
    <w:rsid w:val="00F9630A"/>
    <w:rPr>
      <w:sz w:val="16"/>
      <w:szCs w:val="16"/>
    </w:rPr>
  </w:style>
  <w:style w:type="character" w:customStyle="1" w:styleId="Normal1">
    <w:name w:val="Normal1"/>
    <w:rsid w:val="003A79FB"/>
    <w:rPr>
      <w:rFonts w:ascii="Arial" w:hAnsi="Arial" w:cs="Arial" w:hint="default"/>
      <w:sz w:val="24"/>
    </w:rPr>
  </w:style>
  <w:style w:type="paragraph" w:customStyle="1" w:styleId="Default">
    <w:name w:val="Default"/>
    <w:rsid w:val="005275E8"/>
    <w:pPr>
      <w:autoSpaceDE w:val="0"/>
      <w:autoSpaceDN w:val="0"/>
      <w:adjustRightInd w:val="0"/>
    </w:pPr>
    <w:rPr>
      <w:rFonts w:ascii="Arial" w:hAnsi="Arial" w:cs="Arial"/>
      <w:color w:val="000000"/>
      <w:sz w:val="24"/>
      <w:szCs w:val="24"/>
    </w:rPr>
  </w:style>
  <w:style w:type="paragraph" w:customStyle="1" w:styleId="Prrafodelista1">
    <w:name w:val="Párrafo de lista1"/>
    <w:basedOn w:val="Normal"/>
    <w:rsid w:val="005275E8"/>
    <w:pPr>
      <w:spacing w:after="200" w:line="276" w:lineRule="auto"/>
      <w:ind w:left="720"/>
      <w:contextualSpacing/>
    </w:pPr>
    <w:rPr>
      <w:rFonts w:ascii="Calibri" w:hAnsi="Calibri"/>
      <w:sz w:val="22"/>
      <w:szCs w:val="22"/>
      <w:lang w:val="es-ES" w:eastAsia="en-US"/>
    </w:rPr>
  </w:style>
  <w:style w:type="paragraph" w:customStyle="1" w:styleId="Pa10">
    <w:name w:val="Pa10"/>
    <w:basedOn w:val="Normal"/>
    <w:next w:val="Normal"/>
    <w:uiPriority w:val="99"/>
    <w:rsid w:val="005275E8"/>
    <w:pPr>
      <w:autoSpaceDE w:val="0"/>
      <w:autoSpaceDN w:val="0"/>
      <w:adjustRightInd w:val="0"/>
      <w:spacing w:line="201" w:lineRule="atLeast"/>
    </w:pPr>
    <w:rPr>
      <w:rFonts w:ascii="Arial" w:hAnsi="Arial" w:cs="Mangal"/>
      <w:sz w:val="24"/>
      <w:szCs w:val="24"/>
      <w:lang w:val="es-ES" w:eastAsia="zh-TW" w:bidi="hi-IN"/>
    </w:rPr>
  </w:style>
  <w:style w:type="paragraph" w:customStyle="1" w:styleId="Pa12">
    <w:name w:val="Pa12"/>
    <w:basedOn w:val="Normal"/>
    <w:next w:val="Normal"/>
    <w:uiPriority w:val="99"/>
    <w:rsid w:val="005275E8"/>
    <w:pPr>
      <w:autoSpaceDE w:val="0"/>
      <w:autoSpaceDN w:val="0"/>
      <w:adjustRightInd w:val="0"/>
      <w:spacing w:line="201" w:lineRule="atLeast"/>
    </w:pPr>
    <w:rPr>
      <w:rFonts w:ascii="Arial" w:hAnsi="Arial" w:cs="Mangal"/>
      <w:sz w:val="24"/>
      <w:szCs w:val="24"/>
      <w:lang w:val="es-ES" w:eastAsia="zh-TW" w:bidi="hi-IN"/>
    </w:rPr>
  </w:style>
  <w:style w:type="paragraph" w:customStyle="1" w:styleId="parrafo">
    <w:name w:val="parrafo"/>
    <w:basedOn w:val="Normal"/>
    <w:rsid w:val="005275E8"/>
    <w:pPr>
      <w:spacing w:before="100" w:beforeAutospacing="1" w:after="100" w:afterAutospacing="1"/>
    </w:pPr>
    <w:rPr>
      <w:sz w:val="24"/>
      <w:szCs w:val="24"/>
      <w:lang w:val="es-ES"/>
    </w:rPr>
  </w:style>
  <w:style w:type="character" w:customStyle="1" w:styleId="PiedepginaCar">
    <w:name w:val="Pie de página Car"/>
    <w:basedOn w:val="Fuentedeprrafopredeter"/>
    <w:link w:val="Piedepgina"/>
    <w:uiPriority w:val="99"/>
    <w:rsid w:val="00FC4714"/>
    <w:rPr>
      <w:lang w:val="es-ES_tradnl"/>
    </w:rPr>
  </w:style>
  <w:style w:type="paragraph" w:customStyle="1" w:styleId="Normal2">
    <w:name w:val="Normal2"/>
    <w:basedOn w:val="Normal"/>
    <w:rsid w:val="003F73E2"/>
    <w:pPr>
      <w:spacing w:before="100" w:beforeAutospacing="1" w:after="100" w:afterAutospacing="1"/>
    </w:pPr>
    <w:rPr>
      <w:sz w:val="24"/>
      <w:szCs w:val="24"/>
      <w:lang w:val="es-ES"/>
    </w:rPr>
  </w:style>
  <w:style w:type="paragraph" w:customStyle="1" w:styleId="Textoindependiente21">
    <w:name w:val="Texto independiente 21"/>
    <w:basedOn w:val="Normal"/>
    <w:rsid w:val="00CE2AB8"/>
    <w:pPr>
      <w:spacing w:after="120" w:line="480" w:lineRule="auto"/>
    </w:pPr>
    <w:rPr>
      <w:lang w:val="es-ES" w:eastAsia="zh-CN"/>
    </w:rPr>
  </w:style>
  <w:style w:type="paragraph" w:customStyle="1" w:styleId="Normal3">
    <w:name w:val="Normal3"/>
    <w:rsid w:val="000F6482"/>
    <w:pPr>
      <w:spacing w:before="80" w:after="80" w:line="264" w:lineRule="auto"/>
      <w:jc w:val="both"/>
    </w:pPr>
    <w:rPr>
      <w:rFonts w:ascii="Arial" w:eastAsia="Arial" w:hAnsi="Arial" w:cs="Arial"/>
      <w:sz w:val="22"/>
      <w:szCs w:val="22"/>
      <w:lang w:val="es-ES_tradnl"/>
    </w:rPr>
  </w:style>
  <w:style w:type="paragraph" w:styleId="Subttulo">
    <w:name w:val="Subtitle"/>
    <w:basedOn w:val="Normal"/>
    <w:next w:val="Normal"/>
    <w:link w:val="SubttuloCar"/>
    <w:rsid w:val="008D247C"/>
    <w:pPr>
      <w:keepNext/>
      <w:keepLines/>
      <w:spacing w:before="360" w:after="80" w:line="264" w:lineRule="auto"/>
      <w:contextualSpacing/>
      <w:jc w:val="both"/>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8D247C"/>
    <w:rPr>
      <w:rFonts w:ascii="Georgia" w:eastAsia="Georgia" w:hAnsi="Georgia" w:cs="Georgia"/>
      <w:i/>
      <w:color w:val="666666"/>
      <w:sz w:val="48"/>
      <w:szCs w:val="48"/>
      <w:lang w:val="es-ES_tradnl"/>
    </w:rPr>
  </w:style>
  <w:style w:type="character" w:customStyle="1" w:styleId="2015-Cambios">
    <w:name w:val="2015-Cambios"/>
    <w:uiPriority w:val="99"/>
    <w:rsid w:val="001C5546"/>
    <w:rPr>
      <w:color w:val="000000"/>
    </w:rPr>
  </w:style>
  <w:style w:type="table" w:customStyle="1" w:styleId="Style29">
    <w:name w:val="_Style 29"/>
    <w:basedOn w:val="Tablanormal"/>
    <w:rsid w:val="001549AE"/>
    <w:rPr>
      <w:rFonts w:ascii="Arial" w:eastAsia="Arial" w:hAnsi="Arial" w:cs="Arial"/>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268F3-95E5-4FF2-B65F-FD8F7DE25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15302</Words>
  <Characters>84163</Characters>
  <Application>Microsoft Office Word</Application>
  <DocSecurity>0</DocSecurity>
  <Lines>701</Lines>
  <Paragraphs>198</Paragraphs>
  <ScaleCrop>false</ScaleCrop>
  <HeadingPairs>
    <vt:vector size="2" baseType="variant">
      <vt:variant>
        <vt:lpstr>Título</vt:lpstr>
      </vt:variant>
      <vt:variant>
        <vt:i4>1</vt:i4>
      </vt:variant>
    </vt:vector>
  </HeadingPairs>
  <TitlesOfParts>
    <vt:vector size="1" baseType="lpstr">
      <vt:lpstr>PROGRAMACIÓN DEL MÓDULO PROFESIONAL TRANVERSAL "APLICACIONES INFORMÁTICAS Y OPERATORIA DE TECLADOS"</vt:lpstr>
    </vt:vector>
  </TitlesOfParts>
  <Company>I.E.S. AL-QADIR</Company>
  <LinksUpToDate>false</LinksUpToDate>
  <CharactersWithSpaces>99267</CharactersWithSpaces>
  <SharedDoc>false</SharedDoc>
  <HLinks>
    <vt:vector size="6" baseType="variant">
      <vt:variant>
        <vt:i4>6750216</vt:i4>
      </vt:variant>
      <vt:variant>
        <vt:i4>0</vt:i4>
      </vt:variant>
      <vt:variant>
        <vt:i4>0</vt:i4>
      </vt:variant>
      <vt:variant>
        <vt:i4>5</vt:i4>
      </vt:variant>
      <vt:variant>
        <vt:lpwstr>mailto:ies.josefinaaldecoa.alcorcon@educa.madrid.org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DEL MÓDULO PROFESIONAL TRANVERSAL "APLICACIONES INFORMÁTICAS Y OPERATORIA DE TECLADOS"</dc:title>
  <dc:creator>I.E.S. AL-QADIR</dc:creator>
  <cp:lastModifiedBy>juan</cp:lastModifiedBy>
  <cp:revision>2</cp:revision>
  <cp:lastPrinted>2024-10-19T07:37:00Z</cp:lastPrinted>
  <dcterms:created xsi:type="dcterms:W3CDTF">2025-10-23T17:42:00Z</dcterms:created>
  <dcterms:modified xsi:type="dcterms:W3CDTF">2025-10-23T17:42:00Z</dcterms:modified>
</cp:coreProperties>
</file>