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6FB0E" w14:textId="77777777" w:rsidR="00E8375E" w:rsidRPr="00DE4916" w:rsidRDefault="00E8375E" w:rsidP="003D3345">
      <w:pPr>
        <w:jc w:val="both"/>
        <w:rPr>
          <w:rFonts w:ascii="Arial" w:hAnsi="Arial" w:cs="Arial"/>
          <w:b/>
          <w:bCs/>
        </w:rPr>
      </w:pPr>
    </w:p>
    <w:p w14:paraId="47D9FB69" w14:textId="77777777" w:rsidR="00E8375E" w:rsidRPr="00DE4916" w:rsidRDefault="00E8375E" w:rsidP="003D3345">
      <w:pPr>
        <w:jc w:val="both"/>
        <w:rPr>
          <w:rFonts w:ascii="Arial" w:hAnsi="Arial" w:cs="Arial"/>
          <w:b/>
          <w:bCs/>
        </w:rPr>
      </w:pPr>
    </w:p>
    <w:p w14:paraId="108ED53F" w14:textId="0E5402E3" w:rsidR="00E57F93" w:rsidRPr="00720A3D" w:rsidRDefault="00D2514C" w:rsidP="00692935">
      <w:pPr>
        <w:tabs>
          <w:tab w:val="left" w:pos="3555"/>
        </w:tabs>
        <w:jc w:val="center"/>
        <w:rPr>
          <w:rFonts w:ascii="Arial" w:hAnsi="Arial" w:cs="Arial"/>
          <w:b/>
          <w:bCs/>
        </w:rPr>
      </w:pPr>
      <w:r>
        <w:rPr>
          <w:rFonts w:ascii="Arial" w:hAnsi="Arial" w:cs="Arial"/>
          <w:b/>
          <w:bCs/>
          <w:noProof/>
        </w:rPr>
        <mc:AlternateContent>
          <mc:Choice Requires="wps">
            <w:drawing>
              <wp:anchor distT="0" distB="0" distL="114300" distR="114300" simplePos="0" relativeHeight="251658240" behindDoc="0" locked="0" layoutInCell="1" allowOverlap="1" wp14:anchorId="19C9F160" wp14:editId="3AB6B53F">
                <wp:simplePos x="0" y="0"/>
                <wp:positionH relativeFrom="page">
                  <wp:posOffset>335915</wp:posOffset>
                </wp:positionH>
                <wp:positionV relativeFrom="page">
                  <wp:posOffset>481330</wp:posOffset>
                </wp:positionV>
                <wp:extent cx="219075" cy="9335770"/>
                <wp:effectExtent l="0" t="0" r="0" b="0"/>
                <wp:wrapNone/>
                <wp:docPr id="894326941" name="Forma lib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9335770"/>
                        </a:xfrm>
                        <a:custGeom>
                          <a:avLst/>
                          <a:gdLst/>
                          <a:ahLst/>
                          <a:cxnLst/>
                          <a:rect l="l" t="t" r="r" b="b"/>
                          <a:pathLst>
                            <a:path w="209550" h="9326245" extrusionOk="0">
                              <a:moveTo>
                                <a:pt x="209549" y="0"/>
                              </a:moveTo>
                              <a:lnTo>
                                <a:pt x="0" y="0"/>
                              </a:lnTo>
                              <a:lnTo>
                                <a:pt x="0" y="9325991"/>
                              </a:lnTo>
                              <a:lnTo>
                                <a:pt x="209549" y="9325991"/>
                              </a:lnTo>
                              <a:lnTo>
                                <a:pt x="209549" y="0"/>
                              </a:lnTo>
                              <a:close/>
                            </a:path>
                          </a:pathLst>
                        </a:custGeom>
                        <a:solidFill>
                          <a:srgbClr val="2D75B6"/>
                        </a:solidFill>
                        <a:ln>
                          <a:noFill/>
                        </a:ln>
                      </wps:spPr>
                      <wps:txbx>
                        <w:txbxContent>
                          <w:p w14:paraId="1E87F379" w14:textId="77777777" w:rsidR="006053AA" w:rsidRDefault="006053AA" w:rsidP="00E57F93"/>
                        </w:txbxContent>
                      </wps:txbx>
                      <wps:bodyPr spcFirstLastPara="1" wrap="square" lIns="0" tIns="38100" rIns="0" bIns="38100" anchor="t" anchorCtr="0">
                        <a:noAutofit/>
                      </wps:bodyPr>
                    </wps:wsp>
                  </a:graphicData>
                </a:graphic>
                <wp14:sizeRelH relativeFrom="page">
                  <wp14:pctWidth>0</wp14:pctWidth>
                </wp14:sizeRelH>
                <wp14:sizeRelV relativeFrom="page">
                  <wp14:pctHeight>0</wp14:pctHeight>
                </wp14:sizeRelV>
              </wp:anchor>
            </w:drawing>
          </mc:Choice>
          <mc:Fallback>
            <w:pict>
              <v:shape w14:anchorId="19C9F160" id="Forma libre: forma 1" o:spid="_x0000_s1026" style="position:absolute;left:0;text-align:left;margin-left:26.45pt;margin-top:37.9pt;width:17.25pt;height:73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9550,93262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" adj="-11796480,,5400" path="m209549,l,,,9325991r209549,l209549,xe" fillcolor="#2d75b6" stroked="f">
                <v:stroke joinstyle="miter"/>
                <v:formulas/>
                <v:path arrowok="t" o:extrusionok="f" o:connecttype="custom" textboxrect="0,0,209550,9326245"/>
                <v:textbox inset="0,3pt,0,3pt">
                  <w:txbxContent>
                    <w:p w14:paraId="1E87F379" w14:textId="77777777" w:rsidR="006053AA" w:rsidRDefault="006053AA" w:rsidP="00E57F93"/>
                  </w:txbxContent>
                </v:textbox>
                <w10:wrap anchorx="page" anchory="page"/>
              </v:shape>
            </w:pict>
          </mc:Fallback>
        </mc:AlternateContent>
      </w:r>
      <w:bookmarkStart w:id="0" w:name="_gjdgxs" w:colFirst="0" w:colLast="0"/>
      <w:bookmarkStart w:id="1" w:name="_Toc179452849"/>
      <w:bookmarkEnd w:id="0"/>
      <w:r w:rsidR="00E57F93" w:rsidRPr="00720A3D">
        <w:rPr>
          <w:rFonts w:ascii="Arial" w:hAnsi="Arial" w:cs="Arial"/>
          <w:b/>
          <w:bCs/>
        </w:rPr>
        <w:t>IES JOSEFINA ALDECOA</w:t>
      </w:r>
      <w:bookmarkEnd w:id="1"/>
    </w:p>
    <w:p w14:paraId="52978D27" w14:textId="77777777" w:rsidR="00E57F93" w:rsidRPr="00DE4916" w:rsidRDefault="00E57F93" w:rsidP="00692935">
      <w:pPr>
        <w:pStyle w:val="Normal1"/>
        <w:ind w:right="-565" w:firstLine="0"/>
        <w:jc w:val="center"/>
        <w:rPr>
          <w:b/>
          <w:color w:val="000000"/>
          <w:sz w:val="24"/>
          <w:szCs w:val="24"/>
        </w:rPr>
      </w:pPr>
    </w:p>
    <w:p w14:paraId="1B0F0502" w14:textId="77777777" w:rsidR="00E57F93" w:rsidRPr="00DE4916" w:rsidRDefault="00E57F93" w:rsidP="00692935">
      <w:pPr>
        <w:pStyle w:val="Normal1"/>
        <w:ind w:right="-565" w:firstLine="0"/>
        <w:jc w:val="center"/>
        <w:rPr>
          <w:b/>
          <w:color w:val="000000"/>
          <w:sz w:val="24"/>
          <w:szCs w:val="24"/>
        </w:rPr>
      </w:pPr>
      <w:r w:rsidRPr="00DE4916">
        <w:rPr>
          <w:noProof/>
          <w:sz w:val="24"/>
          <w:szCs w:val="24"/>
        </w:rPr>
        <w:drawing>
          <wp:anchor distT="0" distB="0" distL="114300" distR="114300" simplePos="0" relativeHeight="251659264" behindDoc="0" locked="0" layoutInCell="1" allowOverlap="1" wp14:anchorId="733DB2D9" wp14:editId="21032EA0">
            <wp:simplePos x="0" y="0"/>
            <wp:positionH relativeFrom="column">
              <wp:posOffset>2024380</wp:posOffset>
            </wp:positionH>
            <wp:positionV relativeFrom="paragraph">
              <wp:posOffset>183515</wp:posOffset>
            </wp:positionV>
            <wp:extent cx="2143125" cy="2152650"/>
            <wp:effectExtent l="0" t="0" r="0" b="0"/>
            <wp:wrapSquare wrapText="bothSides"/>
            <wp:docPr id="8" name="image2.jpg" descr="descarga.jpg"/>
            <wp:cNvGraphicFramePr/>
            <a:graphic xmlns:a="http://schemas.openxmlformats.org/drawingml/2006/main">
              <a:graphicData uri="http://schemas.openxmlformats.org/drawingml/2006/picture">
                <pic:pic xmlns:pic="http://schemas.openxmlformats.org/drawingml/2006/picture">
                  <pic:nvPicPr>
                    <pic:cNvPr id="8" name="image2.jpg" descr="descarga.jpg"/>
                    <pic:cNvPicPr preferRelativeResize="0"/>
                  </pic:nvPicPr>
                  <pic:blipFill>
                    <a:blip r:embed="rId8" cstate="print"/>
                    <a:srcRect/>
                    <a:stretch>
                      <a:fillRect/>
                    </a:stretch>
                  </pic:blipFill>
                  <pic:spPr>
                    <a:xfrm>
                      <a:off x="0" y="0"/>
                      <a:ext cx="2143125" cy="2152650"/>
                    </a:xfrm>
                    <a:prstGeom prst="rect">
                      <a:avLst/>
                    </a:prstGeom>
                  </pic:spPr>
                </pic:pic>
              </a:graphicData>
            </a:graphic>
          </wp:anchor>
        </w:drawing>
      </w:r>
    </w:p>
    <w:p w14:paraId="2A3FF086" w14:textId="77777777" w:rsidR="00E57F93" w:rsidRPr="00DE4916" w:rsidRDefault="00E57F93" w:rsidP="00692935">
      <w:pPr>
        <w:pStyle w:val="Normal1"/>
        <w:ind w:right="-565" w:firstLine="0"/>
        <w:jc w:val="center"/>
        <w:rPr>
          <w:b/>
          <w:color w:val="000000"/>
          <w:sz w:val="24"/>
          <w:szCs w:val="24"/>
        </w:rPr>
      </w:pPr>
    </w:p>
    <w:p w14:paraId="71FB1380" w14:textId="77777777" w:rsidR="00E57F93" w:rsidRPr="00DE4916" w:rsidRDefault="00E57F93" w:rsidP="00692935">
      <w:pPr>
        <w:pStyle w:val="Normal1"/>
        <w:ind w:right="-565" w:firstLine="0"/>
        <w:jc w:val="center"/>
        <w:rPr>
          <w:b/>
          <w:color w:val="000000"/>
          <w:sz w:val="24"/>
          <w:szCs w:val="24"/>
        </w:rPr>
      </w:pPr>
    </w:p>
    <w:p w14:paraId="48281900" w14:textId="77777777" w:rsidR="00E57F93" w:rsidRPr="00DE4916" w:rsidRDefault="00E57F93" w:rsidP="00692935">
      <w:pPr>
        <w:pStyle w:val="Normal1"/>
        <w:ind w:right="-565" w:firstLine="0"/>
        <w:jc w:val="center"/>
        <w:rPr>
          <w:b/>
          <w:color w:val="000000"/>
          <w:sz w:val="24"/>
          <w:szCs w:val="24"/>
        </w:rPr>
      </w:pPr>
    </w:p>
    <w:p w14:paraId="4553E672" w14:textId="77777777" w:rsidR="00E57F93" w:rsidRPr="00DE4916" w:rsidRDefault="00E57F93" w:rsidP="00692935">
      <w:pPr>
        <w:pStyle w:val="Normal1"/>
        <w:ind w:right="-565" w:firstLine="0"/>
        <w:jc w:val="center"/>
        <w:rPr>
          <w:b/>
          <w:color w:val="000000"/>
          <w:sz w:val="24"/>
          <w:szCs w:val="24"/>
        </w:rPr>
      </w:pPr>
    </w:p>
    <w:p w14:paraId="3EBC8E43" w14:textId="77777777" w:rsidR="00E57F93" w:rsidRPr="00DE4916" w:rsidRDefault="00E57F93" w:rsidP="00692935">
      <w:pPr>
        <w:pStyle w:val="Normal1"/>
        <w:ind w:right="-565" w:firstLine="0"/>
        <w:jc w:val="center"/>
        <w:rPr>
          <w:b/>
          <w:color w:val="000000"/>
          <w:sz w:val="24"/>
          <w:szCs w:val="24"/>
        </w:rPr>
      </w:pPr>
    </w:p>
    <w:p w14:paraId="62AA7AED" w14:textId="77777777" w:rsidR="00E57F93" w:rsidRPr="00DE4916" w:rsidRDefault="00E57F93" w:rsidP="00692935">
      <w:pPr>
        <w:pStyle w:val="Normal1"/>
        <w:ind w:right="-565" w:firstLine="0"/>
        <w:jc w:val="center"/>
        <w:rPr>
          <w:b/>
          <w:color w:val="000000"/>
          <w:sz w:val="24"/>
          <w:szCs w:val="24"/>
        </w:rPr>
      </w:pPr>
    </w:p>
    <w:p w14:paraId="413AC717" w14:textId="77777777" w:rsidR="00E57F93" w:rsidRPr="00DE4916" w:rsidRDefault="00E57F93" w:rsidP="00692935">
      <w:pPr>
        <w:pStyle w:val="Normal1"/>
        <w:ind w:right="-565" w:firstLine="0"/>
        <w:jc w:val="center"/>
        <w:rPr>
          <w:b/>
          <w:color w:val="000000"/>
          <w:sz w:val="24"/>
          <w:szCs w:val="24"/>
        </w:rPr>
      </w:pPr>
    </w:p>
    <w:p w14:paraId="06F493E7" w14:textId="77777777" w:rsidR="00E57F93" w:rsidRPr="00DE4916" w:rsidRDefault="00E57F93" w:rsidP="00692935">
      <w:pPr>
        <w:pStyle w:val="Normal1"/>
        <w:spacing w:before="135"/>
        <w:ind w:right="-565" w:firstLine="0"/>
        <w:jc w:val="center"/>
        <w:rPr>
          <w:b/>
          <w:color w:val="000000"/>
          <w:sz w:val="24"/>
          <w:szCs w:val="24"/>
        </w:rPr>
      </w:pPr>
    </w:p>
    <w:p w14:paraId="6FDAB086" w14:textId="77777777" w:rsidR="00E57F93" w:rsidRPr="00DE4916" w:rsidRDefault="00E57F93" w:rsidP="00692935">
      <w:pPr>
        <w:pStyle w:val="Normal1"/>
        <w:spacing w:before="0" w:line="240" w:lineRule="auto"/>
        <w:ind w:right="-565" w:firstLine="0"/>
        <w:jc w:val="center"/>
        <w:rPr>
          <w:b/>
          <w:sz w:val="24"/>
          <w:szCs w:val="24"/>
        </w:rPr>
      </w:pPr>
      <w:r w:rsidRPr="00DE4916">
        <w:rPr>
          <w:b/>
          <w:sz w:val="24"/>
          <w:szCs w:val="24"/>
        </w:rPr>
        <w:t>MÓDULO PROFESIONAL:</w:t>
      </w:r>
    </w:p>
    <w:p w14:paraId="33B2F9F2" w14:textId="77777777" w:rsidR="00E57F93" w:rsidRPr="00DE4916" w:rsidRDefault="00E57F93" w:rsidP="00692935">
      <w:pPr>
        <w:pStyle w:val="Normal1"/>
        <w:spacing w:before="0" w:line="240" w:lineRule="auto"/>
        <w:ind w:right="-565" w:firstLine="0"/>
        <w:jc w:val="center"/>
        <w:rPr>
          <w:b/>
          <w:sz w:val="24"/>
          <w:szCs w:val="24"/>
        </w:rPr>
      </w:pPr>
      <w:r w:rsidRPr="00DE4916">
        <w:rPr>
          <w:b/>
          <w:sz w:val="24"/>
          <w:szCs w:val="24"/>
        </w:rPr>
        <w:t>SOSTENIBILIDAD APLICADA AL SISTEMA PRODUCTIVO</w:t>
      </w:r>
    </w:p>
    <w:p w14:paraId="742B76BA" w14:textId="77777777" w:rsidR="00E57F93" w:rsidRPr="00DE4916" w:rsidRDefault="00E57F93" w:rsidP="00692935">
      <w:pPr>
        <w:pStyle w:val="Normal1"/>
        <w:spacing w:before="0" w:line="240" w:lineRule="auto"/>
        <w:ind w:right="-565" w:firstLine="0"/>
        <w:jc w:val="center"/>
        <w:rPr>
          <w:b/>
          <w:sz w:val="24"/>
          <w:szCs w:val="24"/>
        </w:rPr>
      </w:pPr>
    </w:p>
    <w:p w14:paraId="4276B827" w14:textId="77777777" w:rsidR="00E57F93" w:rsidRPr="00DE4916" w:rsidRDefault="00E57F93" w:rsidP="00692935">
      <w:pPr>
        <w:pStyle w:val="Normal1"/>
        <w:spacing w:before="0" w:line="240" w:lineRule="auto"/>
        <w:ind w:right="-565" w:firstLine="0"/>
        <w:jc w:val="center"/>
        <w:rPr>
          <w:b/>
          <w:color w:val="E36C09"/>
          <w:sz w:val="24"/>
          <w:szCs w:val="24"/>
        </w:rPr>
      </w:pPr>
      <w:r w:rsidRPr="00DE4916">
        <w:rPr>
          <w:b/>
          <w:sz w:val="24"/>
          <w:szCs w:val="24"/>
        </w:rPr>
        <w:t xml:space="preserve">CÓDIGO: </w:t>
      </w:r>
      <w:r w:rsidRPr="00DE4916">
        <w:rPr>
          <w:b/>
          <w:color w:val="E36C09"/>
          <w:sz w:val="24"/>
          <w:szCs w:val="24"/>
        </w:rPr>
        <w:t>1708</w:t>
      </w:r>
    </w:p>
    <w:p w14:paraId="5F83904D" w14:textId="77777777" w:rsidR="00E57F93" w:rsidRPr="00DE4916" w:rsidRDefault="00E57F93" w:rsidP="00692935">
      <w:pPr>
        <w:pStyle w:val="Normal1"/>
        <w:ind w:right="-565" w:firstLine="0"/>
        <w:jc w:val="center"/>
        <w:rPr>
          <w:b/>
          <w:sz w:val="24"/>
          <w:szCs w:val="24"/>
        </w:rPr>
      </w:pPr>
    </w:p>
    <w:p w14:paraId="5543B589" w14:textId="77777777" w:rsidR="00E57F93" w:rsidRPr="00DE4916" w:rsidRDefault="00E57F93" w:rsidP="00692935">
      <w:pPr>
        <w:pStyle w:val="Normal1"/>
        <w:spacing w:before="0" w:line="240" w:lineRule="auto"/>
        <w:ind w:right="-565" w:firstLine="0"/>
        <w:jc w:val="center"/>
        <w:rPr>
          <w:b/>
          <w:sz w:val="24"/>
          <w:szCs w:val="24"/>
        </w:rPr>
      </w:pPr>
      <w:r w:rsidRPr="00DE4916">
        <w:rPr>
          <w:b/>
          <w:sz w:val="24"/>
          <w:szCs w:val="24"/>
        </w:rPr>
        <w:t>CICLO FORMATIVO:</w:t>
      </w:r>
    </w:p>
    <w:p w14:paraId="21982143" w14:textId="77777777" w:rsidR="00E57F93" w:rsidRPr="00DE4916" w:rsidRDefault="00E57F93" w:rsidP="00692935">
      <w:pPr>
        <w:pStyle w:val="Normal1"/>
        <w:spacing w:before="0" w:line="240" w:lineRule="auto"/>
        <w:ind w:right="-565" w:firstLine="0"/>
        <w:jc w:val="center"/>
        <w:rPr>
          <w:b/>
          <w:color w:val="000000"/>
          <w:sz w:val="24"/>
          <w:szCs w:val="24"/>
        </w:rPr>
      </w:pPr>
      <w:r w:rsidRPr="00DE4916">
        <w:rPr>
          <w:b/>
          <w:sz w:val="24"/>
          <w:szCs w:val="24"/>
        </w:rPr>
        <w:t>GRADO MEDIO DE GESTIÓN ADMINISTRATIVA</w:t>
      </w:r>
      <w:r w:rsidR="006F0EB8" w:rsidRPr="00DE4916">
        <w:rPr>
          <w:b/>
          <w:sz w:val="24"/>
          <w:szCs w:val="24"/>
        </w:rPr>
        <w:t xml:space="preserve"> Y</w:t>
      </w:r>
      <w:r w:rsidRPr="00DE4916">
        <w:rPr>
          <w:b/>
          <w:sz w:val="24"/>
          <w:szCs w:val="24"/>
        </w:rPr>
        <w:t xml:space="preserve"> GRADO SUPERIOR  DE ADMINISTRACIÓN Y FINANZAS</w:t>
      </w:r>
    </w:p>
    <w:p w14:paraId="6440CEAB" w14:textId="77777777" w:rsidR="00E57F93" w:rsidRPr="00DE4916" w:rsidRDefault="00E57F93" w:rsidP="00692935">
      <w:pPr>
        <w:pStyle w:val="Normal1"/>
        <w:jc w:val="center"/>
        <w:rPr>
          <w:b/>
          <w:color w:val="000000"/>
          <w:sz w:val="24"/>
          <w:szCs w:val="24"/>
        </w:rPr>
      </w:pPr>
    </w:p>
    <w:p w14:paraId="25457354" w14:textId="77777777" w:rsidR="00E57F93" w:rsidRPr="00DE4916" w:rsidRDefault="00E57F93" w:rsidP="00692935">
      <w:pPr>
        <w:pStyle w:val="Normal1"/>
        <w:ind w:firstLine="0"/>
        <w:jc w:val="center"/>
        <w:rPr>
          <w:b/>
          <w:color w:val="000000"/>
          <w:sz w:val="24"/>
          <w:szCs w:val="24"/>
        </w:rPr>
      </w:pPr>
    </w:p>
    <w:p w14:paraId="746624FF" w14:textId="77777777" w:rsidR="00CB2CF3" w:rsidRPr="00DE4916" w:rsidRDefault="00CB2CF3" w:rsidP="00692935">
      <w:pPr>
        <w:jc w:val="center"/>
        <w:rPr>
          <w:rFonts w:ascii="Arial" w:eastAsia="Arial" w:hAnsi="Arial" w:cs="Arial"/>
          <w:b/>
          <w:color w:val="000000"/>
          <w:kern w:val="0"/>
          <w:lang w:eastAsia="es-ES"/>
        </w:rPr>
      </w:pPr>
      <w:r w:rsidRPr="00DE4916">
        <w:rPr>
          <w:rFonts w:ascii="Arial" w:hAnsi="Arial" w:cs="Arial"/>
          <w:b/>
          <w:color w:val="000000"/>
        </w:rPr>
        <w:br w:type="page"/>
      </w:r>
    </w:p>
    <w:p w14:paraId="0DA62F6B" w14:textId="77777777" w:rsidR="002A01A6" w:rsidRDefault="00E57F93" w:rsidP="00796AF3">
      <w:pPr>
        <w:pStyle w:val="TtuloTDC1"/>
        <w:jc w:val="both"/>
        <w:rPr>
          <w:rFonts w:ascii="Arial" w:hAnsi="Arial" w:cs="Arial"/>
          <w:sz w:val="24"/>
          <w:szCs w:val="24"/>
        </w:rPr>
      </w:pPr>
      <w:r w:rsidRPr="00DE4916">
        <w:rPr>
          <w:rFonts w:ascii="Arial" w:hAnsi="Arial" w:cs="Arial"/>
          <w:sz w:val="24"/>
          <w:szCs w:val="24"/>
        </w:rPr>
        <w:lastRenderedPageBreak/>
        <w:t>ÍNDICE</w:t>
      </w:r>
    </w:p>
    <w:sdt>
      <w:sdtPr>
        <w:rPr>
          <w:rFonts w:ascii="Arial" w:eastAsiaTheme="minorHAnsi" w:hAnsi="Arial" w:cs="Arial"/>
          <w:b/>
          <w:bCs/>
          <w:color w:val="auto"/>
          <w:kern w:val="2"/>
          <w:sz w:val="24"/>
          <w:szCs w:val="24"/>
          <w:lang w:eastAsia="en-US"/>
        </w:rPr>
        <w:id w:val="-578904270"/>
        <w:docPartObj>
          <w:docPartGallery w:val="Table of Contents"/>
          <w:docPartUnique/>
        </w:docPartObj>
      </w:sdtPr>
      <w:sdtEndPr>
        <w:rPr>
          <w:b w:val="0"/>
          <w:bCs w:val="0"/>
        </w:rPr>
      </w:sdtEndPr>
      <w:sdtContent>
        <w:p w14:paraId="3B75DB30" w14:textId="77777777" w:rsidR="003C0FB8" w:rsidRPr="00357522" w:rsidRDefault="003C0FB8" w:rsidP="002A01A6">
          <w:pPr>
            <w:pStyle w:val="TtuloTDC"/>
            <w:rPr>
              <w:rFonts w:ascii="Arial" w:hAnsi="Arial" w:cs="Arial"/>
            </w:rPr>
          </w:pPr>
        </w:p>
        <w:p w14:paraId="33668692" w14:textId="77777777" w:rsidR="00864A17" w:rsidRPr="00CE0604" w:rsidRDefault="00A11545" w:rsidP="00864A17">
          <w:pPr>
            <w:pStyle w:val="TDC1"/>
            <w:spacing w:line="280" w:lineRule="exact"/>
            <w:rPr>
              <w:rFonts w:eastAsiaTheme="minorEastAsia"/>
              <w:noProof/>
              <w:kern w:val="0"/>
              <w:sz w:val="22"/>
              <w:szCs w:val="22"/>
              <w:lang w:eastAsia="es-ES"/>
            </w:rPr>
          </w:pPr>
          <w:r w:rsidRPr="005C1EA0">
            <w:fldChar w:fldCharType="begin"/>
          </w:r>
          <w:r w:rsidR="003C0FB8" w:rsidRPr="005C1EA0">
            <w:instrText xml:space="preserve"> TOC \o "1-3" \h \z \u </w:instrText>
          </w:r>
          <w:r w:rsidRPr="005C1EA0">
            <w:fldChar w:fldCharType="separate"/>
          </w:r>
          <w:hyperlink w:anchor="_Toc212294743" w:history="1">
            <w:r w:rsidR="00864A17" w:rsidRPr="00CE0604">
              <w:rPr>
                <w:rStyle w:val="Hipervnculo"/>
                <w:noProof/>
              </w:rPr>
              <w:t>IDENTIFICACIÓN DEL MÓDULO PROFESIONAL</w:t>
            </w:r>
            <w:r w:rsidR="00864A17" w:rsidRPr="00CE0604">
              <w:rPr>
                <w:noProof/>
                <w:webHidden/>
              </w:rPr>
              <w:tab/>
            </w:r>
            <w:r w:rsidR="00864A17" w:rsidRPr="00CE0604">
              <w:rPr>
                <w:noProof/>
                <w:webHidden/>
              </w:rPr>
              <w:fldChar w:fldCharType="begin"/>
            </w:r>
            <w:r w:rsidR="00864A17" w:rsidRPr="00CE0604">
              <w:rPr>
                <w:noProof/>
                <w:webHidden/>
              </w:rPr>
              <w:instrText xml:space="preserve"> PAGEREF _Toc212294743 \h </w:instrText>
            </w:r>
            <w:r w:rsidR="00864A17" w:rsidRPr="00CE0604">
              <w:rPr>
                <w:noProof/>
                <w:webHidden/>
              </w:rPr>
            </w:r>
            <w:r w:rsidR="00864A17" w:rsidRPr="00CE0604">
              <w:rPr>
                <w:noProof/>
                <w:webHidden/>
              </w:rPr>
              <w:fldChar w:fldCharType="separate"/>
            </w:r>
            <w:r w:rsidR="00864A17" w:rsidRPr="00CE0604">
              <w:rPr>
                <w:noProof/>
                <w:webHidden/>
              </w:rPr>
              <w:t>3</w:t>
            </w:r>
            <w:r w:rsidR="00864A17" w:rsidRPr="00CE0604">
              <w:rPr>
                <w:noProof/>
                <w:webHidden/>
              </w:rPr>
              <w:fldChar w:fldCharType="end"/>
            </w:r>
          </w:hyperlink>
        </w:p>
        <w:p w14:paraId="7F456979" w14:textId="77777777" w:rsidR="00864A17" w:rsidRPr="00CE0604" w:rsidRDefault="00864A17" w:rsidP="00864A17">
          <w:pPr>
            <w:pStyle w:val="TDC1"/>
            <w:spacing w:line="280" w:lineRule="exact"/>
            <w:rPr>
              <w:rFonts w:eastAsiaTheme="minorEastAsia"/>
              <w:noProof/>
              <w:kern w:val="0"/>
              <w:sz w:val="22"/>
              <w:szCs w:val="22"/>
              <w:lang w:eastAsia="es-ES"/>
            </w:rPr>
          </w:pPr>
          <w:hyperlink w:anchor="_Toc212294745" w:history="1">
            <w:r w:rsidRPr="00CE0604">
              <w:rPr>
                <w:rStyle w:val="Hipervnculo"/>
                <w:noProof/>
              </w:rPr>
              <w:t>OBJETIVOS DEL CICLO FORMATIVO A ALCANZAR CON EL MÓDULO</w:t>
            </w:r>
            <w:r w:rsidRPr="00CE0604">
              <w:rPr>
                <w:noProof/>
                <w:webHidden/>
              </w:rPr>
              <w:tab/>
            </w:r>
            <w:r w:rsidRPr="00CE0604">
              <w:rPr>
                <w:noProof/>
                <w:webHidden/>
              </w:rPr>
              <w:fldChar w:fldCharType="begin"/>
            </w:r>
            <w:r w:rsidRPr="00CE0604">
              <w:rPr>
                <w:noProof/>
                <w:webHidden/>
              </w:rPr>
              <w:instrText xml:space="preserve"> PAGEREF _Toc212294745 \h </w:instrText>
            </w:r>
            <w:r w:rsidRPr="00CE0604">
              <w:rPr>
                <w:noProof/>
                <w:webHidden/>
              </w:rPr>
            </w:r>
            <w:r w:rsidRPr="00CE0604">
              <w:rPr>
                <w:noProof/>
                <w:webHidden/>
              </w:rPr>
              <w:fldChar w:fldCharType="separate"/>
            </w:r>
            <w:r w:rsidRPr="00CE0604">
              <w:rPr>
                <w:noProof/>
                <w:webHidden/>
              </w:rPr>
              <w:t>5</w:t>
            </w:r>
            <w:r w:rsidRPr="00CE0604">
              <w:rPr>
                <w:noProof/>
                <w:webHidden/>
              </w:rPr>
              <w:fldChar w:fldCharType="end"/>
            </w:r>
          </w:hyperlink>
        </w:p>
        <w:p w14:paraId="24EC5061" w14:textId="77777777" w:rsidR="00864A17" w:rsidRPr="00CE0604" w:rsidRDefault="00864A17" w:rsidP="00864A17">
          <w:pPr>
            <w:pStyle w:val="TDC1"/>
            <w:spacing w:line="280" w:lineRule="exact"/>
            <w:rPr>
              <w:rFonts w:eastAsiaTheme="minorEastAsia"/>
              <w:noProof/>
              <w:kern w:val="0"/>
              <w:sz w:val="22"/>
              <w:szCs w:val="22"/>
              <w:lang w:eastAsia="es-ES"/>
            </w:rPr>
          </w:pPr>
          <w:hyperlink w:anchor="_Toc212294746" w:history="1">
            <w:r w:rsidRPr="00CE0604">
              <w:rPr>
                <w:rStyle w:val="Hipervnculo"/>
                <w:noProof/>
              </w:rPr>
              <w:t>OBJETIVOS GENERALES DEL MÓDULO</w:t>
            </w:r>
            <w:r w:rsidRPr="00CE0604">
              <w:rPr>
                <w:noProof/>
                <w:webHidden/>
              </w:rPr>
              <w:tab/>
            </w:r>
            <w:r w:rsidRPr="00CE0604">
              <w:rPr>
                <w:noProof/>
                <w:webHidden/>
              </w:rPr>
              <w:fldChar w:fldCharType="begin"/>
            </w:r>
            <w:r w:rsidRPr="00CE0604">
              <w:rPr>
                <w:noProof/>
                <w:webHidden/>
              </w:rPr>
              <w:instrText xml:space="preserve"> PAGEREF _Toc212294746 \h </w:instrText>
            </w:r>
            <w:r w:rsidRPr="00CE0604">
              <w:rPr>
                <w:noProof/>
                <w:webHidden/>
              </w:rPr>
            </w:r>
            <w:r w:rsidRPr="00CE0604">
              <w:rPr>
                <w:noProof/>
                <w:webHidden/>
              </w:rPr>
              <w:fldChar w:fldCharType="separate"/>
            </w:r>
            <w:r w:rsidRPr="00CE0604">
              <w:rPr>
                <w:noProof/>
                <w:webHidden/>
              </w:rPr>
              <w:t>5</w:t>
            </w:r>
            <w:r w:rsidRPr="00CE0604">
              <w:rPr>
                <w:noProof/>
                <w:webHidden/>
              </w:rPr>
              <w:fldChar w:fldCharType="end"/>
            </w:r>
          </w:hyperlink>
        </w:p>
        <w:p w14:paraId="18D451D0" w14:textId="77777777" w:rsidR="00864A17" w:rsidRPr="00CE0604" w:rsidRDefault="00864A17" w:rsidP="00864A17">
          <w:pPr>
            <w:pStyle w:val="TDC1"/>
            <w:spacing w:line="280" w:lineRule="exact"/>
            <w:rPr>
              <w:rFonts w:eastAsiaTheme="minorEastAsia"/>
              <w:noProof/>
              <w:kern w:val="0"/>
              <w:sz w:val="22"/>
              <w:szCs w:val="22"/>
              <w:lang w:eastAsia="es-ES"/>
            </w:rPr>
          </w:pPr>
          <w:hyperlink w:anchor="_Toc212294747" w:history="1">
            <w:r w:rsidRPr="00CE0604">
              <w:rPr>
                <w:rStyle w:val="Hipervnculo"/>
                <w:noProof/>
              </w:rPr>
              <w:t>COMPETENCIAS PROFESIONALES, PERSONALES Y SOCIALES A ADQUIRIR CON EL MÓDULO</w:t>
            </w:r>
            <w:r w:rsidRPr="00CE0604">
              <w:rPr>
                <w:noProof/>
                <w:webHidden/>
              </w:rPr>
              <w:tab/>
            </w:r>
            <w:r w:rsidRPr="00CE0604">
              <w:rPr>
                <w:noProof/>
                <w:webHidden/>
              </w:rPr>
              <w:fldChar w:fldCharType="begin"/>
            </w:r>
            <w:r w:rsidRPr="00CE0604">
              <w:rPr>
                <w:noProof/>
                <w:webHidden/>
              </w:rPr>
              <w:instrText xml:space="preserve"> PAGEREF _Toc212294747 \h </w:instrText>
            </w:r>
            <w:r w:rsidRPr="00CE0604">
              <w:rPr>
                <w:noProof/>
                <w:webHidden/>
              </w:rPr>
            </w:r>
            <w:r w:rsidRPr="00CE0604">
              <w:rPr>
                <w:noProof/>
                <w:webHidden/>
              </w:rPr>
              <w:fldChar w:fldCharType="separate"/>
            </w:r>
            <w:r w:rsidRPr="00CE0604">
              <w:rPr>
                <w:noProof/>
                <w:webHidden/>
              </w:rPr>
              <w:t>5</w:t>
            </w:r>
            <w:r w:rsidRPr="00CE0604">
              <w:rPr>
                <w:noProof/>
                <w:webHidden/>
              </w:rPr>
              <w:fldChar w:fldCharType="end"/>
            </w:r>
          </w:hyperlink>
        </w:p>
        <w:p w14:paraId="2453515C" w14:textId="77777777" w:rsidR="00864A17" w:rsidRPr="00CE0604" w:rsidRDefault="00864A17" w:rsidP="00864A17">
          <w:pPr>
            <w:pStyle w:val="TDC1"/>
            <w:spacing w:line="280" w:lineRule="exact"/>
            <w:rPr>
              <w:rFonts w:eastAsiaTheme="minorEastAsia"/>
              <w:noProof/>
              <w:kern w:val="0"/>
              <w:sz w:val="22"/>
              <w:szCs w:val="22"/>
              <w:lang w:eastAsia="es-ES"/>
            </w:rPr>
          </w:pPr>
          <w:hyperlink w:anchor="_Toc212294748" w:history="1">
            <w:r w:rsidRPr="00CE0604">
              <w:rPr>
                <w:rStyle w:val="Hipervnculo"/>
                <w:noProof/>
              </w:rPr>
              <w:t>RESULTADOS DE APRENDIZAJE Y CRITERIOS DE EVALUACIÓN DEL MÓDULO:</w:t>
            </w:r>
            <w:r w:rsidRPr="00CE0604">
              <w:rPr>
                <w:noProof/>
                <w:webHidden/>
              </w:rPr>
              <w:tab/>
            </w:r>
            <w:r w:rsidRPr="00CE0604">
              <w:rPr>
                <w:noProof/>
                <w:webHidden/>
              </w:rPr>
              <w:fldChar w:fldCharType="begin"/>
            </w:r>
            <w:r w:rsidRPr="00CE0604">
              <w:rPr>
                <w:noProof/>
                <w:webHidden/>
              </w:rPr>
              <w:instrText xml:space="preserve"> PAGEREF _Toc212294748 \h </w:instrText>
            </w:r>
            <w:r w:rsidRPr="00CE0604">
              <w:rPr>
                <w:noProof/>
                <w:webHidden/>
              </w:rPr>
            </w:r>
            <w:r w:rsidRPr="00CE0604">
              <w:rPr>
                <w:noProof/>
                <w:webHidden/>
              </w:rPr>
              <w:fldChar w:fldCharType="separate"/>
            </w:r>
            <w:r w:rsidRPr="00CE0604">
              <w:rPr>
                <w:noProof/>
                <w:webHidden/>
              </w:rPr>
              <w:t>7</w:t>
            </w:r>
            <w:r w:rsidRPr="00CE0604">
              <w:rPr>
                <w:noProof/>
                <w:webHidden/>
              </w:rPr>
              <w:fldChar w:fldCharType="end"/>
            </w:r>
          </w:hyperlink>
        </w:p>
        <w:p w14:paraId="2B650420" w14:textId="77777777" w:rsidR="00864A17" w:rsidRPr="00CE0604" w:rsidRDefault="00864A17" w:rsidP="00864A17">
          <w:pPr>
            <w:pStyle w:val="TDC2"/>
            <w:tabs>
              <w:tab w:val="right" w:leader="dot" w:pos="8494"/>
            </w:tabs>
            <w:spacing w:line="280" w:lineRule="exact"/>
            <w:rPr>
              <w:rFonts w:ascii="Arial" w:eastAsiaTheme="minorEastAsia" w:hAnsi="Arial" w:cs="Arial"/>
              <w:noProof/>
              <w:kern w:val="0"/>
              <w:sz w:val="22"/>
              <w:szCs w:val="22"/>
              <w:lang w:eastAsia="es-ES"/>
            </w:rPr>
          </w:pPr>
          <w:hyperlink w:anchor="_Toc212294749" w:history="1">
            <w:r w:rsidRPr="00CE0604">
              <w:rPr>
                <w:rStyle w:val="Hipervnculo"/>
                <w:rFonts w:ascii="Arial" w:eastAsiaTheme="majorEastAsia" w:hAnsi="Arial" w:cs="Arial"/>
                <w:noProof/>
              </w:rPr>
              <w:t>TEMPORALIZACIÓN</w:t>
            </w:r>
            <w:r w:rsidRPr="00CE0604">
              <w:rPr>
                <w:rStyle w:val="Hipervnculo"/>
                <w:rFonts w:ascii="Arial" w:eastAsia="Calibri" w:hAnsi="Arial" w:cs="Arial"/>
                <w:noProof/>
              </w:rPr>
              <w:t>.</w:t>
            </w:r>
            <w:r w:rsidRPr="00CE0604">
              <w:rPr>
                <w:rFonts w:ascii="Arial" w:hAnsi="Arial" w:cs="Arial"/>
                <w:noProof/>
                <w:webHidden/>
              </w:rPr>
              <w:tab/>
            </w:r>
            <w:r w:rsidRPr="00CE0604">
              <w:rPr>
                <w:rFonts w:ascii="Arial" w:hAnsi="Arial" w:cs="Arial"/>
                <w:noProof/>
                <w:webHidden/>
              </w:rPr>
              <w:fldChar w:fldCharType="begin"/>
            </w:r>
            <w:r w:rsidRPr="00CE0604">
              <w:rPr>
                <w:rFonts w:ascii="Arial" w:hAnsi="Arial" w:cs="Arial"/>
                <w:noProof/>
                <w:webHidden/>
              </w:rPr>
              <w:instrText xml:space="preserve"> PAGEREF _Toc212294749 \h </w:instrText>
            </w:r>
            <w:r w:rsidRPr="00CE0604">
              <w:rPr>
                <w:rFonts w:ascii="Arial" w:hAnsi="Arial" w:cs="Arial"/>
                <w:noProof/>
                <w:webHidden/>
              </w:rPr>
            </w:r>
            <w:r w:rsidRPr="00CE0604">
              <w:rPr>
                <w:rFonts w:ascii="Arial" w:hAnsi="Arial" w:cs="Arial"/>
                <w:noProof/>
                <w:webHidden/>
              </w:rPr>
              <w:fldChar w:fldCharType="separate"/>
            </w:r>
            <w:r w:rsidRPr="00CE0604">
              <w:rPr>
                <w:rFonts w:ascii="Arial" w:hAnsi="Arial" w:cs="Arial"/>
                <w:noProof/>
                <w:webHidden/>
              </w:rPr>
              <w:t>15</w:t>
            </w:r>
            <w:r w:rsidRPr="00CE0604">
              <w:rPr>
                <w:rFonts w:ascii="Arial" w:hAnsi="Arial" w:cs="Arial"/>
                <w:noProof/>
                <w:webHidden/>
              </w:rPr>
              <w:fldChar w:fldCharType="end"/>
            </w:r>
          </w:hyperlink>
        </w:p>
        <w:p w14:paraId="5D5C00F6" w14:textId="77777777" w:rsidR="00864A17" w:rsidRPr="00CE0604" w:rsidRDefault="00864A17" w:rsidP="00864A17">
          <w:pPr>
            <w:pStyle w:val="TDC1"/>
            <w:spacing w:line="280" w:lineRule="exact"/>
            <w:rPr>
              <w:rFonts w:eastAsiaTheme="minorEastAsia"/>
              <w:noProof/>
              <w:kern w:val="0"/>
              <w:sz w:val="22"/>
              <w:szCs w:val="22"/>
              <w:lang w:eastAsia="es-ES"/>
            </w:rPr>
          </w:pPr>
          <w:hyperlink w:anchor="_Toc212294750" w:history="1">
            <w:r w:rsidRPr="00CE0604">
              <w:rPr>
                <w:rStyle w:val="Hipervnculo"/>
                <w:noProof/>
              </w:rPr>
              <w:t>METODOLOGÍA DIDÁCTICA</w:t>
            </w:r>
            <w:r w:rsidRPr="00CE0604">
              <w:rPr>
                <w:noProof/>
                <w:webHidden/>
              </w:rPr>
              <w:tab/>
            </w:r>
            <w:r w:rsidRPr="00CE0604">
              <w:rPr>
                <w:noProof/>
                <w:webHidden/>
              </w:rPr>
              <w:fldChar w:fldCharType="begin"/>
            </w:r>
            <w:r w:rsidRPr="00CE0604">
              <w:rPr>
                <w:noProof/>
                <w:webHidden/>
              </w:rPr>
              <w:instrText xml:space="preserve"> PAGEREF _Toc212294750 \h </w:instrText>
            </w:r>
            <w:r w:rsidRPr="00CE0604">
              <w:rPr>
                <w:noProof/>
                <w:webHidden/>
              </w:rPr>
            </w:r>
            <w:r w:rsidRPr="00CE0604">
              <w:rPr>
                <w:noProof/>
                <w:webHidden/>
              </w:rPr>
              <w:fldChar w:fldCharType="separate"/>
            </w:r>
            <w:r w:rsidRPr="00CE0604">
              <w:rPr>
                <w:noProof/>
                <w:webHidden/>
              </w:rPr>
              <w:t>28</w:t>
            </w:r>
            <w:r w:rsidRPr="00CE0604">
              <w:rPr>
                <w:noProof/>
                <w:webHidden/>
              </w:rPr>
              <w:fldChar w:fldCharType="end"/>
            </w:r>
          </w:hyperlink>
        </w:p>
        <w:p w14:paraId="2D9DC631" w14:textId="77777777" w:rsidR="00864A17" w:rsidRPr="00CE0604" w:rsidRDefault="00864A17" w:rsidP="00864A17">
          <w:pPr>
            <w:pStyle w:val="TDC2"/>
            <w:tabs>
              <w:tab w:val="right" w:leader="dot" w:pos="8494"/>
            </w:tabs>
            <w:spacing w:line="280" w:lineRule="exact"/>
            <w:rPr>
              <w:rFonts w:ascii="Arial" w:eastAsiaTheme="minorEastAsia" w:hAnsi="Arial" w:cs="Arial"/>
              <w:noProof/>
              <w:kern w:val="0"/>
              <w:sz w:val="22"/>
              <w:szCs w:val="22"/>
              <w:lang w:eastAsia="es-ES"/>
            </w:rPr>
          </w:pPr>
          <w:hyperlink w:anchor="_Toc212294751" w:history="1">
            <w:r w:rsidRPr="00CE0604">
              <w:rPr>
                <w:rStyle w:val="Hipervnculo"/>
                <w:rFonts w:ascii="Arial" w:hAnsi="Arial" w:cs="Arial"/>
                <w:noProof/>
              </w:rPr>
              <w:t>PRINCIPIOS METODOLÓGICOS</w:t>
            </w:r>
            <w:r w:rsidRPr="00CE0604">
              <w:rPr>
                <w:rFonts w:ascii="Arial" w:hAnsi="Arial" w:cs="Arial"/>
                <w:noProof/>
                <w:webHidden/>
              </w:rPr>
              <w:tab/>
            </w:r>
            <w:r w:rsidRPr="00CE0604">
              <w:rPr>
                <w:rFonts w:ascii="Arial" w:hAnsi="Arial" w:cs="Arial"/>
                <w:noProof/>
                <w:webHidden/>
              </w:rPr>
              <w:fldChar w:fldCharType="begin"/>
            </w:r>
            <w:r w:rsidRPr="00CE0604">
              <w:rPr>
                <w:rFonts w:ascii="Arial" w:hAnsi="Arial" w:cs="Arial"/>
                <w:noProof/>
                <w:webHidden/>
              </w:rPr>
              <w:instrText xml:space="preserve"> PAGEREF _Toc212294751 \h </w:instrText>
            </w:r>
            <w:r w:rsidRPr="00CE0604">
              <w:rPr>
                <w:rFonts w:ascii="Arial" w:hAnsi="Arial" w:cs="Arial"/>
                <w:noProof/>
                <w:webHidden/>
              </w:rPr>
            </w:r>
            <w:r w:rsidRPr="00CE0604">
              <w:rPr>
                <w:rFonts w:ascii="Arial" w:hAnsi="Arial" w:cs="Arial"/>
                <w:noProof/>
                <w:webHidden/>
              </w:rPr>
              <w:fldChar w:fldCharType="separate"/>
            </w:r>
            <w:r w:rsidRPr="00CE0604">
              <w:rPr>
                <w:rFonts w:ascii="Arial" w:hAnsi="Arial" w:cs="Arial"/>
                <w:noProof/>
                <w:webHidden/>
              </w:rPr>
              <w:t>28</w:t>
            </w:r>
            <w:r w:rsidRPr="00CE0604">
              <w:rPr>
                <w:rFonts w:ascii="Arial" w:hAnsi="Arial" w:cs="Arial"/>
                <w:noProof/>
                <w:webHidden/>
              </w:rPr>
              <w:fldChar w:fldCharType="end"/>
            </w:r>
          </w:hyperlink>
        </w:p>
        <w:p w14:paraId="18C92410" w14:textId="77777777" w:rsidR="00864A17" w:rsidRPr="00CE0604" w:rsidRDefault="00864A17" w:rsidP="00864A17">
          <w:pPr>
            <w:pStyle w:val="TDC2"/>
            <w:tabs>
              <w:tab w:val="right" w:leader="dot" w:pos="8494"/>
            </w:tabs>
            <w:spacing w:line="280" w:lineRule="exact"/>
            <w:rPr>
              <w:rFonts w:ascii="Arial" w:eastAsiaTheme="minorEastAsia" w:hAnsi="Arial" w:cs="Arial"/>
              <w:noProof/>
              <w:kern w:val="0"/>
              <w:sz w:val="22"/>
              <w:szCs w:val="22"/>
              <w:lang w:eastAsia="es-ES"/>
            </w:rPr>
          </w:pPr>
          <w:hyperlink w:anchor="_Toc212294752" w:history="1">
            <w:r w:rsidRPr="00CE0604">
              <w:rPr>
                <w:rStyle w:val="Hipervnculo"/>
                <w:rFonts w:ascii="Arial" w:hAnsi="Arial" w:cs="Arial"/>
                <w:noProof/>
              </w:rPr>
              <w:t>ORGANZACIÓN DE LOS DESDOBLES Y APOYOS</w:t>
            </w:r>
            <w:r w:rsidRPr="00CE0604">
              <w:rPr>
                <w:rFonts w:ascii="Arial" w:hAnsi="Arial" w:cs="Arial"/>
                <w:noProof/>
                <w:webHidden/>
              </w:rPr>
              <w:tab/>
            </w:r>
            <w:r w:rsidRPr="00CE0604">
              <w:rPr>
                <w:rFonts w:ascii="Arial" w:hAnsi="Arial" w:cs="Arial"/>
                <w:noProof/>
                <w:webHidden/>
              </w:rPr>
              <w:fldChar w:fldCharType="begin"/>
            </w:r>
            <w:r w:rsidRPr="00CE0604">
              <w:rPr>
                <w:rFonts w:ascii="Arial" w:hAnsi="Arial" w:cs="Arial"/>
                <w:noProof/>
                <w:webHidden/>
              </w:rPr>
              <w:instrText xml:space="preserve"> PAGEREF _Toc212294752 \h </w:instrText>
            </w:r>
            <w:r w:rsidRPr="00CE0604">
              <w:rPr>
                <w:rFonts w:ascii="Arial" w:hAnsi="Arial" w:cs="Arial"/>
                <w:noProof/>
                <w:webHidden/>
              </w:rPr>
            </w:r>
            <w:r w:rsidRPr="00CE0604">
              <w:rPr>
                <w:rFonts w:ascii="Arial" w:hAnsi="Arial" w:cs="Arial"/>
                <w:noProof/>
                <w:webHidden/>
              </w:rPr>
              <w:fldChar w:fldCharType="separate"/>
            </w:r>
            <w:r w:rsidRPr="00CE0604">
              <w:rPr>
                <w:rFonts w:ascii="Arial" w:hAnsi="Arial" w:cs="Arial"/>
                <w:noProof/>
                <w:webHidden/>
              </w:rPr>
              <w:t>30</w:t>
            </w:r>
            <w:r w:rsidRPr="00CE0604">
              <w:rPr>
                <w:rFonts w:ascii="Arial" w:hAnsi="Arial" w:cs="Arial"/>
                <w:noProof/>
                <w:webHidden/>
              </w:rPr>
              <w:fldChar w:fldCharType="end"/>
            </w:r>
          </w:hyperlink>
        </w:p>
        <w:p w14:paraId="7779409E" w14:textId="77777777" w:rsidR="00864A17" w:rsidRPr="00CE0604" w:rsidRDefault="00864A17" w:rsidP="00864A17">
          <w:pPr>
            <w:pStyle w:val="TDC2"/>
            <w:tabs>
              <w:tab w:val="right" w:leader="dot" w:pos="8494"/>
            </w:tabs>
            <w:spacing w:line="280" w:lineRule="exact"/>
            <w:rPr>
              <w:rFonts w:ascii="Arial" w:eastAsiaTheme="minorEastAsia" w:hAnsi="Arial" w:cs="Arial"/>
              <w:noProof/>
              <w:kern w:val="0"/>
              <w:sz w:val="22"/>
              <w:szCs w:val="22"/>
              <w:lang w:eastAsia="es-ES"/>
            </w:rPr>
          </w:pPr>
          <w:hyperlink w:anchor="_Toc212294753" w:history="1">
            <w:r w:rsidRPr="00CE0604">
              <w:rPr>
                <w:rStyle w:val="Hipervnculo"/>
                <w:rFonts w:ascii="Arial" w:hAnsi="Arial" w:cs="Arial"/>
                <w:noProof/>
              </w:rPr>
              <w:t>ESPACIOS, MATERIALES, TEXTOS Y RECURSOS</w:t>
            </w:r>
            <w:r w:rsidRPr="00CE0604">
              <w:rPr>
                <w:rFonts w:ascii="Arial" w:hAnsi="Arial" w:cs="Arial"/>
                <w:noProof/>
                <w:webHidden/>
              </w:rPr>
              <w:tab/>
            </w:r>
            <w:r w:rsidRPr="00CE0604">
              <w:rPr>
                <w:rFonts w:ascii="Arial" w:hAnsi="Arial" w:cs="Arial"/>
                <w:noProof/>
                <w:webHidden/>
              </w:rPr>
              <w:fldChar w:fldCharType="begin"/>
            </w:r>
            <w:r w:rsidRPr="00CE0604">
              <w:rPr>
                <w:rFonts w:ascii="Arial" w:hAnsi="Arial" w:cs="Arial"/>
                <w:noProof/>
                <w:webHidden/>
              </w:rPr>
              <w:instrText xml:space="preserve"> PAGEREF _Toc212294753 \h </w:instrText>
            </w:r>
            <w:r w:rsidRPr="00CE0604">
              <w:rPr>
                <w:rFonts w:ascii="Arial" w:hAnsi="Arial" w:cs="Arial"/>
                <w:noProof/>
                <w:webHidden/>
              </w:rPr>
            </w:r>
            <w:r w:rsidRPr="00CE0604">
              <w:rPr>
                <w:rFonts w:ascii="Arial" w:hAnsi="Arial" w:cs="Arial"/>
                <w:noProof/>
                <w:webHidden/>
              </w:rPr>
              <w:fldChar w:fldCharType="separate"/>
            </w:r>
            <w:r w:rsidRPr="00CE0604">
              <w:rPr>
                <w:rFonts w:ascii="Arial" w:hAnsi="Arial" w:cs="Arial"/>
                <w:noProof/>
                <w:webHidden/>
              </w:rPr>
              <w:t>31</w:t>
            </w:r>
            <w:r w:rsidRPr="00CE0604">
              <w:rPr>
                <w:rFonts w:ascii="Arial" w:hAnsi="Arial" w:cs="Arial"/>
                <w:noProof/>
                <w:webHidden/>
              </w:rPr>
              <w:fldChar w:fldCharType="end"/>
            </w:r>
          </w:hyperlink>
        </w:p>
        <w:p w14:paraId="01B0E031" w14:textId="77777777" w:rsidR="00864A17" w:rsidRPr="00CE0604" w:rsidRDefault="00864A17" w:rsidP="00864A17">
          <w:pPr>
            <w:pStyle w:val="TDC2"/>
            <w:tabs>
              <w:tab w:val="right" w:leader="dot" w:pos="8494"/>
            </w:tabs>
            <w:spacing w:line="280" w:lineRule="exact"/>
            <w:rPr>
              <w:rFonts w:ascii="Arial" w:eastAsiaTheme="minorEastAsia" w:hAnsi="Arial" w:cs="Arial"/>
              <w:noProof/>
              <w:kern w:val="0"/>
              <w:sz w:val="22"/>
              <w:szCs w:val="22"/>
              <w:lang w:eastAsia="es-ES"/>
            </w:rPr>
          </w:pPr>
          <w:hyperlink w:anchor="_Toc212294754" w:history="1">
            <w:r w:rsidRPr="00CE0604">
              <w:rPr>
                <w:rStyle w:val="Hipervnculo"/>
                <w:rFonts w:ascii="Arial" w:hAnsi="Arial" w:cs="Arial"/>
                <w:noProof/>
              </w:rPr>
              <w:t>MEDIDAS DE ATENCIÓN A LA DIVERSIDAD PARA ALUMNOS CON NECESIDAD ESPECÍFICA DE APOYO EDUCATIVO</w:t>
            </w:r>
            <w:r w:rsidRPr="00CE0604">
              <w:rPr>
                <w:rFonts w:ascii="Arial" w:hAnsi="Arial" w:cs="Arial"/>
                <w:noProof/>
                <w:webHidden/>
              </w:rPr>
              <w:tab/>
            </w:r>
            <w:r w:rsidRPr="00CE0604">
              <w:rPr>
                <w:rFonts w:ascii="Arial" w:hAnsi="Arial" w:cs="Arial"/>
                <w:noProof/>
                <w:webHidden/>
              </w:rPr>
              <w:fldChar w:fldCharType="begin"/>
            </w:r>
            <w:r w:rsidRPr="00CE0604">
              <w:rPr>
                <w:rFonts w:ascii="Arial" w:hAnsi="Arial" w:cs="Arial"/>
                <w:noProof/>
                <w:webHidden/>
              </w:rPr>
              <w:instrText xml:space="preserve"> PAGEREF _Toc212294754 \h </w:instrText>
            </w:r>
            <w:r w:rsidRPr="00CE0604">
              <w:rPr>
                <w:rFonts w:ascii="Arial" w:hAnsi="Arial" w:cs="Arial"/>
                <w:noProof/>
                <w:webHidden/>
              </w:rPr>
            </w:r>
            <w:r w:rsidRPr="00CE0604">
              <w:rPr>
                <w:rFonts w:ascii="Arial" w:hAnsi="Arial" w:cs="Arial"/>
                <w:noProof/>
                <w:webHidden/>
              </w:rPr>
              <w:fldChar w:fldCharType="separate"/>
            </w:r>
            <w:r w:rsidRPr="00CE0604">
              <w:rPr>
                <w:rFonts w:ascii="Arial" w:hAnsi="Arial" w:cs="Arial"/>
                <w:noProof/>
                <w:webHidden/>
              </w:rPr>
              <w:t>31</w:t>
            </w:r>
            <w:r w:rsidRPr="00CE0604">
              <w:rPr>
                <w:rFonts w:ascii="Arial" w:hAnsi="Arial" w:cs="Arial"/>
                <w:noProof/>
                <w:webHidden/>
              </w:rPr>
              <w:fldChar w:fldCharType="end"/>
            </w:r>
          </w:hyperlink>
        </w:p>
        <w:p w14:paraId="799575C3" w14:textId="77777777" w:rsidR="00864A17" w:rsidRPr="00CE0604" w:rsidRDefault="00864A17" w:rsidP="00864A17">
          <w:pPr>
            <w:pStyle w:val="TDC1"/>
            <w:spacing w:line="280" w:lineRule="exact"/>
            <w:rPr>
              <w:rFonts w:eastAsiaTheme="minorEastAsia"/>
              <w:noProof/>
              <w:kern w:val="0"/>
              <w:sz w:val="22"/>
              <w:szCs w:val="22"/>
              <w:lang w:eastAsia="es-ES"/>
            </w:rPr>
          </w:pPr>
          <w:hyperlink w:anchor="_Toc212294755" w:history="1">
            <w:r w:rsidRPr="00CE0604">
              <w:rPr>
                <w:rStyle w:val="Hipervnculo"/>
                <w:noProof/>
              </w:rPr>
              <w:t>EVALUACIÓN.</w:t>
            </w:r>
            <w:r w:rsidRPr="00CE0604">
              <w:rPr>
                <w:noProof/>
                <w:webHidden/>
              </w:rPr>
              <w:tab/>
            </w:r>
            <w:r w:rsidRPr="00CE0604">
              <w:rPr>
                <w:noProof/>
                <w:webHidden/>
              </w:rPr>
              <w:fldChar w:fldCharType="begin"/>
            </w:r>
            <w:r w:rsidRPr="00CE0604">
              <w:rPr>
                <w:noProof/>
                <w:webHidden/>
              </w:rPr>
              <w:instrText xml:space="preserve"> PAGEREF _Toc212294755 \h </w:instrText>
            </w:r>
            <w:r w:rsidRPr="00CE0604">
              <w:rPr>
                <w:noProof/>
                <w:webHidden/>
              </w:rPr>
            </w:r>
            <w:r w:rsidRPr="00CE0604">
              <w:rPr>
                <w:noProof/>
                <w:webHidden/>
              </w:rPr>
              <w:fldChar w:fldCharType="separate"/>
            </w:r>
            <w:r w:rsidRPr="00CE0604">
              <w:rPr>
                <w:noProof/>
                <w:webHidden/>
              </w:rPr>
              <w:t>32</w:t>
            </w:r>
            <w:r w:rsidRPr="00CE0604">
              <w:rPr>
                <w:noProof/>
                <w:webHidden/>
              </w:rPr>
              <w:fldChar w:fldCharType="end"/>
            </w:r>
          </w:hyperlink>
        </w:p>
        <w:p w14:paraId="75D3C25C" w14:textId="77777777" w:rsidR="00864A17" w:rsidRPr="00CE0604" w:rsidRDefault="00864A17" w:rsidP="00864A17">
          <w:pPr>
            <w:pStyle w:val="TDC2"/>
            <w:tabs>
              <w:tab w:val="right" w:leader="dot" w:pos="8494"/>
            </w:tabs>
            <w:spacing w:line="280" w:lineRule="exact"/>
            <w:rPr>
              <w:rFonts w:ascii="Arial" w:eastAsiaTheme="minorEastAsia" w:hAnsi="Arial" w:cs="Arial"/>
              <w:noProof/>
              <w:kern w:val="0"/>
              <w:sz w:val="22"/>
              <w:szCs w:val="22"/>
              <w:lang w:eastAsia="es-ES"/>
            </w:rPr>
          </w:pPr>
          <w:hyperlink w:anchor="_Toc212294756" w:history="1">
            <w:r w:rsidRPr="00CE0604">
              <w:rPr>
                <w:rStyle w:val="Hipervnculo"/>
                <w:rFonts w:ascii="Arial" w:hAnsi="Arial" w:cs="Arial"/>
                <w:noProof/>
              </w:rPr>
              <w:t>PROCEDIMIENTOS Y HERRAMIENTAS DE EVALUACIÓN</w:t>
            </w:r>
            <w:r w:rsidRPr="00CE0604">
              <w:rPr>
                <w:rFonts w:ascii="Arial" w:hAnsi="Arial" w:cs="Arial"/>
                <w:noProof/>
                <w:webHidden/>
              </w:rPr>
              <w:tab/>
            </w:r>
            <w:r w:rsidRPr="00CE0604">
              <w:rPr>
                <w:rFonts w:ascii="Arial" w:hAnsi="Arial" w:cs="Arial"/>
                <w:noProof/>
                <w:webHidden/>
              </w:rPr>
              <w:fldChar w:fldCharType="begin"/>
            </w:r>
            <w:r w:rsidRPr="00CE0604">
              <w:rPr>
                <w:rFonts w:ascii="Arial" w:hAnsi="Arial" w:cs="Arial"/>
                <w:noProof/>
                <w:webHidden/>
              </w:rPr>
              <w:instrText xml:space="preserve"> PAGEREF _Toc212294756 \h </w:instrText>
            </w:r>
            <w:r w:rsidRPr="00CE0604">
              <w:rPr>
                <w:rFonts w:ascii="Arial" w:hAnsi="Arial" w:cs="Arial"/>
                <w:noProof/>
                <w:webHidden/>
              </w:rPr>
            </w:r>
            <w:r w:rsidRPr="00CE0604">
              <w:rPr>
                <w:rFonts w:ascii="Arial" w:hAnsi="Arial" w:cs="Arial"/>
                <w:noProof/>
                <w:webHidden/>
              </w:rPr>
              <w:fldChar w:fldCharType="separate"/>
            </w:r>
            <w:r w:rsidRPr="00CE0604">
              <w:rPr>
                <w:rFonts w:ascii="Arial" w:hAnsi="Arial" w:cs="Arial"/>
                <w:noProof/>
                <w:webHidden/>
              </w:rPr>
              <w:t>32</w:t>
            </w:r>
            <w:r w:rsidRPr="00CE0604">
              <w:rPr>
                <w:rFonts w:ascii="Arial" w:hAnsi="Arial" w:cs="Arial"/>
                <w:noProof/>
                <w:webHidden/>
              </w:rPr>
              <w:fldChar w:fldCharType="end"/>
            </w:r>
          </w:hyperlink>
        </w:p>
        <w:p w14:paraId="57D43264" w14:textId="77777777" w:rsidR="00864A17" w:rsidRPr="00CE0604" w:rsidRDefault="00864A17" w:rsidP="00864A17">
          <w:pPr>
            <w:pStyle w:val="TDC2"/>
            <w:tabs>
              <w:tab w:val="right" w:leader="dot" w:pos="8494"/>
            </w:tabs>
            <w:spacing w:line="280" w:lineRule="exact"/>
            <w:rPr>
              <w:rFonts w:ascii="Arial" w:eastAsiaTheme="minorEastAsia" w:hAnsi="Arial" w:cs="Arial"/>
              <w:noProof/>
              <w:kern w:val="0"/>
              <w:sz w:val="22"/>
              <w:szCs w:val="22"/>
              <w:lang w:eastAsia="es-ES"/>
            </w:rPr>
          </w:pPr>
          <w:hyperlink w:anchor="_Toc212294757" w:history="1">
            <w:r w:rsidRPr="00CE0604">
              <w:rPr>
                <w:rStyle w:val="Hipervnculo"/>
                <w:rFonts w:ascii="Arial" w:hAnsi="Arial" w:cs="Arial"/>
                <w:noProof/>
              </w:rPr>
              <w:t>EVALUACIÓN EXTRAORDINARIA</w:t>
            </w:r>
            <w:r w:rsidRPr="00CE0604">
              <w:rPr>
                <w:rFonts w:ascii="Arial" w:hAnsi="Arial" w:cs="Arial"/>
                <w:noProof/>
                <w:webHidden/>
              </w:rPr>
              <w:tab/>
            </w:r>
            <w:r w:rsidRPr="00CE0604">
              <w:rPr>
                <w:rFonts w:ascii="Arial" w:hAnsi="Arial" w:cs="Arial"/>
                <w:noProof/>
                <w:webHidden/>
              </w:rPr>
              <w:fldChar w:fldCharType="begin"/>
            </w:r>
            <w:r w:rsidRPr="00CE0604">
              <w:rPr>
                <w:rFonts w:ascii="Arial" w:hAnsi="Arial" w:cs="Arial"/>
                <w:noProof/>
                <w:webHidden/>
              </w:rPr>
              <w:instrText xml:space="preserve"> PAGEREF _Toc212294757 \h </w:instrText>
            </w:r>
            <w:r w:rsidRPr="00CE0604">
              <w:rPr>
                <w:rFonts w:ascii="Arial" w:hAnsi="Arial" w:cs="Arial"/>
                <w:noProof/>
                <w:webHidden/>
              </w:rPr>
            </w:r>
            <w:r w:rsidRPr="00CE0604">
              <w:rPr>
                <w:rFonts w:ascii="Arial" w:hAnsi="Arial" w:cs="Arial"/>
                <w:noProof/>
                <w:webHidden/>
              </w:rPr>
              <w:fldChar w:fldCharType="separate"/>
            </w:r>
            <w:r w:rsidRPr="00CE0604">
              <w:rPr>
                <w:rFonts w:ascii="Arial" w:hAnsi="Arial" w:cs="Arial"/>
                <w:noProof/>
                <w:webHidden/>
              </w:rPr>
              <w:t>35</w:t>
            </w:r>
            <w:r w:rsidRPr="00CE0604">
              <w:rPr>
                <w:rFonts w:ascii="Arial" w:hAnsi="Arial" w:cs="Arial"/>
                <w:noProof/>
                <w:webHidden/>
              </w:rPr>
              <w:fldChar w:fldCharType="end"/>
            </w:r>
          </w:hyperlink>
        </w:p>
        <w:p w14:paraId="029E009F" w14:textId="77777777" w:rsidR="00864A17" w:rsidRPr="00CE0604" w:rsidRDefault="00864A17" w:rsidP="00864A17">
          <w:pPr>
            <w:pStyle w:val="TDC2"/>
            <w:tabs>
              <w:tab w:val="right" w:leader="dot" w:pos="8494"/>
            </w:tabs>
            <w:spacing w:line="280" w:lineRule="exact"/>
            <w:rPr>
              <w:rFonts w:ascii="Arial" w:eastAsiaTheme="minorEastAsia" w:hAnsi="Arial" w:cs="Arial"/>
              <w:noProof/>
              <w:kern w:val="0"/>
              <w:sz w:val="22"/>
              <w:szCs w:val="22"/>
              <w:lang w:eastAsia="es-ES"/>
            </w:rPr>
          </w:pPr>
          <w:hyperlink w:anchor="_Toc212294758" w:history="1">
            <w:r w:rsidRPr="00CE0604">
              <w:rPr>
                <w:rStyle w:val="Hipervnculo"/>
                <w:rFonts w:ascii="Arial" w:hAnsi="Arial" w:cs="Arial"/>
                <w:noProof/>
              </w:rPr>
              <w:t>CALIFICACIÓN FINAL DEL MÓDULO</w:t>
            </w:r>
            <w:r w:rsidRPr="00CE0604">
              <w:rPr>
                <w:rFonts w:ascii="Arial" w:hAnsi="Arial" w:cs="Arial"/>
                <w:noProof/>
                <w:webHidden/>
              </w:rPr>
              <w:tab/>
            </w:r>
            <w:r w:rsidRPr="00CE0604">
              <w:rPr>
                <w:rFonts w:ascii="Arial" w:hAnsi="Arial" w:cs="Arial"/>
                <w:noProof/>
                <w:webHidden/>
              </w:rPr>
              <w:fldChar w:fldCharType="begin"/>
            </w:r>
            <w:r w:rsidRPr="00CE0604">
              <w:rPr>
                <w:rFonts w:ascii="Arial" w:hAnsi="Arial" w:cs="Arial"/>
                <w:noProof/>
                <w:webHidden/>
              </w:rPr>
              <w:instrText xml:space="preserve"> PAGEREF _Toc212294758 \h </w:instrText>
            </w:r>
            <w:r w:rsidRPr="00CE0604">
              <w:rPr>
                <w:rFonts w:ascii="Arial" w:hAnsi="Arial" w:cs="Arial"/>
                <w:noProof/>
                <w:webHidden/>
              </w:rPr>
            </w:r>
            <w:r w:rsidRPr="00CE0604">
              <w:rPr>
                <w:rFonts w:ascii="Arial" w:hAnsi="Arial" w:cs="Arial"/>
                <w:noProof/>
                <w:webHidden/>
              </w:rPr>
              <w:fldChar w:fldCharType="separate"/>
            </w:r>
            <w:r w:rsidRPr="00CE0604">
              <w:rPr>
                <w:rFonts w:ascii="Arial" w:hAnsi="Arial" w:cs="Arial"/>
                <w:noProof/>
                <w:webHidden/>
              </w:rPr>
              <w:t>35</w:t>
            </w:r>
            <w:r w:rsidRPr="00CE0604">
              <w:rPr>
                <w:rFonts w:ascii="Arial" w:hAnsi="Arial" w:cs="Arial"/>
                <w:noProof/>
                <w:webHidden/>
              </w:rPr>
              <w:fldChar w:fldCharType="end"/>
            </w:r>
          </w:hyperlink>
        </w:p>
        <w:p w14:paraId="028A8285" w14:textId="77777777" w:rsidR="00864A17" w:rsidRPr="00CE0604" w:rsidRDefault="00864A17" w:rsidP="00864A17">
          <w:pPr>
            <w:pStyle w:val="TDC2"/>
            <w:tabs>
              <w:tab w:val="right" w:leader="dot" w:pos="8494"/>
            </w:tabs>
            <w:spacing w:line="280" w:lineRule="exact"/>
            <w:rPr>
              <w:rFonts w:ascii="Arial" w:eastAsiaTheme="minorEastAsia" w:hAnsi="Arial" w:cs="Arial"/>
              <w:noProof/>
              <w:kern w:val="0"/>
              <w:sz w:val="22"/>
              <w:szCs w:val="22"/>
              <w:lang w:eastAsia="es-ES"/>
            </w:rPr>
          </w:pPr>
          <w:hyperlink w:anchor="_Toc212294759" w:history="1">
            <w:r w:rsidRPr="00CE0604">
              <w:rPr>
                <w:rStyle w:val="Hipervnculo"/>
                <w:rFonts w:ascii="Arial" w:hAnsi="Arial" w:cs="Arial"/>
                <w:noProof/>
              </w:rPr>
              <w:t>EVALUACIÓN ORDINARIA: PROCEDIMIENTO DE EVALUACIÓN PARA ALUMNOS A LOS QUE NO SE PUEDE APLICAR LA EVALUACIÓN CONTINUA (pérdida del derecho a la evaluación continua)</w:t>
            </w:r>
            <w:r w:rsidRPr="00CE0604">
              <w:rPr>
                <w:rFonts w:ascii="Arial" w:hAnsi="Arial" w:cs="Arial"/>
                <w:noProof/>
                <w:webHidden/>
              </w:rPr>
              <w:tab/>
            </w:r>
            <w:r w:rsidRPr="00CE0604">
              <w:rPr>
                <w:rFonts w:ascii="Arial" w:hAnsi="Arial" w:cs="Arial"/>
                <w:noProof/>
                <w:webHidden/>
              </w:rPr>
              <w:fldChar w:fldCharType="begin"/>
            </w:r>
            <w:r w:rsidRPr="00CE0604">
              <w:rPr>
                <w:rFonts w:ascii="Arial" w:hAnsi="Arial" w:cs="Arial"/>
                <w:noProof/>
                <w:webHidden/>
              </w:rPr>
              <w:instrText xml:space="preserve"> PAGEREF _Toc212294759 \h </w:instrText>
            </w:r>
            <w:r w:rsidRPr="00CE0604">
              <w:rPr>
                <w:rFonts w:ascii="Arial" w:hAnsi="Arial" w:cs="Arial"/>
                <w:noProof/>
                <w:webHidden/>
              </w:rPr>
            </w:r>
            <w:r w:rsidRPr="00CE0604">
              <w:rPr>
                <w:rFonts w:ascii="Arial" w:hAnsi="Arial" w:cs="Arial"/>
                <w:noProof/>
                <w:webHidden/>
              </w:rPr>
              <w:fldChar w:fldCharType="separate"/>
            </w:r>
            <w:r w:rsidRPr="00CE0604">
              <w:rPr>
                <w:rFonts w:ascii="Arial" w:hAnsi="Arial" w:cs="Arial"/>
                <w:noProof/>
                <w:webHidden/>
              </w:rPr>
              <w:t>37</w:t>
            </w:r>
            <w:r w:rsidRPr="00CE0604">
              <w:rPr>
                <w:rFonts w:ascii="Arial" w:hAnsi="Arial" w:cs="Arial"/>
                <w:noProof/>
                <w:webHidden/>
              </w:rPr>
              <w:fldChar w:fldCharType="end"/>
            </w:r>
          </w:hyperlink>
        </w:p>
        <w:p w14:paraId="16BDE8FC" w14:textId="77777777" w:rsidR="00864A17" w:rsidRPr="00CE0604" w:rsidRDefault="00864A17" w:rsidP="00864A17">
          <w:pPr>
            <w:pStyle w:val="TDC2"/>
            <w:tabs>
              <w:tab w:val="right" w:leader="dot" w:pos="8494"/>
            </w:tabs>
            <w:spacing w:line="280" w:lineRule="exact"/>
            <w:rPr>
              <w:rFonts w:ascii="Arial" w:eastAsiaTheme="minorEastAsia" w:hAnsi="Arial" w:cs="Arial"/>
              <w:noProof/>
              <w:kern w:val="0"/>
              <w:sz w:val="22"/>
              <w:szCs w:val="22"/>
              <w:lang w:eastAsia="es-ES"/>
            </w:rPr>
          </w:pPr>
          <w:hyperlink w:anchor="_Toc212294760" w:history="1">
            <w:r w:rsidRPr="00CE0604">
              <w:rPr>
                <w:rStyle w:val="Hipervnculo"/>
                <w:rFonts w:ascii="Arial" w:hAnsi="Arial" w:cs="Arial"/>
                <w:noProof/>
              </w:rPr>
              <w:t>EVALUACIÓN EXTRAORDINARIA: PROCEDIMIENTO DE EVALUACIÓN EN CONVOCATORIA EXTRAORDINARIA</w:t>
            </w:r>
            <w:r w:rsidRPr="00CE0604">
              <w:rPr>
                <w:rFonts w:ascii="Arial" w:hAnsi="Arial" w:cs="Arial"/>
                <w:noProof/>
                <w:webHidden/>
              </w:rPr>
              <w:tab/>
            </w:r>
            <w:r w:rsidRPr="00CE0604">
              <w:rPr>
                <w:rFonts w:ascii="Arial" w:hAnsi="Arial" w:cs="Arial"/>
                <w:noProof/>
                <w:webHidden/>
              </w:rPr>
              <w:fldChar w:fldCharType="begin"/>
            </w:r>
            <w:r w:rsidRPr="00CE0604">
              <w:rPr>
                <w:rFonts w:ascii="Arial" w:hAnsi="Arial" w:cs="Arial"/>
                <w:noProof/>
                <w:webHidden/>
              </w:rPr>
              <w:instrText xml:space="preserve"> PAGEREF _Toc212294760 \h </w:instrText>
            </w:r>
            <w:r w:rsidRPr="00CE0604">
              <w:rPr>
                <w:rFonts w:ascii="Arial" w:hAnsi="Arial" w:cs="Arial"/>
                <w:noProof/>
                <w:webHidden/>
              </w:rPr>
            </w:r>
            <w:r w:rsidRPr="00CE0604">
              <w:rPr>
                <w:rFonts w:ascii="Arial" w:hAnsi="Arial" w:cs="Arial"/>
                <w:noProof/>
                <w:webHidden/>
              </w:rPr>
              <w:fldChar w:fldCharType="separate"/>
            </w:r>
            <w:r w:rsidRPr="00CE0604">
              <w:rPr>
                <w:rFonts w:ascii="Arial" w:hAnsi="Arial" w:cs="Arial"/>
                <w:noProof/>
                <w:webHidden/>
              </w:rPr>
              <w:t>38</w:t>
            </w:r>
            <w:r w:rsidRPr="00CE0604">
              <w:rPr>
                <w:rFonts w:ascii="Arial" w:hAnsi="Arial" w:cs="Arial"/>
                <w:noProof/>
                <w:webHidden/>
              </w:rPr>
              <w:fldChar w:fldCharType="end"/>
            </w:r>
          </w:hyperlink>
        </w:p>
        <w:p w14:paraId="0E9FCCA9" w14:textId="77777777" w:rsidR="00864A17" w:rsidRPr="00CE0604" w:rsidRDefault="00864A17" w:rsidP="00864A17">
          <w:pPr>
            <w:pStyle w:val="TDC2"/>
            <w:tabs>
              <w:tab w:val="right" w:leader="dot" w:pos="8494"/>
            </w:tabs>
            <w:spacing w:line="280" w:lineRule="exact"/>
            <w:rPr>
              <w:rFonts w:ascii="Arial" w:eastAsiaTheme="minorEastAsia" w:hAnsi="Arial" w:cs="Arial"/>
              <w:noProof/>
              <w:kern w:val="0"/>
              <w:sz w:val="22"/>
              <w:szCs w:val="22"/>
              <w:lang w:eastAsia="es-ES"/>
            </w:rPr>
          </w:pPr>
          <w:hyperlink w:anchor="_Toc212294761" w:history="1">
            <w:r w:rsidRPr="00CE0604">
              <w:rPr>
                <w:rStyle w:val="Hipervnculo"/>
                <w:rFonts w:ascii="Arial" w:hAnsi="Arial" w:cs="Arial"/>
                <w:noProof/>
              </w:rPr>
              <w:t>MEDIDAS PARA ALUMNOS CON NECESIDADES ESPECÍFICAS DE APOYO EDUCATIVO</w:t>
            </w:r>
            <w:r w:rsidRPr="00CE0604">
              <w:rPr>
                <w:rFonts w:ascii="Arial" w:hAnsi="Arial" w:cs="Arial"/>
                <w:noProof/>
                <w:webHidden/>
              </w:rPr>
              <w:tab/>
            </w:r>
            <w:r w:rsidRPr="00CE0604">
              <w:rPr>
                <w:rFonts w:ascii="Arial" w:hAnsi="Arial" w:cs="Arial"/>
                <w:noProof/>
                <w:webHidden/>
              </w:rPr>
              <w:fldChar w:fldCharType="begin"/>
            </w:r>
            <w:r w:rsidRPr="00CE0604">
              <w:rPr>
                <w:rFonts w:ascii="Arial" w:hAnsi="Arial" w:cs="Arial"/>
                <w:noProof/>
                <w:webHidden/>
              </w:rPr>
              <w:instrText xml:space="preserve"> PAGEREF _Toc212294761 \h </w:instrText>
            </w:r>
            <w:r w:rsidRPr="00CE0604">
              <w:rPr>
                <w:rFonts w:ascii="Arial" w:hAnsi="Arial" w:cs="Arial"/>
                <w:noProof/>
                <w:webHidden/>
              </w:rPr>
            </w:r>
            <w:r w:rsidRPr="00CE0604">
              <w:rPr>
                <w:rFonts w:ascii="Arial" w:hAnsi="Arial" w:cs="Arial"/>
                <w:noProof/>
                <w:webHidden/>
              </w:rPr>
              <w:fldChar w:fldCharType="separate"/>
            </w:r>
            <w:r w:rsidRPr="00CE0604">
              <w:rPr>
                <w:rFonts w:ascii="Arial" w:hAnsi="Arial" w:cs="Arial"/>
                <w:noProof/>
                <w:webHidden/>
              </w:rPr>
              <w:t>38</w:t>
            </w:r>
            <w:r w:rsidRPr="00CE0604">
              <w:rPr>
                <w:rFonts w:ascii="Arial" w:hAnsi="Arial" w:cs="Arial"/>
                <w:noProof/>
                <w:webHidden/>
              </w:rPr>
              <w:fldChar w:fldCharType="end"/>
            </w:r>
          </w:hyperlink>
        </w:p>
        <w:p w14:paraId="237B1554" w14:textId="77777777" w:rsidR="00864A17" w:rsidRPr="00CE0604" w:rsidRDefault="00864A17" w:rsidP="00864A17">
          <w:pPr>
            <w:pStyle w:val="TDC2"/>
            <w:tabs>
              <w:tab w:val="right" w:leader="dot" w:pos="8494"/>
            </w:tabs>
            <w:spacing w:line="280" w:lineRule="exact"/>
            <w:rPr>
              <w:rFonts w:ascii="Arial" w:eastAsiaTheme="minorEastAsia" w:hAnsi="Arial" w:cs="Arial"/>
              <w:noProof/>
              <w:kern w:val="0"/>
              <w:sz w:val="22"/>
              <w:szCs w:val="22"/>
              <w:lang w:eastAsia="es-ES"/>
            </w:rPr>
          </w:pPr>
          <w:hyperlink w:anchor="_Toc212294762" w:history="1">
            <w:r w:rsidRPr="00CE0604">
              <w:rPr>
                <w:rStyle w:val="Hipervnculo"/>
                <w:rFonts w:ascii="Arial" w:hAnsi="Arial" w:cs="Arial"/>
                <w:noProof/>
              </w:rPr>
              <w:t>SISTEMA DE RECUPERACIÓN PARA ALUMNOS CON EL MÓDULO PENDIENTE</w:t>
            </w:r>
            <w:r w:rsidRPr="00CE0604">
              <w:rPr>
                <w:rFonts w:ascii="Arial" w:hAnsi="Arial" w:cs="Arial"/>
                <w:noProof/>
                <w:webHidden/>
              </w:rPr>
              <w:tab/>
            </w:r>
            <w:r w:rsidRPr="00CE0604">
              <w:rPr>
                <w:rFonts w:ascii="Arial" w:hAnsi="Arial" w:cs="Arial"/>
                <w:noProof/>
                <w:webHidden/>
              </w:rPr>
              <w:fldChar w:fldCharType="begin"/>
            </w:r>
            <w:r w:rsidRPr="00CE0604">
              <w:rPr>
                <w:rFonts w:ascii="Arial" w:hAnsi="Arial" w:cs="Arial"/>
                <w:noProof/>
                <w:webHidden/>
              </w:rPr>
              <w:instrText xml:space="preserve"> PAGEREF _Toc212294762 \h </w:instrText>
            </w:r>
            <w:r w:rsidRPr="00CE0604">
              <w:rPr>
                <w:rFonts w:ascii="Arial" w:hAnsi="Arial" w:cs="Arial"/>
                <w:noProof/>
                <w:webHidden/>
              </w:rPr>
            </w:r>
            <w:r w:rsidRPr="00CE0604">
              <w:rPr>
                <w:rFonts w:ascii="Arial" w:hAnsi="Arial" w:cs="Arial"/>
                <w:noProof/>
                <w:webHidden/>
              </w:rPr>
              <w:fldChar w:fldCharType="separate"/>
            </w:r>
            <w:r w:rsidRPr="00CE0604">
              <w:rPr>
                <w:rFonts w:ascii="Arial" w:hAnsi="Arial" w:cs="Arial"/>
                <w:noProof/>
                <w:webHidden/>
              </w:rPr>
              <w:t>39</w:t>
            </w:r>
            <w:r w:rsidRPr="00CE0604">
              <w:rPr>
                <w:rFonts w:ascii="Arial" w:hAnsi="Arial" w:cs="Arial"/>
                <w:noProof/>
                <w:webHidden/>
              </w:rPr>
              <w:fldChar w:fldCharType="end"/>
            </w:r>
          </w:hyperlink>
        </w:p>
        <w:p w14:paraId="43EE060F" w14:textId="77777777" w:rsidR="00864A17" w:rsidRPr="00CE0604" w:rsidRDefault="00864A17" w:rsidP="00864A17">
          <w:pPr>
            <w:pStyle w:val="TDC1"/>
            <w:spacing w:line="280" w:lineRule="exact"/>
            <w:rPr>
              <w:rFonts w:eastAsiaTheme="minorEastAsia"/>
              <w:noProof/>
              <w:kern w:val="0"/>
              <w:sz w:val="22"/>
              <w:szCs w:val="22"/>
              <w:lang w:eastAsia="es-ES"/>
            </w:rPr>
          </w:pPr>
          <w:hyperlink w:anchor="_Toc212294763" w:history="1">
            <w:r w:rsidRPr="00CE0604">
              <w:rPr>
                <w:rStyle w:val="Hipervnculo"/>
                <w:noProof/>
              </w:rPr>
              <w:t>MEDIDAS PARA EVALUAR LA APLICACIÓN DE LA PROGRAMACIÓN DIDÁCTICA Y LA PRÁCTICA DOCENTE</w:t>
            </w:r>
            <w:r w:rsidRPr="00CE0604">
              <w:rPr>
                <w:noProof/>
                <w:webHidden/>
              </w:rPr>
              <w:tab/>
            </w:r>
            <w:r w:rsidRPr="00CE0604">
              <w:rPr>
                <w:noProof/>
                <w:webHidden/>
              </w:rPr>
              <w:fldChar w:fldCharType="begin"/>
            </w:r>
            <w:r w:rsidRPr="00CE0604">
              <w:rPr>
                <w:noProof/>
                <w:webHidden/>
              </w:rPr>
              <w:instrText xml:space="preserve"> PAGEREF _Toc212294763 \h </w:instrText>
            </w:r>
            <w:r w:rsidRPr="00CE0604">
              <w:rPr>
                <w:noProof/>
                <w:webHidden/>
              </w:rPr>
            </w:r>
            <w:r w:rsidRPr="00CE0604">
              <w:rPr>
                <w:noProof/>
                <w:webHidden/>
              </w:rPr>
              <w:fldChar w:fldCharType="separate"/>
            </w:r>
            <w:r w:rsidRPr="00CE0604">
              <w:rPr>
                <w:noProof/>
                <w:webHidden/>
              </w:rPr>
              <w:t>40</w:t>
            </w:r>
            <w:r w:rsidRPr="00CE0604">
              <w:rPr>
                <w:noProof/>
                <w:webHidden/>
              </w:rPr>
              <w:fldChar w:fldCharType="end"/>
            </w:r>
          </w:hyperlink>
        </w:p>
        <w:p w14:paraId="1D6B4D36" w14:textId="77777777" w:rsidR="00864A17" w:rsidRPr="00CE0604" w:rsidRDefault="00864A17" w:rsidP="00864A17">
          <w:pPr>
            <w:pStyle w:val="TDC1"/>
            <w:spacing w:line="280" w:lineRule="exact"/>
            <w:rPr>
              <w:rFonts w:eastAsiaTheme="minorEastAsia"/>
              <w:noProof/>
              <w:kern w:val="0"/>
              <w:sz w:val="22"/>
              <w:szCs w:val="22"/>
              <w:lang w:eastAsia="es-ES"/>
            </w:rPr>
          </w:pPr>
          <w:hyperlink w:anchor="_Toc212294764" w:history="1">
            <w:r w:rsidRPr="00CE0604">
              <w:rPr>
                <w:rStyle w:val="Hipervnculo"/>
                <w:noProof/>
              </w:rPr>
              <w:t>GARANTÍAS PARA UNA EVALUACIÓN OBJETIVA</w:t>
            </w:r>
            <w:r w:rsidRPr="00CE0604">
              <w:rPr>
                <w:noProof/>
                <w:webHidden/>
              </w:rPr>
              <w:tab/>
            </w:r>
            <w:r w:rsidRPr="00CE0604">
              <w:rPr>
                <w:noProof/>
                <w:webHidden/>
              </w:rPr>
              <w:fldChar w:fldCharType="begin"/>
            </w:r>
            <w:r w:rsidRPr="00CE0604">
              <w:rPr>
                <w:noProof/>
                <w:webHidden/>
              </w:rPr>
              <w:instrText xml:space="preserve"> PAGEREF _Toc212294764 \h </w:instrText>
            </w:r>
            <w:r w:rsidRPr="00CE0604">
              <w:rPr>
                <w:noProof/>
                <w:webHidden/>
              </w:rPr>
            </w:r>
            <w:r w:rsidRPr="00CE0604">
              <w:rPr>
                <w:noProof/>
                <w:webHidden/>
              </w:rPr>
              <w:fldChar w:fldCharType="separate"/>
            </w:r>
            <w:r w:rsidRPr="00CE0604">
              <w:rPr>
                <w:noProof/>
                <w:webHidden/>
              </w:rPr>
              <w:t>40</w:t>
            </w:r>
            <w:r w:rsidRPr="00CE0604">
              <w:rPr>
                <w:noProof/>
                <w:webHidden/>
              </w:rPr>
              <w:fldChar w:fldCharType="end"/>
            </w:r>
          </w:hyperlink>
        </w:p>
        <w:p w14:paraId="387DC957" w14:textId="77777777" w:rsidR="00864A17" w:rsidRPr="00CE0604" w:rsidRDefault="00864A17" w:rsidP="00864A17">
          <w:pPr>
            <w:pStyle w:val="TDC1"/>
            <w:spacing w:line="280" w:lineRule="exact"/>
            <w:rPr>
              <w:rFonts w:eastAsiaTheme="minorEastAsia"/>
              <w:noProof/>
              <w:kern w:val="0"/>
              <w:sz w:val="22"/>
              <w:szCs w:val="22"/>
              <w:lang w:eastAsia="es-ES"/>
            </w:rPr>
          </w:pPr>
          <w:hyperlink w:anchor="_Toc212294765" w:history="1">
            <w:r w:rsidRPr="00CE0604">
              <w:rPr>
                <w:rStyle w:val="Hipervnculo"/>
                <w:noProof/>
              </w:rPr>
              <w:t>MODALIDAD “A DISTANCIA”</w:t>
            </w:r>
            <w:r w:rsidRPr="00CE0604">
              <w:rPr>
                <w:noProof/>
                <w:webHidden/>
              </w:rPr>
              <w:tab/>
            </w:r>
            <w:r w:rsidRPr="00CE0604">
              <w:rPr>
                <w:noProof/>
                <w:webHidden/>
              </w:rPr>
              <w:fldChar w:fldCharType="begin"/>
            </w:r>
            <w:r w:rsidRPr="00CE0604">
              <w:rPr>
                <w:noProof/>
                <w:webHidden/>
              </w:rPr>
              <w:instrText xml:space="preserve"> PAGEREF _Toc212294765 \h </w:instrText>
            </w:r>
            <w:r w:rsidRPr="00CE0604">
              <w:rPr>
                <w:noProof/>
                <w:webHidden/>
              </w:rPr>
            </w:r>
            <w:r w:rsidRPr="00CE0604">
              <w:rPr>
                <w:noProof/>
                <w:webHidden/>
              </w:rPr>
              <w:fldChar w:fldCharType="separate"/>
            </w:r>
            <w:r w:rsidRPr="00CE0604">
              <w:rPr>
                <w:noProof/>
                <w:webHidden/>
              </w:rPr>
              <w:t>40</w:t>
            </w:r>
            <w:r w:rsidRPr="00CE0604">
              <w:rPr>
                <w:noProof/>
                <w:webHidden/>
              </w:rPr>
              <w:fldChar w:fldCharType="end"/>
            </w:r>
          </w:hyperlink>
        </w:p>
        <w:p w14:paraId="4CA1D556" w14:textId="77777777" w:rsidR="00864A17" w:rsidRPr="00CE0604" w:rsidRDefault="00864A17" w:rsidP="00864A17">
          <w:pPr>
            <w:pStyle w:val="TDC2"/>
            <w:tabs>
              <w:tab w:val="right" w:leader="dot" w:pos="8494"/>
            </w:tabs>
            <w:spacing w:line="280" w:lineRule="exact"/>
            <w:rPr>
              <w:rFonts w:ascii="Arial" w:eastAsiaTheme="minorEastAsia" w:hAnsi="Arial" w:cs="Arial"/>
              <w:noProof/>
              <w:kern w:val="0"/>
              <w:sz w:val="22"/>
              <w:szCs w:val="22"/>
              <w:lang w:eastAsia="es-ES"/>
            </w:rPr>
          </w:pPr>
          <w:hyperlink w:anchor="_Toc212294766" w:history="1">
            <w:r w:rsidRPr="00CE0604">
              <w:rPr>
                <w:rStyle w:val="Hipervnculo"/>
                <w:rFonts w:ascii="Arial" w:hAnsi="Arial" w:cs="Arial"/>
                <w:noProof/>
              </w:rPr>
              <w:t>CALENDARIO DE EVALUACIONES PARCIALES, FINAL ORDINARIA Y FINAL EXTRAORDINARIA</w:t>
            </w:r>
            <w:r w:rsidRPr="00CE0604">
              <w:rPr>
                <w:rFonts w:ascii="Arial" w:hAnsi="Arial" w:cs="Arial"/>
                <w:noProof/>
                <w:webHidden/>
              </w:rPr>
              <w:tab/>
            </w:r>
            <w:r w:rsidRPr="00CE0604">
              <w:rPr>
                <w:rFonts w:ascii="Arial" w:hAnsi="Arial" w:cs="Arial"/>
                <w:noProof/>
                <w:webHidden/>
              </w:rPr>
              <w:fldChar w:fldCharType="begin"/>
            </w:r>
            <w:r w:rsidRPr="00CE0604">
              <w:rPr>
                <w:rFonts w:ascii="Arial" w:hAnsi="Arial" w:cs="Arial"/>
                <w:noProof/>
                <w:webHidden/>
              </w:rPr>
              <w:instrText xml:space="preserve"> PAGEREF _Toc212294766 \h </w:instrText>
            </w:r>
            <w:r w:rsidRPr="00CE0604">
              <w:rPr>
                <w:rFonts w:ascii="Arial" w:hAnsi="Arial" w:cs="Arial"/>
                <w:noProof/>
                <w:webHidden/>
              </w:rPr>
            </w:r>
            <w:r w:rsidRPr="00CE0604">
              <w:rPr>
                <w:rFonts w:ascii="Arial" w:hAnsi="Arial" w:cs="Arial"/>
                <w:noProof/>
                <w:webHidden/>
              </w:rPr>
              <w:fldChar w:fldCharType="separate"/>
            </w:r>
            <w:r w:rsidRPr="00CE0604">
              <w:rPr>
                <w:rFonts w:ascii="Arial" w:hAnsi="Arial" w:cs="Arial"/>
                <w:noProof/>
                <w:webHidden/>
              </w:rPr>
              <w:t>41</w:t>
            </w:r>
            <w:r w:rsidRPr="00CE0604">
              <w:rPr>
                <w:rFonts w:ascii="Arial" w:hAnsi="Arial" w:cs="Arial"/>
                <w:noProof/>
                <w:webHidden/>
              </w:rPr>
              <w:fldChar w:fldCharType="end"/>
            </w:r>
          </w:hyperlink>
        </w:p>
        <w:p w14:paraId="77823010" w14:textId="77777777" w:rsidR="003C0FB8" w:rsidRPr="005C1EA0" w:rsidRDefault="00A11545" w:rsidP="00864A17">
          <w:pPr>
            <w:spacing w:line="280" w:lineRule="exact"/>
            <w:rPr>
              <w:rFonts w:ascii="Arial" w:hAnsi="Arial" w:cs="Arial"/>
            </w:rPr>
          </w:pPr>
          <w:r w:rsidRPr="005C1EA0">
            <w:rPr>
              <w:rFonts w:ascii="Arial" w:hAnsi="Arial" w:cs="Arial"/>
              <w:b/>
              <w:bCs/>
            </w:rPr>
            <w:fldChar w:fldCharType="end"/>
          </w:r>
        </w:p>
      </w:sdtContent>
    </w:sdt>
    <w:p w14:paraId="587ABE43" w14:textId="77777777" w:rsidR="006053AA" w:rsidRDefault="006053AA" w:rsidP="00EC74AF">
      <w:pPr>
        <w:spacing w:line="300" w:lineRule="exact"/>
        <w:jc w:val="both"/>
        <w:rPr>
          <w:rFonts w:ascii="Arial" w:hAnsi="Arial" w:cs="Arial"/>
          <w:b/>
          <w:bCs/>
        </w:rPr>
      </w:pPr>
    </w:p>
    <w:p w14:paraId="77E1F245" w14:textId="77777777" w:rsidR="006053AA" w:rsidRDefault="006053AA" w:rsidP="00EC74AF">
      <w:pPr>
        <w:spacing w:line="300" w:lineRule="exact"/>
        <w:jc w:val="both"/>
        <w:rPr>
          <w:rFonts w:ascii="Arial" w:hAnsi="Arial" w:cs="Arial"/>
          <w:b/>
          <w:bCs/>
        </w:rPr>
      </w:pPr>
    </w:p>
    <w:p w14:paraId="32182A6B" w14:textId="77777777" w:rsidR="00E57F93" w:rsidRPr="00EC74AF" w:rsidRDefault="00E57F93" w:rsidP="00864A17">
      <w:pPr>
        <w:pStyle w:val="Ttulo1"/>
      </w:pPr>
      <w:bookmarkStart w:id="2" w:name="_Toc212294743"/>
      <w:r w:rsidRPr="00EC74AF">
        <w:t>IDENTIFICACIÓN DEL MÓDULO PROFESIONAL</w:t>
      </w:r>
      <w:bookmarkEnd w:id="2"/>
    </w:p>
    <w:tbl>
      <w:tblPr>
        <w:tblStyle w:val="Style13"/>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5103"/>
      </w:tblGrid>
      <w:tr w:rsidR="00E57F93" w:rsidRPr="00DE4916" w14:paraId="2C7C63E5" w14:textId="77777777" w:rsidTr="00E57F93">
        <w:trPr>
          <w:cantSplit/>
          <w:trHeight w:val="446"/>
          <w:tblHeader/>
        </w:trPr>
        <w:tc>
          <w:tcPr>
            <w:tcW w:w="3828" w:type="dxa"/>
            <w:vAlign w:val="center"/>
          </w:tcPr>
          <w:p w14:paraId="64200D55" w14:textId="77777777" w:rsidR="00E57F93" w:rsidRPr="00DE4916" w:rsidRDefault="00E57F93" w:rsidP="003D3345">
            <w:pPr>
              <w:pStyle w:val="Normal1"/>
              <w:spacing w:before="0"/>
              <w:ind w:firstLine="0"/>
              <w:rPr>
                <w:color w:val="000000"/>
                <w:sz w:val="24"/>
                <w:szCs w:val="24"/>
              </w:rPr>
            </w:pPr>
            <w:r w:rsidRPr="00DE4916">
              <w:rPr>
                <w:color w:val="000000"/>
                <w:sz w:val="24"/>
                <w:szCs w:val="24"/>
              </w:rPr>
              <w:t>Título</w:t>
            </w:r>
          </w:p>
        </w:tc>
        <w:tc>
          <w:tcPr>
            <w:tcW w:w="5103" w:type="dxa"/>
            <w:vAlign w:val="center"/>
          </w:tcPr>
          <w:p w14:paraId="3CAC5424" w14:textId="77777777" w:rsidR="00E57F93" w:rsidRPr="00DE4916" w:rsidRDefault="00E57F93" w:rsidP="003D3345">
            <w:pPr>
              <w:pStyle w:val="Normal1"/>
              <w:spacing w:before="0"/>
              <w:ind w:left="167" w:firstLine="0"/>
              <w:rPr>
                <w:color w:val="000000"/>
                <w:sz w:val="24"/>
                <w:szCs w:val="24"/>
              </w:rPr>
            </w:pPr>
            <w:r w:rsidRPr="00DE4916">
              <w:rPr>
                <w:color w:val="000000"/>
                <w:sz w:val="24"/>
                <w:szCs w:val="24"/>
              </w:rPr>
              <w:t>Técnico Superior en Administración y Finanzas</w:t>
            </w:r>
          </w:p>
          <w:p w14:paraId="3A24AFE3" w14:textId="77777777" w:rsidR="00E57F93" w:rsidRPr="00DE4916" w:rsidRDefault="00E57F93" w:rsidP="003D3345">
            <w:pPr>
              <w:pStyle w:val="Normal1"/>
              <w:spacing w:before="0"/>
              <w:ind w:left="167" w:firstLine="0"/>
              <w:rPr>
                <w:color w:val="000000"/>
                <w:sz w:val="24"/>
                <w:szCs w:val="24"/>
              </w:rPr>
            </w:pPr>
            <w:r w:rsidRPr="00DE4916">
              <w:rPr>
                <w:color w:val="000000"/>
                <w:sz w:val="24"/>
                <w:szCs w:val="24"/>
              </w:rPr>
              <w:t>Técnico en Gestión Administrativa</w:t>
            </w:r>
          </w:p>
        </w:tc>
      </w:tr>
      <w:tr w:rsidR="00E57F93" w:rsidRPr="00DE4916" w14:paraId="2A0E4DD4" w14:textId="77777777" w:rsidTr="00E57F93">
        <w:trPr>
          <w:cantSplit/>
          <w:trHeight w:val="381"/>
          <w:tblHeader/>
        </w:trPr>
        <w:tc>
          <w:tcPr>
            <w:tcW w:w="3828" w:type="dxa"/>
            <w:vAlign w:val="center"/>
          </w:tcPr>
          <w:p w14:paraId="3B110628" w14:textId="77777777" w:rsidR="00E57F93" w:rsidRPr="00DE4916" w:rsidRDefault="00E57F93" w:rsidP="003D3345">
            <w:pPr>
              <w:pStyle w:val="Normal1"/>
              <w:spacing w:before="0"/>
              <w:ind w:left="142" w:firstLine="0"/>
              <w:rPr>
                <w:color w:val="000000"/>
                <w:sz w:val="24"/>
                <w:szCs w:val="24"/>
              </w:rPr>
            </w:pPr>
            <w:r w:rsidRPr="00DE4916">
              <w:rPr>
                <w:color w:val="000000"/>
                <w:sz w:val="24"/>
                <w:szCs w:val="24"/>
              </w:rPr>
              <w:t>Familia Profesional</w:t>
            </w:r>
          </w:p>
        </w:tc>
        <w:tc>
          <w:tcPr>
            <w:tcW w:w="5103" w:type="dxa"/>
            <w:vAlign w:val="center"/>
          </w:tcPr>
          <w:p w14:paraId="17260EB1" w14:textId="77777777" w:rsidR="00E57F93" w:rsidRPr="00DE4916" w:rsidRDefault="00E57F93" w:rsidP="003D3345">
            <w:pPr>
              <w:pStyle w:val="Normal1"/>
              <w:spacing w:before="0"/>
              <w:ind w:left="167" w:firstLine="0"/>
              <w:rPr>
                <w:color w:val="000000"/>
                <w:sz w:val="24"/>
                <w:szCs w:val="24"/>
              </w:rPr>
            </w:pPr>
            <w:r w:rsidRPr="00DE4916">
              <w:rPr>
                <w:color w:val="000000"/>
                <w:sz w:val="24"/>
                <w:szCs w:val="24"/>
              </w:rPr>
              <w:t>Administración y Gestión</w:t>
            </w:r>
          </w:p>
        </w:tc>
      </w:tr>
      <w:tr w:rsidR="00E57F93" w:rsidRPr="00DE4916" w14:paraId="160D1D38" w14:textId="77777777" w:rsidTr="00E57F93">
        <w:trPr>
          <w:cantSplit/>
          <w:trHeight w:val="275"/>
          <w:tblHeader/>
        </w:trPr>
        <w:tc>
          <w:tcPr>
            <w:tcW w:w="3828" w:type="dxa"/>
            <w:vAlign w:val="center"/>
          </w:tcPr>
          <w:p w14:paraId="01CC9A55" w14:textId="77777777" w:rsidR="00E57F93" w:rsidRPr="00DE4916" w:rsidRDefault="00E57F93" w:rsidP="003D3345">
            <w:pPr>
              <w:pStyle w:val="Normal1"/>
              <w:spacing w:before="0"/>
              <w:ind w:left="142" w:firstLine="0"/>
              <w:rPr>
                <w:color w:val="000000"/>
                <w:sz w:val="24"/>
                <w:szCs w:val="24"/>
              </w:rPr>
            </w:pPr>
            <w:r w:rsidRPr="00DE4916">
              <w:rPr>
                <w:color w:val="000000"/>
                <w:sz w:val="24"/>
                <w:szCs w:val="24"/>
              </w:rPr>
              <w:t>Módulo Profesional</w:t>
            </w:r>
          </w:p>
        </w:tc>
        <w:tc>
          <w:tcPr>
            <w:tcW w:w="5103" w:type="dxa"/>
            <w:vAlign w:val="center"/>
          </w:tcPr>
          <w:p w14:paraId="214959F7" w14:textId="77777777" w:rsidR="00E57F93" w:rsidRPr="00DE4916" w:rsidRDefault="00E57F93" w:rsidP="003D3345">
            <w:pPr>
              <w:pStyle w:val="Normal1"/>
              <w:spacing w:before="0"/>
              <w:ind w:left="167" w:firstLine="0"/>
              <w:rPr>
                <w:color w:val="000000"/>
                <w:sz w:val="24"/>
                <w:szCs w:val="24"/>
              </w:rPr>
            </w:pPr>
            <w:r w:rsidRPr="00DE4916">
              <w:rPr>
                <w:color w:val="000000"/>
                <w:sz w:val="24"/>
                <w:szCs w:val="24"/>
              </w:rPr>
              <w:t>1708 Sostenibilidad aplicada al sistema productivo</w:t>
            </w:r>
          </w:p>
        </w:tc>
      </w:tr>
      <w:tr w:rsidR="00E57F93" w:rsidRPr="00DE4916" w14:paraId="4F27BFFA" w14:textId="77777777" w:rsidTr="00E57F93">
        <w:trPr>
          <w:cantSplit/>
          <w:trHeight w:val="1473"/>
          <w:tblHeader/>
        </w:trPr>
        <w:tc>
          <w:tcPr>
            <w:tcW w:w="3828" w:type="dxa"/>
            <w:vAlign w:val="center"/>
          </w:tcPr>
          <w:p w14:paraId="1026B893" w14:textId="77777777" w:rsidR="00E57F93" w:rsidRPr="00DE4916" w:rsidRDefault="00E57F93" w:rsidP="003D3345">
            <w:pPr>
              <w:pStyle w:val="Normal1"/>
              <w:spacing w:before="0"/>
              <w:ind w:left="142" w:firstLine="0"/>
              <w:rPr>
                <w:color w:val="000000"/>
                <w:sz w:val="24"/>
                <w:szCs w:val="24"/>
              </w:rPr>
            </w:pPr>
            <w:r w:rsidRPr="00DE4916">
              <w:rPr>
                <w:color w:val="000000"/>
                <w:sz w:val="24"/>
                <w:szCs w:val="24"/>
              </w:rPr>
              <w:t>Título</w:t>
            </w:r>
          </w:p>
        </w:tc>
        <w:tc>
          <w:tcPr>
            <w:tcW w:w="5103" w:type="dxa"/>
            <w:vAlign w:val="center"/>
          </w:tcPr>
          <w:p w14:paraId="3883A0F7" w14:textId="77777777" w:rsidR="00E92E03" w:rsidRPr="00E92E03" w:rsidRDefault="00E57F93" w:rsidP="00E92E03">
            <w:pPr>
              <w:pStyle w:val="Ttulo3"/>
              <w:pBdr>
                <w:bottom w:val="single" w:sz="6" w:space="12" w:color="CCCCCC"/>
              </w:pBdr>
              <w:shd w:val="clear" w:color="auto" w:fill="F9F9F9"/>
              <w:spacing w:before="0" w:after="0"/>
              <w:jc w:val="both"/>
              <w:rPr>
                <w:rFonts w:cs="Arial"/>
                <w:color w:val="auto"/>
                <w:sz w:val="24"/>
                <w:szCs w:val="24"/>
              </w:rPr>
            </w:pPr>
            <w:bookmarkStart w:id="3" w:name="_Toc212294744"/>
            <w:r w:rsidRPr="00E92E03">
              <w:rPr>
                <w:rFonts w:cs="Arial"/>
                <w:color w:val="auto"/>
                <w:sz w:val="24"/>
                <w:szCs w:val="24"/>
                <w:shd w:val="clear" w:color="auto" w:fill="FFFFFF"/>
              </w:rPr>
              <w:t xml:space="preserve">Anexo VIII del </w:t>
            </w:r>
            <w:r w:rsidR="00E92E03" w:rsidRPr="00E92E03">
              <w:rPr>
                <w:rFonts w:cs="Arial"/>
                <w:color w:val="auto"/>
                <w:sz w:val="24"/>
                <w:szCs w:val="24"/>
              </w:rPr>
              <w:t>Real Decreto 659/2023, de 18 de julio, por el que se desarrolla la ordenación del Sistema de Formación Profesional.</w:t>
            </w:r>
            <w:bookmarkEnd w:id="3"/>
          </w:p>
          <w:p w14:paraId="2CC2FB19" w14:textId="77777777" w:rsidR="00132DB1" w:rsidRPr="00E92E03" w:rsidRDefault="00E92E03" w:rsidP="00AE708C">
            <w:pPr>
              <w:pStyle w:val="Normal1"/>
              <w:spacing w:before="0"/>
              <w:ind w:firstLine="0"/>
              <w:rPr>
                <w:sz w:val="24"/>
                <w:szCs w:val="24"/>
              </w:rPr>
            </w:pPr>
            <w:r w:rsidRPr="00E92E03">
              <w:rPr>
                <w:rStyle w:val="nfasis"/>
                <w:i w:val="0"/>
                <w:iCs w:val="0"/>
                <w:sz w:val="24"/>
                <w:szCs w:val="24"/>
                <w:shd w:val="clear" w:color="auto" w:fill="FFFFFF"/>
              </w:rPr>
              <w:t>Real Decreto 1631/2009, de 30 de octubre</w:t>
            </w:r>
            <w:r w:rsidRPr="00E92E03">
              <w:rPr>
                <w:sz w:val="24"/>
                <w:szCs w:val="24"/>
                <w:shd w:val="clear" w:color="auto" w:fill="FFFFFF"/>
              </w:rPr>
              <w:t>, por el que se establece el t</w:t>
            </w:r>
            <w:r>
              <w:rPr>
                <w:sz w:val="24"/>
                <w:szCs w:val="24"/>
                <w:shd w:val="clear" w:color="auto" w:fill="FFFFFF"/>
              </w:rPr>
              <w:t>í</w:t>
            </w:r>
            <w:r w:rsidRPr="00E92E03">
              <w:rPr>
                <w:sz w:val="24"/>
                <w:szCs w:val="24"/>
                <w:shd w:val="clear" w:color="auto" w:fill="FFFFFF"/>
              </w:rPr>
              <w:t>tulo de Técnico en Gestión Administrativa</w:t>
            </w:r>
          </w:p>
        </w:tc>
      </w:tr>
      <w:tr w:rsidR="00E92E03" w:rsidRPr="00DE4916" w14:paraId="30176639" w14:textId="77777777" w:rsidTr="00E57F93">
        <w:trPr>
          <w:cantSplit/>
          <w:trHeight w:val="2220"/>
          <w:tblHeader/>
        </w:trPr>
        <w:tc>
          <w:tcPr>
            <w:tcW w:w="3828" w:type="dxa"/>
            <w:vAlign w:val="center"/>
          </w:tcPr>
          <w:p w14:paraId="42FCC81D" w14:textId="77777777" w:rsidR="00E92E03" w:rsidRPr="00DE4916" w:rsidRDefault="00AE708C" w:rsidP="003D3345">
            <w:pPr>
              <w:pStyle w:val="Normal1"/>
              <w:spacing w:before="0"/>
              <w:ind w:left="142" w:firstLine="0"/>
              <w:rPr>
                <w:color w:val="000000"/>
                <w:sz w:val="24"/>
                <w:szCs w:val="24"/>
              </w:rPr>
            </w:pPr>
            <w:r>
              <w:rPr>
                <w:color w:val="000000"/>
                <w:sz w:val="24"/>
                <w:szCs w:val="24"/>
              </w:rPr>
              <w:t>Currículo</w:t>
            </w:r>
          </w:p>
        </w:tc>
        <w:tc>
          <w:tcPr>
            <w:tcW w:w="5103" w:type="dxa"/>
            <w:vAlign w:val="center"/>
          </w:tcPr>
          <w:p w14:paraId="7695E8C2" w14:textId="77777777" w:rsidR="00AE708C" w:rsidRPr="00AE708C" w:rsidRDefault="00AE708C" w:rsidP="00AE708C">
            <w:pPr>
              <w:spacing w:line="360" w:lineRule="auto"/>
              <w:jc w:val="both"/>
              <w:rPr>
                <w:bCs/>
                <w:sz w:val="24"/>
                <w:szCs w:val="24"/>
              </w:rPr>
            </w:pPr>
            <w:r w:rsidRPr="00AE708C">
              <w:rPr>
                <w:bCs/>
                <w:sz w:val="24"/>
                <w:szCs w:val="24"/>
              </w:rPr>
              <w:t>Decreto 14/2010, de 18 de marzo por el que se establece el para la comunidad de Madrid el currículo del Ciclo Formativo de grado medio correspondiente al título de Técnico de Gestión Administrativa.</w:t>
            </w:r>
          </w:p>
          <w:p w14:paraId="700F4DB7" w14:textId="77777777" w:rsidR="00AE708C" w:rsidRPr="00AE708C" w:rsidRDefault="00AE708C" w:rsidP="00AE708C">
            <w:pPr>
              <w:spacing w:line="360" w:lineRule="auto"/>
              <w:jc w:val="both"/>
              <w:rPr>
                <w:bCs/>
                <w:sz w:val="24"/>
                <w:szCs w:val="24"/>
              </w:rPr>
            </w:pPr>
            <w:r w:rsidRPr="00AE708C">
              <w:rPr>
                <w:bCs/>
                <w:sz w:val="24"/>
                <w:szCs w:val="24"/>
              </w:rPr>
              <w:t>Decreto 5/2001, de 13 de enero, del Consejo de Gobierno, por el que se modifica para la Comunidad de Madrid el currículo del ciclo formativo de Grado Medio correspondiente al título de Gestión Administrativa.</w:t>
            </w:r>
          </w:p>
          <w:p w14:paraId="16254D69" w14:textId="77777777" w:rsidR="00E92E03" w:rsidRDefault="00E92E03" w:rsidP="00132DB1">
            <w:pPr>
              <w:pStyle w:val="NormalWeb"/>
              <w:shd w:val="clear" w:color="auto" w:fill="FFFFFF"/>
              <w:spacing w:before="0" w:beforeAutospacing="0"/>
              <w:rPr>
                <w:rFonts w:ascii="Verdana" w:hAnsi="Verdana"/>
                <w:color w:val="2C363A"/>
              </w:rPr>
            </w:pPr>
          </w:p>
        </w:tc>
      </w:tr>
      <w:tr w:rsidR="00E57F93" w:rsidRPr="00DE4916" w14:paraId="01B415E6" w14:textId="77777777" w:rsidTr="00E57F93">
        <w:trPr>
          <w:cantSplit/>
          <w:trHeight w:val="2220"/>
          <w:tblHeader/>
        </w:trPr>
        <w:tc>
          <w:tcPr>
            <w:tcW w:w="3828" w:type="dxa"/>
            <w:vAlign w:val="center"/>
          </w:tcPr>
          <w:p w14:paraId="0CB97193" w14:textId="77777777" w:rsidR="00E57F93" w:rsidRPr="00DE4916" w:rsidRDefault="00E57F93" w:rsidP="003D3345">
            <w:pPr>
              <w:pStyle w:val="Normal1"/>
              <w:spacing w:before="0"/>
              <w:ind w:left="142" w:firstLine="0"/>
              <w:rPr>
                <w:color w:val="000000"/>
                <w:sz w:val="24"/>
                <w:szCs w:val="24"/>
              </w:rPr>
            </w:pPr>
            <w:r w:rsidRPr="00DE4916">
              <w:rPr>
                <w:color w:val="000000"/>
                <w:sz w:val="24"/>
                <w:szCs w:val="24"/>
              </w:rPr>
              <w:lastRenderedPageBreak/>
              <w:t>Currículo</w:t>
            </w:r>
          </w:p>
        </w:tc>
        <w:tc>
          <w:tcPr>
            <w:tcW w:w="5103" w:type="dxa"/>
            <w:vAlign w:val="center"/>
          </w:tcPr>
          <w:p w14:paraId="4146D836" w14:textId="77777777" w:rsidR="00132DB1" w:rsidRDefault="00132DB1" w:rsidP="00132DB1">
            <w:pPr>
              <w:pStyle w:val="NormalWeb"/>
              <w:shd w:val="clear" w:color="auto" w:fill="FFFFFF"/>
              <w:spacing w:before="0" w:beforeAutospacing="0"/>
              <w:rPr>
                <w:rFonts w:ascii="Verdana" w:hAnsi="Verdana"/>
                <w:color w:val="2C363A"/>
              </w:rPr>
            </w:pPr>
            <w:bookmarkStart w:id="4" w:name="_Hlk76472221"/>
          </w:p>
          <w:p w14:paraId="55E17837" w14:textId="77777777" w:rsidR="00E92E03" w:rsidRPr="00AE708C" w:rsidRDefault="00E92E03" w:rsidP="00AE708C">
            <w:pPr>
              <w:spacing w:line="360" w:lineRule="auto"/>
              <w:jc w:val="both"/>
              <w:rPr>
                <w:bCs/>
                <w:sz w:val="24"/>
                <w:szCs w:val="24"/>
              </w:rPr>
            </w:pPr>
            <w:r w:rsidRPr="00AE708C">
              <w:rPr>
                <w:bCs/>
                <w:sz w:val="24"/>
                <w:szCs w:val="24"/>
              </w:rPr>
              <w:t>Decreto 5/2011, de 13 de enero del Consejo de Gobierno, por el que se modifica para la Comunidad de Madrid el currículo del ciclo formativo de Grado Medio correspondiente al título de Técnico en Gestión Administrativa</w:t>
            </w:r>
          </w:p>
          <w:p w14:paraId="45CDC5B3" w14:textId="77777777" w:rsidR="00132DB1" w:rsidRPr="00132DB1" w:rsidRDefault="00132DB1" w:rsidP="00132DB1">
            <w:pPr>
              <w:pStyle w:val="NormalWeb"/>
              <w:shd w:val="clear" w:color="auto" w:fill="FFFFFF"/>
              <w:spacing w:before="0" w:beforeAutospacing="0"/>
              <w:jc w:val="both"/>
              <w:rPr>
                <w:rFonts w:ascii="Arial" w:hAnsi="Arial" w:cs="Arial"/>
                <w:sz w:val="24"/>
                <w:szCs w:val="24"/>
              </w:rPr>
            </w:pPr>
            <w:r w:rsidRPr="00132DB1">
              <w:rPr>
                <w:rFonts w:ascii="Arial" w:hAnsi="Arial" w:cs="Arial"/>
                <w:sz w:val="24"/>
                <w:szCs w:val="24"/>
              </w:rPr>
              <w:t>DECRETO 92/2012, de 30 de agosto, del Consejo de Gobierno, por el que se establece para la Comunidad de Madrid el plan de estudios del ciclo formativo de grado superior correspondiente al título de Técnico Superior en Administración y Finanzas.</w:t>
            </w:r>
          </w:p>
          <w:p w14:paraId="02263734" w14:textId="77777777" w:rsidR="00132DB1" w:rsidRPr="00132DB1" w:rsidRDefault="00132DB1" w:rsidP="00132DB1">
            <w:pPr>
              <w:pStyle w:val="NormalWeb"/>
              <w:shd w:val="clear" w:color="auto" w:fill="FFFFFF"/>
              <w:spacing w:before="0" w:beforeAutospacing="0"/>
              <w:jc w:val="both"/>
              <w:rPr>
                <w:rFonts w:ascii="Arial" w:hAnsi="Arial" w:cs="Arial"/>
                <w:sz w:val="24"/>
                <w:szCs w:val="24"/>
              </w:rPr>
            </w:pPr>
            <w:r w:rsidRPr="00132DB1">
              <w:rPr>
                <w:rFonts w:ascii="Arial" w:hAnsi="Arial" w:cs="Arial"/>
                <w:sz w:val="24"/>
                <w:szCs w:val="24"/>
              </w:rPr>
              <w:t>ORDEN 3537/2025, de 12 de agosto, de la Consejería de Educación, Ciencia y Universidades, por la que se desarrolla el currículo de los módulos profesionales de carácter transversal incluidos en los planes de estudios de los ciclos formativos de formación profesional en la Comunidad de Madrid.</w:t>
            </w:r>
          </w:p>
          <w:p w14:paraId="0F206AD5" w14:textId="77777777" w:rsidR="00E57F93" w:rsidRDefault="00132DB1" w:rsidP="009F29C7">
            <w:pPr>
              <w:pStyle w:val="NormalWeb"/>
              <w:shd w:val="clear" w:color="auto" w:fill="FFFFFF"/>
              <w:spacing w:before="0" w:beforeAutospacing="0"/>
              <w:jc w:val="both"/>
              <w:rPr>
                <w:rFonts w:ascii="Arial" w:hAnsi="Arial" w:cs="Arial"/>
                <w:sz w:val="24"/>
                <w:szCs w:val="24"/>
              </w:rPr>
            </w:pPr>
            <w:r w:rsidRPr="00132DB1">
              <w:rPr>
                <w:rFonts w:ascii="Arial" w:hAnsi="Arial" w:cs="Arial"/>
                <w:sz w:val="24"/>
                <w:szCs w:val="24"/>
              </w:rPr>
              <w:t>DECRETO</w:t>
            </w:r>
            <w:r w:rsidR="00E92E03">
              <w:rPr>
                <w:rFonts w:ascii="Arial" w:hAnsi="Arial" w:cs="Arial"/>
                <w:sz w:val="24"/>
                <w:szCs w:val="24"/>
              </w:rPr>
              <w:t xml:space="preserve"> </w:t>
            </w:r>
            <w:r w:rsidRPr="00132DB1">
              <w:rPr>
                <w:rFonts w:ascii="Arial" w:hAnsi="Arial" w:cs="Arial"/>
                <w:sz w:val="24"/>
                <w:szCs w:val="24"/>
              </w:rPr>
              <w:t>103/2024, de 13 de noviembre, del Consejo de Gobierno, por el que se modifican setenta y seis Decretos por los que se establecen para la Comunidad de Madrid planes de estudios de ciclos formativos de grado superior.</w:t>
            </w:r>
            <w:bookmarkEnd w:id="4"/>
          </w:p>
          <w:p w14:paraId="69AF35E9" w14:textId="77777777" w:rsidR="009F29C7" w:rsidRPr="00DE4916" w:rsidRDefault="009F29C7" w:rsidP="009F29C7">
            <w:pPr>
              <w:pStyle w:val="NormalWeb"/>
              <w:shd w:val="clear" w:color="auto" w:fill="FFFFFF"/>
              <w:spacing w:before="0" w:beforeAutospacing="0"/>
              <w:jc w:val="both"/>
              <w:rPr>
                <w:color w:val="000000"/>
                <w:sz w:val="24"/>
                <w:szCs w:val="24"/>
              </w:rPr>
            </w:pPr>
          </w:p>
        </w:tc>
      </w:tr>
      <w:tr w:rsidR="00E57F93" w:rsidRPr="00DE4916" w14:paraId="2A76EA82" w14:textId="77777777" w:rsidTr="00E57F93">
        <w:trPr>
          <w:cantSplit/>
          <w:trHeight w:val="381"/>
          <w:tblHeader/>
        </w:trPr>
        <w:tc>
          <w:tcPr>
            <w:tcW w:w="3828" w:type="dxa"/>
            <w:vAlign w:val="center"/>
          </w:tcPr>
          <w:p w14:paraId="74B8BB65" w14:textId="77777777" w:rsidR="00E57F93" w:rsidRPr="00DE4916" w:rsidRDefault="00E57F93" w:rsidP="003D3345">
            <w:pPr>
              <w:pStyle w:val="Normal1"/>
              <w:spacing w:before="0"/>
              <w:ind w:left="142" w:firstLine="0"/>
              <w:rPr>
                <w:color w:val="000000"/>
                <w:sz w:val="24"/>
                <w:szCs w:val="24"/>
              </w:rPr>
            </w:pPr>
            <w:r w:rsidRPr="00DE4916">
              <w:rPr>
                <w:color w:val="000000"/>
                <w:sz w:val="24"/>
                <w:szCs w:val="24"/>
              </w:rPr>
              <w:t>Duración</w:t>
            </w:r>
          </w:p>
        </w:tc>
        <w:tc>
          <w:tcPr>
            <w:tcW w:w="5103" w:type="dxa"/>
            <w:vAlign w:val="center"/>
          </w:tcPr>
          <w:p w14:paraId="6DF9FD4A" w14:textId="77777777" w:rsidR="00E57F93" w:rsidRPr="00DE4916" w:rsidRDefault="0022216C" w:rsidP="003D3345">
            <w:pPr>
              <w:pStyle w:val="Normal1"/>
              <w:spacing w:before="0"/>
              <w:ind w:left="167" w:firstLine="0"/>
              <w:rPr>
                <w:color w:val="000000"/>
                <w:sz w:val="24"/>
                <w:szCs w:val="24"/>
              </w:rPr>
            </w:pPr>
            <w:r w:rsidRPr="00DE4916">
              <w:rPr>
                <w:color w:val="000000"/>
                <w:sz w:val="24"/>
                <w:szCs w:val="24"/>
              </w:rPr>
              <w:t xml:space="preserve"> 30</w:t>
            </w:r>
            <w:r w:rsidR="00E57F93" w:rsidRPr="00DE4916">
              <w:rPr>
                <w:color w:val="000000"/>
                <w:sz w:val="24"/>
                <w:szCs w:val="24"/>
              </w:rPr>
              <w:t xml:space="preserve"> horas</w:t>
            </w:r>
          </w:p>
        </w:tc>
      </w:tr>
      <w:tr w:rsidR="00E57F93" w:rsidRPr="00DE4916" w14:paraId="751F9B85" w14:textId="77777777" w:rsidTr="00E57F93">
        <w:trPr>
          <w:cantSplit/>
          <w:trHeight w:val="378"/>
          <w:tblHeader/>
        </w:trPr>
        <w:tc>
          <w:tcPr>
            <w:tcW w:w="3828" w:type="dxa"/>
            <w:vAlign w:val="center"/>
          </w:tcPr>
          <w:p w14:paraId="2F0F42FC" w14:textId="77777777" w:rsidR="00E57F93" w:rsidRPr="00DE4916" w:rsidRDefault="00E57F93" w:rsidP="003D3345">
            <w:pPr>
              <w:pStyle w:val="Normal1"/>
              <w:spacing w:before="0"/>
              <w:ind w:left="142" w:firstLine="0"/>
              <w:rPr>
                <w:color w:val="000000"/>
                <w:sz w:val="24"/>
                <w:szCs w:val="24"/>
              </w:rPr>
            </w:pPr>
            <w:r w:rsidRPr="00DE4916">
              <w:rPr>
                <w:color w:val="000000"/>
                <w:sz w:val="24"/>
                <w:szCs w:val="24"/>
              </w:rPr>
              <w:t>Equivalencia en Créditos ECTS</w:t>
            </w:r>
          </w:p>
        </w:tc>
        <w:tc>
          <w:tcPr>
            <w:tcW w:w="5103" w:type="dxa"/>
            <w:vAlign w:val="center"/>
          </w:tcPr>
          <w:p w14:paraId="77899B81" w14:textId="77777777" w:rsidR="00E57F93" w:rsidRPr="00DE4916" w:rsidRDefault="0022216C" w:rsidP="003D3345">
            <w:pPr>
              <w:pStyle w:val="Normal1"/>
              <w:spacing w:before="0"/>
              <w:ind w:left="167" w:firstLine="0"/>
              <w:rPr>
                <w:color w:val="000000"/>
                <w:sz w:val="24"/>
                <w:szCs w:val="24"/>
              </w:rPr>
            </w:pPr>
            <w:r w:rsidRPr="00DE4916">
              <w:rPr>
                <w:color w:val="000000"/>
                <w:sz w:val="24"/>
                <w:szCs w:val="24"/>
              </w:rPr>
              <w:t>3</w:t>
            </w:r>
          </w:p>
        </w:tc>
      </w:tr>
      <w:tr w:rsidR="00E57F93" w:rsidRPr="00DE4916" w14:paraId="54494A94" w14:textId="77777777" w:rsidTr="00E57F93">
        <w:trPr>
          <w:cantSplit/>
          <w:trHeight w:val="227"/>
          <w:tblHeader/>
        </w:trPr>
        <w:tc>
          <w:tcPr>
            <w:tcW w:w="3828" w:type="dxa"/>
            <w:vAlign w:val="center"/>
          </w:tcPr>
          <w:p w14:paraId="589E40AA" w14:textId="77777777" w:rsidR="00E57F93" w:rsidRPr="00DE4916" w:rsidRDefault="00E57F93" w:rsidP="003D3345">
            <w:pPr>
              <w:pStyle w:val="Normal1"/>
              <w:spacing w:before="0"/>
              <w:ind w:left="142" w:firstLine="0"/>
              <w:rPr>
                <w:color w:val="000000"/>
                <w:sz w:val="24"/>
                <w:szCs w:val="24"/>
              </w:rPr>
            </w:pPr>
            <w:r w:rsidRPr="00DE4916">
              <w:rPr>
                <w:color w:val="000000"/>
                <w:sz w:val="24"/>
                <w:szCs w:val="24"/>
              </w:rPr>
              <w:t>Especialidad del profesorado</w:t>
            </w:r>
          </w:p>
        </w:tc>
        <w:tc>
          <w:tcPr>
            <w:tcW w:w="5103" w:type="dxa"/>
            <w:vAlign w:val="center"/>
          </w:tcPr>
          <w:p w14:paraId="4A23A3A2" w14:textId="77777777" w:rsidR="00E57F93" w:rsidRPr="00DE4916" w:rsidRDefault="00E57F93" w:rsidP="003D3345">
            <w:pPr>
              <w:pStyle w:val="Normal1"/>
              <w:spacing w:before="0"/>
              <w:ind w:left="167" w:firstLine="0"/>
              <w:rPr>
                <w:color w:val="000000"/>
                <w:sz w:val="24"/>
                <w:szCs w:val="24"/>
              </w:rPr>
            </w:pPr>
            <w:r w:rsidRPr="00DE4916">
              <w:rPr>
                <w:color w:val="000000"/>
                <w:sz w:val="24"/>
                <w:szCs w:val="24"/>
              </w:rPr>
              <w:t xml:space="preserve"> Administración de Empresas</w:t>
            </w:r>
          </w:p>
        </w:tc>
      </w:tr>
      <w:tr w:rsidR="00E57F93" w:rsidRPr="00DE4916" w14:paraId="19D66693" w14:textId="77777777" w:rsidTr="00E57F93">
        <w:trPr>
          <w:cantSplit/>
          <w:trHeight w:val="760"/>
          <w:tblHeader/>
        </w:trPr>
        <w:tc>
          <w:tcPr>
            <w:tcW w:w="3828" w:type="dxa"/>
            <w:vAlign w:val="center"/>
          </w:tcPr>
          <w:p w14:paraId="1ABEE99B" w14:textId="77777777" w:rsidR="00E57F93" w:rsidRPr="00DE4916" w:rsidRDefault="00E57F93" w:rsidP="003D3345">
            <w:pPr>
              <w:pStyle w:val="Normal1"/>
              <w:spacing w:before="0"/>
              <w:ind w:left="142" w:firstLine="0"/>
              <w:rPr>
                <w:color w:val="000000"/>
                <w:sz w:val="24"/>
                <w:szCs w:val="24"/>
              </w:rPr>
            </w:pPr>
            <w:r w:rsidRPr="00DE4916">
              <w:rPr>
                <w:color w:val="000000"/>
                <w:sz w:val="24"/>
                <w:szCs w:val="24"/>
              </w:rPr>
              <w:t>Unidades de competencia asociadas</w:t>
            </w:r>
          </w:p>
        </w:tc>
        <w:tc>
          <w:tcPr>
            <w:tcW w:w="5103" w:type="dxa"/>
            <w:vAlign w:val="center"/>
          </w:tcPr>
          <w:p w14:paraId="2914B0FB" w14:textId="77777777" w:rsidR="00E57F93" w:rsidRPr="00DE4916" w:rsidRDefault="00DD0FC2" w:rsidP="003D3345">
            <w:pPr>
              <w:pStyle w:val="parrafo2"/>
              <w:spacing w:before="0" w:beforeAutospacing="0" w:after="120" w:afterAutospacing="0" w:line="360" w:lineRule="auto"/>
              <w:ind w:left="167"/>
              <w:jc w:val="both"/>
              <w:rPr>
                <w:rFonts w:ascii="Arial" w:hAnsi="Arial" w:cs="Arial"/>
                <w:sz w:val="24"/>
                <w:szCs w:val="24"/>
              </w:rPr>
            </w:pPr>
            <w:r>
              <w:rPr>
                <w:rFonts w:ascii="Arial" w:hAnsi="Arial" w:cs="Arial"/>
                <w:sz w:val="24"/>
                <w:szCs w:val="24"/>
              </w:rPr>
              <w:t>Este módulo no está asociado a ninguna unidad de competencia por tratarse de un módulo trasversal.</w:t>
            </w:r>
          </w:p>
        </w:tc>
      </w:tr>
    </w:tbl>
    <w:p w14:paraId="5129E3A0" w14:textId="77777777" w:rsidR="00E57F93" w:rsidRPr="00DE4916" w:rsidRDefault="00E57F93" w:rsidP="003D3345">
      <w:pPr>
        <w:pStyle w:val="Ttulo1"/>
        <w:jc w:val="both"/>
        <w:rPr>
          <w:rFonts w:ascii="Arial" w:hAnsi="Arial" w:cs="Arial"/>
          <w:sz w:val="24"/>
          <w:szCs w:val="24"/>
        </w:rPr>
      </w:pPr>
      <w:bookmarkStart w:id="5" w:name="_1fob9te" w:colFirst="0" w:colLast="0"/>
      <w:bookmarkStart w:id="6" w:name="_Toc212294745"/>
      <w:bookmarkEnd w:id="5"/>
      <w:r w:rsidRPr="00DE4916">
        <w:rPr>
          <w:rFonts w:ascii="Arial" w:hAnsi="Arial" w:cs="Arial"/>
          <w:sz w:val="24"/>
          <w:szCs w:val="24"/>
        </w:rPr>
        <w:lastRenderedPageBreak/>
        <w:t>OBJETIVOS DEL CICLO FORMATIVO A ALCANZAR CON EL MÓDULO</w:t>
      </w:r>
      <w:bookmarkEnd w:id="6"/>
    </w:p>
    <w:p w14:paraId="4F0E633D" w14:textId="77777777" w:rsidR="007027DE" w:rsidRPr="00DE4916" w:rsidRDefault="00DE4916" w:rsidP="003D3345">
      <w:pPr>
        <w:pStyle w:val="Ttulo1"/>
        <w:spacing w:before="120" w:after="120"/>
        <w:jc w:val="both"/>
        <w:rPr>
          <w:rFonts w:ascii="Arial" w:hAnsi="Arial" w:cs="Arial"/>
          <w:color w:val="auto"/>
          <w:sz w:val="24"/>
          <w:szCs w:val="24"/>
        </w:rPr>
      </w:pPr>
      <w:bookmarkStart w:id="7" w:name="_Toc212294746"/>
      <w:r w:rsidRPr="00DE4916">
        <w:rPr>
          <w:rFonts w:ascii="Arial" w:hAnsi="Arial" w:cs="Arial"/>
          <w:color w:val="auto"/>
          <w:sz w:val="24"/>
          <w:szCs w:val="24"/>
        </w:rPr>
        <w:t>OBJETIVOS GENERALES DEL MÓDULO</w:t>
      </w:r>
      <w:bookmarkEnd w:id="7"/>
    </w:p>
    <w:p w14:paraId="76020D7F" w14:textId="77777777" w:rsidR="007027DE" w:rsidRPr="00DE4916" w:rsidRDefault="00234837" w:rsidP="003D3345">
      <w:pPr>
        <w:spacing w:before="120" w:after="120" w:line="240" w:lineRule="auto"/>
        <w:jc w:val="both"/>
        <w:rPr>
          <w:rFonts w:ascii="Arial" w:eastAsia="Times New Roman" w:hAnsi="Arial" w:cs="Arial"/>
        </w:rPr>
      </w:pPr>
      <w:r w:rsidRPr="00DE4916">
        <w:rPr>
          <w:rFonts w:ascii="Arial" w:eastAsia="Times New Roman" w:hAnsi="Arial" w:cs="Arial"/>
        </w:rPr>
        <w:t>E</w:t>
      </w:r>
      <w:r w:rsidR="007027DE" w:rsidRPr="00DE4916">
        <w:rPr>
          <w:rFonts w:ascii="Arial" w:eastAsia="Times New Roman" w:hAnsi="Arial" w:cs="Arial"/>
        </w:rPr>
        <w:t xml:space="preserve">l nuevo módulo de </w:t>
      </w:r>
      <w:r w:rsidR="007027DE" w:rsidRPr="00DE4916">
        <w:rPr>
          <w:rFonts w:ascii="Arial" w:eastAsia="Times New Roman" w:hAnsi="Arial" w:cs="Arial"/>
          <w:b/>
          <w:bCs/>
        </w:rPr>
        <w:t xml:space="preserve">Sostenibilidad aplicada al sistema productivo, </w:t>
      </w:r>
      <w:r w:rsidR="007027DE" w:rsidRPr="00DE4916">
        <w:rPr>
          <w:rFonts w:ascii="Arial" w:eastAsia="Times New Roman" w:hAnsi="Arial" w:cs="Arial"/>
        </w:rPr>
        <w:t xml:space="preserve">señalamos, a título orientativo, como </w:t>
      </w:r>
      <w:r w:rsidR="007027DE" w:rsidRPr="00DE4916">
        <w:rPr>
          <w:rFonts w:ascii="Arial" w:eastAsia="Times New Roman" w:hAnsi="Arial" w:cs="Arial"/>
          <w:b/>
        </w:rPr>
        <w:t xml:space="preserve">objetivos generales del módulo </w:t>
      </w:r>
      <w:r w:rsidR="007027DE" w:rsidRPr="00DE4916">
        <w:rPr>
          <w:rFonts w:ascii="Arial" w:eastAsia="Times New Roman" w:hAnsi="Arial" w:cs="Arial"/>
        </w:rPr>
        <w:t xml:space="preserve">los siguientes: </w:t>
      </w:r>
    </w:p>
    <w:p w14:paraId="47CCC862" w14:textId="77777777" w:rsidR="007027DE" w:rsidRPr="00DE4916" w:rsidRDefault="007027DE" w:rsidP="003A188E">
      <w:pPr>
        <w:numPr>
          <w:ilvl w:val="0"/>
          <w:numId w:val="50"/>
        </w:numPr>
        <w:shd w:val="clear" w:color="auto" w:fill="FFFFFF"/>
        <w:tabs>
          <w:tab w:val="left" w:pos="426"/>
        </w:tabs>
        <w:spacing w:before="200" w:after="0" w:line="240" w:lineRule="auto"/>
        <w:ind w:left="426" w:hanging="426"/>
        <w:jc w:val="both"/>
        <w:rPr>
          <w:rFonts w:ascii="Arial" w:hAnsi="Arial" w:cs="Arial"/>
        </w:rPr>
      </w:pPr>
      <w:r w:rsidRPr="00DE4916">
        <w:rPr>
          <w:rFonts w:ascii="Arial" w:eastAsia="Times New Roman" w:hAnsi="Arial" w:cs="Arial"/>
          <w:b/>
        </w:rPr>
        <w:t>Identificar los desafíos ambientales y sociales</w:t>
      </w:r>
      <w:r w:rsidRPr="00DE4916">
        <w:rPr>
          <w:rFonts w:ascii="Arial" w:eastAsia="Times New Roman" w:hAnsi="Arial" w:cs="Arial"/>
        </w:rPr>
        <w:t xml:space="preserve"> actuales </w:t>
      </w:r>
      <w:r w:rsidRPr="00DE4916">
        <w:rPr>
          <w:rFonts w:ascii="Arial" w:eastAsia="Times New Roman" w:hAnsi="Arial" w:cs="Arial"/>
          <w:highlight w:val="white"/>
        </w:rPr>
        <w:t xml:space="preserve">entendiendo su impacto en la sociedad y proponiendo acciones sostenibles para mitigarlos. </w:t>
      </w:r>
    </w:p>
    <w:p w14:paraId="16302C33" w14:textId="77777777" w:rsidR="007027DE" w:rsidRPr="00DE4916" w:rsidRDefault="007027DE" w:rsidP="003A188E">
      <w:pPr>
        <w:numPr>
          <w:ilvl w:val="0"/>
          <w:numId w:val="50"/>
        </w:numPr>
        <w:shd w:val="clear" w:color="auto" w:fill="FFFFFF"/>
        <w:tabs>
          <w:tab w:val="left" w:pos="426"/>
        </w:tabs>
        <w:spacing w:after="0" w:line="240" w:lineRule="auto"/>
        <w:ind w:left="426" w:hanging="426"/>
        <w:jc w:val="both"/>
        <w:rPr>
          <w:rFonts w:ascii="Arial" w:hAnsi="Arial" w:cs="Arial"/>
          <w:highlight w:val="white"/>
        </w:rPr>
      </w:pPr>
      <w:r w:rsidRPr="00DE4916">
        <w:rPr>
          <w:rFonts w:ascii="Arial" w:eastAsia="Times New Roman" w:hAnsi="Arial" w:cs="Arial"/>
          <w:b/>
          <w:highlight w:val="white"/>
        </w:rPr>
        <w:t>Familiarizarse con los principios básicos de la sostenibilidad</w:t>
      </w:r>
      <w:r w:rsidRPr="00DE4916">
        <w:rPr>
          <w:rFonts w:ascii="Arial" w:eastAsia="Times New Roman" w:hAnsi="Arial" w:cs="Arial"/>
          <w:highlight w:val="white"/>
        </w:rPr>
        <w:t xml:space="preserve"> y del desarrollo sostenible, destacando su relevancia en la transformación hacia sistemas productivos más respetuosos con el medio ambiente.</w:t>
      </w:r>
    </w:p>
    <w:p w14:paraId="511C56C6" w14:textId="77777777" w:rsidR="007027DE" w:rsidRPr="00DE4916" w:rsidRDefault="007027DE" w:rsidP="003A188E">
      <w:pPr>
        <w:numPr>
          <w:ilvl w:val="0"/>
          <w:numId w:val="50"/>
        </w:numPr>
        <w:shd w:val="clear" w:color="auto" w:fill="FFFFFF"/>
        <w:tabs>
          <w:tab w:val="left" w:pos="426"/>
        </w:tabs>
        <w:spacing w:after="0" w:line="240" w:lineRule="auto"/>
        <w:ind w:left="426" w:hanging="426"/>
        <w:jc w:val="both"/>
        <w:rPr>
          <w:rFonts w:ascii="Arial" w:hAnsi="Arial" w:cs="Arial"/>
          <w:highlight w:val="white"/>
        </w:rPr>
      </w:pPr>
      <w:r w:rsidRPr="00DE4916">
        <w:rPr>
          <w:rFonts w:ascii="Arial" w:eastAsia="Times New Roman" w:hAnsi="Arial" w:cs="Arial"/>
          <w:b/>
          <w:highlight w:val="white"/>
        </w:rPr>
        <w:t>Evaluar los impactos ambientales, económicos y de gobernanza (ASG)</w:t>
      </w:r>
      <w:r w:rsidRPr="00DE4916">
        <w:rPr>
          <w:rFonts w:ascii="Arial" w:eastAsia="Times New Roman" w:hAnsi="Arial" w:cs="Arial"/>
          <w:highlight w:val="white"/>
        </w:rPr>
        <w:t xml:space="preserve"> de los sistemas productivos actuales, fomentando una perspectiva crítica y constructiva que impulse la mejora continua y la transformación hacia modelos y prácticas innovadoras y sostenibles.</w:t>
      </w:r>
    </w:p>
    <w:p w14:paraId="4739D740" w14:textId="77777777" w:rsidR="007027DE" w:rsidRPr="00DE4916" w:rsidRDefault="007027DE" w:rsidP="003A188E">
      <w:pPr>
        <w:numPr>
          <w:ilvl w:val="0"/>
          <w:numId w:val="50"/>
        </w:numPr>
        <w:shd w:val="clear" w:color="auto" w:fill="FFFFFF"/>
        <w:tabs>
          <w:tab w:val="left" w:pos="426"/>
        </w:tabs>
        <w:spacing w:after="0" w:line="240" w:lineRule="auto"/>
        <w:ind w:left="426" w:hanging="426"/>
        <w:jc w:val="both"/>
        <w:rPr>
          <w:rFonts w:ascii="Arial" w:hAnsi="Arial" w:cs="Arial"/>
          <w:highlight w:val="white"/>
        </w:rPr>
      </w:pPr>
      <w:r w:rsidRPr="00DE4916">
        <w:rPr>
          <w:rFonts w:ascii="Arial" w:eastAsia="Times New Roman" w:hAnsi="Arial" w:cs="Arial"/>
          <w:b/>
          <w:highlight w:val="white"/>
        </w:rPr>
        <w:t xml:space="preserve">Valorar la contribución de los sistemas productivos al cumplimiento de la Agenda 2030, </w:t>
      </w:r>
      <w:r w:rsidRPr="00DE4916">
        <w:rPr>
          <w:rFonts w:ascii="Arial" w:eastAsia="Times New Roman" w:hAnsi="Arial" w:cs="Arial"/>
          <w:highlight w:val="white"/>
        </w:rPr>
        <w:t>analizando los riesgos y oportunidades que los ODS representan para la sociedad y las empresas.</w:t>
      </w:r>
    </w:p>
    <w:p w14:paraId="11038C9E" w14:textId="77777777" w:rsidR="007027DE" w:rsidRPr="00DE4916" w:rsidRDefault="007027DE" w:rsidP="003A188E">
      <w:pPr>
        <w:numPr>
          <w:ilvl w:val="0"/>
          <w:numId w:val="50"/>
        </w:numPr>
        <w:shd w:val="clear" w:color="auto" w:fill="FFFFFF"/>
        <w:tabs>
          <w:tab w:val="left" w:pos="426"/>
        </w:tabs>
        <w:spacing w:after="0" w:line="240" w:lineRule="auto"/>
        <w:ind w:left="426" w:hanging="426"/>
        <w:jc w:val="both"/>
        <w:rPr>
          <w:rFonts w:ascii="Arial" w:hAnsi="Arial" w:cs="Arial"/>
          <w:highlight w:val="white"/>
        </w:rPr>
      </w:pPr>
      <w:r w:rsidRPr="00DE4916">
        <w:rPr>
          <w:rFonts w:ascii="Arial" w:eastAsia="Times New Roman" w:hAnsi="Arial" w:cs="Arial"/>
          <w:b/>
          <w:highlight w:val="white"/>
        </w:rPr>
        <w:t>Proporcionar conocimientos prácticos y habilidades específicas</w:t>
      </w:r>
      <w:r w:rsidRPr="00DE4916">
        <w:rPr>
          <w:rFonts w:ascii="Arial" w:eastAsia="Times New Roman" w:hAnsi="Arial" w:cs="Arial"/>
          <w:highlight w:val="white"/>
        </w:rPr>
        <w:t xml:space="preserve"> para desarrollar estrategias sostenibles en la producción, incluyendo la economía circular, la eficiencia energética y la gestión responsable de recursos. RA 4.</w:t>
      </w:r>
    </w:p>
    <w:p w14:paraId="50363F1F" w14:textId="77777777" w:rsidR="007027DE" w:rsidRPr="00DE4916" w:rsidRDefault="007027DE" w:rsidP="003A188E">
      <w:pPr>
        <w:numPr>
          <w:ilvl w:val="0"/>
          <w:numId w:val="50"/>
        </w:numPr>
        <w:shd w:val="clear" w:color="auto" w:fill="FFFFFF"/>
        <w:tabs>
          <w:tab w:val="left" w:pos="426"/>
        </w:tabs>
        <w:spacing w:after="0" w:line="240" w:lineRule="auto"/>
        <w:ind w:left="426" w:hanging="426"/>
        <w:jc w:val="both"/>
        <w:rPr>
          <w:rFonts w:ascii="Arial" w:hAnsi="Arial" w:cs="Arial"/>
          <w:highlight w:val="white"/>
        </w:rPr>
      </w:pPr>
      <w:r w:rsidRPr="00DE4916">
        <w:rPr>
          <w:rFonts w:ascii="Arial" w:eastAsia="Times New Roman" w:hAnsi="Arial" w:cs="Arial"/>
          <w:b/>
          <w:highlight w:val="white"/>
        </w:rPr>
        <w:t>Analizar los retos y oportunidades de los diferentes sectores productivos ante la transición ecológica</w:t>
      </w:r>
      <w:r w:rsidRPr="00DE4916">
        <w:rPr>
          <w:rFonts w:ascii="Arial" w:eastAsia="Times New Roman" w:hAnsi="Arial" w:cs="Arial"/>
          <w:highlight w:val="white"/>
        </w:rPr>
        <w:t xml:space="preserve"> y </w:t>
      </w:r>
      <w:r w:rsidRPr="00DE4916">
        <w:rPr>
          <w:rFonts w:ascii="Arial" w:eastAsia="Times New Roman" w:hAnsi="Arial" w:cs="Arial"/>
          <w:b/>
          <w:highlight w:val="white"/>
        </w:rPr>
        <w:t>estimular la creatividad y la innovación</w:t>
      </w:r>
      <w:r w:rsidRPr="00DE4916">
        <w:rPr>
          <w:rFonts w:ascii="Arial" w:eastAsia="Times New Roman" w:hAnsi="Arial" w:cs="Arial"/>
          <w:highlight w:val="white"/>
        </w:rPr>
        <w:t xml:space="preserve"> para implementar soluciones e iniciativas sostenibles, identificando estándares que promuevan un desarrollo responsable en las organizaciones. RA 4.</w:t>
      </w:r>
    </w:p>
    <w:p w14:paraId="4C206B2B" w14:textId="77777777" w:rsidR="007027DE" w:rsidRPr="00DE4916" w:rsidRDefault="007027DE" w:rsidP="003A188E">
      <w:pPr>
        <w:numPr>
          <w:ilvl w:val="0"/>
          <w:numId w:val="50"/>
        </w:numPr>
        <w:shd w:val="clear" w:color="auto" w:fill="FFFFFF"/>
        <w:tabs>
          <w:tab w:val="left" w:pos="426"/>
        </w:tabs>
        <w:spacing w:after="0" w:line="240" w:lineRule="auto"/>
        <w:ind w:left="426" w:hanging="426"/>
        <w:jc w:val="both"/>
        <w:rPr>
          <w:rFonts w:ascii="Arial" w:hAnsi="Arial" w:cs="Arial"/>
          <w:highlight w:val="white"/>
        </w:rPr>
      </w:pPr>
      <w:r w:rsidRPr="00DE4916">
        <w:rPr>
          <w:rFonts w:ascii="Arial" w:eastAsia="Times New Roman" w:hAnsi="Arial" w:cs="Arial"/>
          <w:b/>
          <w:highlight w:val="white"/>
        </w:rPr>
        <w:t>Preparar a los estudiantes para enfrentar los desafíos del mercado laboral</w:t>
      </w:r>
      <w:r w:rsidRPr="00DE4916">
        <w:rPr>
          <w:rFonts w:ascii="Arial" w:eastAsia="Times New Roman" w:hAnsi="Arial" w:cs="Arial"/>
          <w:highlight w:val="white"/>
        </w:rPr>
        <w:t xml:space="preserve"> con una perspectiva sostenible que les permitan destacarse en sus futuras profesiones.</w:t>
      </w:r>
    </w:p>
    <w:p w14:paraId="12BC2179" w14:textId="77777777" w:rsidR="007027DE" w:rsidRPr="00DE4916" w:rsidRDefault="007027DE" w:rsidP="003A188E">
      <w:pPr>
        <w:numPr>
          <w:ilvl w:val="0"/>
          <w:numId w:val="50"/>
        </w:numPr>
        <w:shd w:val="clear" w:color="auto" w:fill="FFFFFF"/>
        <w:tabs>
          <w:tab w:val="left" w:pos="426"/>
        </w:tabs>
        <w:spacing w:after="200" w:line="240" w:lineRule="auto"/>
        <w:ind w:left="426" w:hanging="426"/>
        <w:jc w:val="both"/>
        <w:rPr>
          <w:rFonts w:ascii="Arial" w:hAnsi="Arial" w:cs="Arial"/>
          <w:highlight w:val="white"/>
        </w:rPr>
      </w:pPr>
      <w:r w:rsidRPr="00DE4916">
        <w:rPr>
          <w:rFonts w:ascii="Arial" w:eastAsia="Times New Roman" w:hAnsi="Arial" w:cs="Arial"/>
          <w:b/>
          <w:highlight w:val="white"/>
        </w:rPr>
        <w:t>Desarrollar habilidades de comunicación y trabajo en equipo</w:t>
      </w:r>
      <w:r w:rsidRPr="00DE4916">
        <w:rPr>
          <w:rFonts w:ascii="Arial" w:eastAsia="Times New Roman" w:hAnsi="Arial" w:cs="Arial"/>
          <w:highlight w:val="white"/>
        </w:rPr>
        <w:t xml:space="preserve">, promoviendo la colaboración y el intercambio de ideas, así como los valores del </w:t>
      </w:r>
      <w:r w:rsidRPr="00DE4916">
        <w:rPr>
          <w:rFonts w:ascii="Arial" w:eastAsia="Times New Roman" w:hAnsi="Arial" w:cs="Arial"/>
          <w:b/>
          <w:highlight w:val="white"/>
        </w:rPr>
        <w:t>liderazgo transformacional</w:t>
      </w:r>
      <w:r w:rsidRPr="00DE4916">
        <w:rPr>
          <w:rFonts w:ascii="Arial" w:eastAsia="Times New Roman" w:hAnsi="Arial" w:cs="Arial"/>
          <w:highlight w:val="white"/>
        </w:rPr>
        <w:t xml:space="preserve"> que es capaz de mover a la acción e influir positivamente en el progreso y desarrollo de las personas con las que se trabaja y de la sociedad en general.</w:t>
      </w:r>
    </w:p>
    <w:p w14:paraId="565CD20F" w14:textId="77777777" w:rsidR="00E57F93" w:rsidRPr="00DE4916" w:rsidRDefault="00E57F93" w:rsidP="003D3345">
      <w:pPr>
        <w:pStyle w:val="Ttulo1"/>
        <w:jc w:val="both"/>
        <w:rPr>
          <w:rFonts w:ascii="Arial" w:hAnsi="Arial" w:cs="Arial"/>
          <w:sz w:val="24"/>
          <w:szCs w:val="24"/>
        </w:rPr>
      </w:pPr>
      <w:bookmarkStart w:id="8" w:name="_Toc212294747"/>
      <w:r w:rsidRPr="00DE4916">
        <w:rPr>
          <w:rFonts w:ascii="Arial" w:hAnsi="Arial" w:cs="Arial"/>
          <w:sz w:val="24"/>
          <w:szCs w:val="24"/>
        </w:rPr>
        <w:t>COMPETENCIAS PROFESIONALES, PERSONALES Y SOCIALES A ADQUIRIR CON EL MÓDULO</w:t>
      </w:r>
      <w:bookmarkEnd w:id="8"/>
    </w:p>
    <w:p w14:paraId="41F35EA5" w14:textId="77777777" w:rsidR="007027DE" w:rsidRPr="00DE4916" w:rsidRDefault="007027DE" w:rsidP="003D3345">
      <w:pPr>
        <w:pBdr>
          <w:top w:val="nil"/>
          <w:left w:val="nil"/>
          <w:bottom w:val="nil"/>
          <w:right w:val="nil"/>
          <w:between w:val="nil"/>
        </w:pBdr>
        <w:spacing w:after="120" w:line="240" w:lineRule="auto"/>
        <w:jc w:val="both"/>
        <w:rPr>
          <w:rFonts w:ascii="Arial" w:eastAsia="Times New Roman" w:hAnsi="Arial" w:cs="Arial"/>
          <w:color w:val="FF0000"/>
        </w:rPr>
      </w:pPr>
      <w:r w:rsidRPr="00DE4916">
        <w:rPr>
          <w:rFonts w:ascii="Arial" w:eastAsia="Times New Roman" w:hAnsi="Arial" w:cs="Arial"/>
          <w:highlight w:val="white"/>
        </w:rPr>
        <w:t>Se señalan, además, también a título orientativo, las</w:t>
      </w:r>
      <w:r w:rsidRPr="00DE4916">
        <w:rPr>
          <w:rFonts w:ascii="Arial" w:eastAsia="Times New Roman" w:hAnsi="Arial" w:cs="Arial"/>
          <w:b/>
          <w:highlight w:val="white"/>
        </w:rPr>
        <w:t xml:space="preserve"> competencias profesionales, personales y sociales</w:t>
      </w:r>
      <w:r w:rsidRPr="00DE4916">
        <w:rPr>
          <w:rFonts w:ascii="Arial" w:eastAsia="Times New Roman" w:hAnsi="Arial" w:cs="Arial"/>
          <w:highlight w:val="white"/>
        </w:rPr>
        <w:t xml:space="preserve"> que contribuye a alcanzar este módulo: </w:t>
      </w:r>
    </w:p>
    <w:p w14:paraId="3082A793" w14:textId="77777777" w:rsidR="007027DE" w:rsidRPr="00DE4916" w:rsidRDefault="007027DE" w:rsidP="003A188E">
      <w:pPr>
        <w:numPr>
          <w:ilvl w:val="0"/>
          <w:numId w:val="51"/>
        </w:numPr>
        <w:spacing w:before="120" w:after="0" w:line="240" w:lineRule="auto"/>
        <w:ind w:left="567" w:hanging="567"/>
        <w:jc w:val="both"/>
        <w:rPr>
          <w:rFonts w:ascii="Arial" w:eastAsia="Times New Roman" w:hAnsi="Arial" w:cs="Arial"/>
        </w:rPr>
      </w:pPr>
      <w:r w:rsidRPr="00DE4916">
        <w:rPr>
          <w:rFonts w:ascii="Arial" w:eastAsia="Times New Roman" w:hAnsi="Arial" w:cs="Arial"/>
        </w:rPr>
        <w:t xml:space="preserve">Integrar los principios de la sostenibilidad en su práctica personal y profesional con una actitud crítica y responsable. </w:t>
      </w:r>
    </w:p>
    <w:p w14:paraId="1F637EC2" w14:textId="77777777" w:rsidR="007027DE" w:rsidRPr="00DE4916" w:rsidRDefault="007027DE" w:rsidP="003A188E">
      <w:pPr>
        <w:numPr>
          <w:ilvl w:val="0"/>
          <w:numId w:val="51"/>
        </w:numPr>
        <w:spacing w:after="0" w:line="240" w:lineRule="auto"/>
        <w:ind w:left="567" w:hanging="567"/>
        <w:jc w:val="both"/>
        <w:rPr>
          <w:rFonts w:ascii="Arial" w:eastAsia="Times New Roman" w:hAnsi="Arial" w:cs="Arial"/>
        </w:rPr>
      </w:pPr>
      <w:r w:rsidRPr="00DE4916">
        <w:rPr>
          <w:rFonts w:ascii="Arial" w:eastAsia="Times New Roman" w:hAnsi="Arial" w:cs="Arial"/>
        </w:rPr>
        <w:t xml:space="preserve">Evaluar el desempeño de empresas del sector productivo correspondiente, en las áreas medioambiental, social y de gobierno con el fin de mejorar la sostenibilidad. </w:t>
      </w:r>
    </w:p>
    <w:p w14:paraId="47028F79" w14:textId="77777777" w:rsidR="007027DE" w:rsidRPr="00DE4916" w:rsidRDefault="007027DE" w:rsidP="003A188E">
      <w:pPr>
        <w:numPr>
          <w:ilvl w:val="0"/>
          <w:numId w:val="51"/>
        </w:numPr>
        <w:spacing w:after="0" w:line="240" w:lineRule="auto"/>
        <w:ind w:left="567" w:hanging="567"/>
        <w:jc w:val="both"/>
        <w:rPr>
          <w:rFonts w:ascii="Arial" w:eastAsia="Times New Roman" w:hAnsi="Arial" w:cs="Arial"/>
        </w:rPr>
      </w:pPr>
      <w:r w:rsidRPr="00DE4916">
        <w:rPr>
          <w:rFonts w:ascii="Arial" w:eastAsia="Times New Roman" w:hAnsi="Arial" w:cs="Arial"/>
        </w:rPr>
        <w:lastRenderedPageBreak/>
        <w:t xml:space="preserve">Contribuir a la transformación de los sistemas productivos ofreciendo soluciones innovadoras que respeten la normativa ambiental y de sostenibilidad empresarial. </w:t>
      </w:r>
    </w:p>
    <w:p w14:paraId="4846FB3C" w14:textId="77777777" w:rsidR="007027DE" w:rsidRPr="00DE4916" w:rsidRDefault="007027DE" w:rsidP="003A188E">
      <w:pPr>
        <w:numPr>
          <w:ilvl w:val="0"/>
          <w:numId w:val="51"/>
        </w:numPr>
        <w:spacing w:after="0" w:line="240" w:lineRule="auto"/>
        <w:ind w:left="567" w:hanging="567"/>
        <w:jc w:val="both"/>
        <w:rPr>
          <w:rFonts w:ascii="Arial" w:eastAsia="Times New Roman" w:hAnsi="Arial" w:cs="Arial"/>
        </w:rPr>
      </w:pPr>
      <w:r w:rsidRPr="00DE4916">
        <w:rPr>
          <w:rFonts w:ascii="Arial" w:eastAsia="Times New Roman" w:hAnsi="Arial" w:cs="Arial"/>
        </w:rPr>
        <w:t>Trabajar y cooperar en equipo promoviendo la participación y el respeto, las actitudes de tolerancia y los principios de igualdad de oportunidades.</w:t>
      </w:r>
    </w:p>
    <w:p w14:paraId="66210450" w14:textId="77777777" w:rsidR="007027DE" w:rsidRPr="00DE4916" w:rsidRDefault="007027DE" w:rsidP="003A188E">
      <w:pPr>
        <w:numPr>
          <w:ilvl w:val="0"/>
          <w:numId w:val="51"/>
        </w:numPr>
        <w:spacing w:after="0" w:line="240" w:lineRule="auto"/>
        <w:ind w:left="567" w:hanging="567"/>
        <w:jc w:val="both"/>
        <w:rPr>
          <w:rFonts w:ascii="Arial" w:eastAsia="Times New Roman" w:hAnsi="Arial" w:cs="Arial"/>
        </w:rPr>
      </w:pPr>
      <w:r w:rsidRPr="00DE4916">
        <w:rPr>
          <w:rFonts w:ascii="Arial" w:eastAsia="Times New Roman" w:hAnsi="Arial" w:cs="Arial"/>
        </w:rPr>
        <w:t xml:space="preserve">Comunicarse eficazmente con los miembros de su equipo y ante diferentes audiencias y situaciones. </w:t>
      </w:r>
    </w:p>
    <w:p w14:paraId="1BAF50E6" w14:textId="77777777" w:rsidR="007027DE" w:rsidRPr="00DE4916" w:rsidRDefault="007027DE" w:rsidP="003A188E">
      <w:pPr>
        <w:numPr>
          <w:ilvl w:val="0"/>
          <w:numId w:val="51"/>
        </w:numPr>
        <w:spacing w:after="0" w:line="240" w:lineRule="auto"/>
        <w:ind w:left="567" w:hanging="567"/>
        <w:jc w:val="both"/>
        <w:rPr>
          <w:rFonts w:ascii="Arial" w:eastAsia="Times New Roman" w:hAnsi="Arial" w:cs="Arial"/>
        </w:rPr>
      </w:pPr>
      <w:r w:rsidRPr="00DE4916">
        <w:rPr>
          <w:rFonts w:ascii="Arial" w:eastAsia="Times New Roman" w:hAnsi="Arial" w:cs="Arial"/>
        </w:rPr>
        <w:t xml:space="preserve">Liderar procesos de transformación inspirando y motivando tanto a los miembros de su equipo como a la sociedad en general, para afrontar los actuales retos ambientales y sociales. </w:t>
      </w:r>
    </w:p>
    <w:p w14:paraId="2FBF473F" w14:textId="77777777" w:rsidR="00DD50D3" w:rsidRPr="00DE4916" w:rsidRDefault="007027DE" w:rsidP="003A188E">
      <w:pPr>
        <w:numPr>
          <w:ilvl w:val="0"/>
          <w:numId w:val="51"/>
        </w:numPr>
        <w:spacing w:after="0" w:line="240" w:lineRule="auto"/>
        <w:ind w:left="567" w:hanging="567"/>
        <w:jc w:val="both"/>
        <w:rPr>
          <w:rFonts w:ascii="Arial" w:eastAsia="Times New Roman" w:hAnsi="Arial" w:cs="Arial"/>
        </w:rPr>
      </w:pPr>
      <w:r w:rsidRPr="00DE4916">
        <w:rPr>
          <w:rFonts w:ascii="Arial" w:eastAsia="Times New Roman" w:hAnsi="Arial" w:cs="Arial"/>
        </w:rPr>
        <w:t xml:space="preserve">Gestionar su carrera profesional analizando oportunidades de empleo, autoempleo y aprendizaje relacionados con la sostenibilidad para desarrollar todo su potencial ante las exigencias del mercado laboral actual. </w:t>
      </w:r>
    </w:p>
    <w:p w14:paraId="581CFE7F" w14:textId="77777777" w:rsidR="00DD50D3" w:rsidRPr="00DE4916" w:rsidRDefault="00DD50D3" w:rsidP="003D3345">
      <w:pPr>
        <w:jc w:val="both"/>
        <w:rPr>
          <w:rFonts w:ascii="Arial" w:eastAsia="Times New Roman" w:hAnsi="Arial" w:cs="Arial"/>
        </w:rPr>
      </w:pPr>
      <w:r w:rsidRPr="00DE4916">
        <w:rPr>
          <w:rFonts w:ascii="Arial" w:eastAsia="Times New Roman" w:hAnsi="Arial" w:cs="Arial"/>
        </w:rPr>
        <w:br w:type="page"/>
      </w:r>
    </w:p>
    <w:p w14:paraId="6B5C3A55" w14:textId="77777777" w:rsidR="004363D2" w:rsidRPr="00DE4916" w:rsidRDefault="004363D2" w:rsidP="003D3345">
      <w:pPr>
        <w:spacing w:after="0" w:line="240" w:lineRule="auto"/>
        <w:jc w:val="both"/>
        <w:rPr>
          <w:rFonts w:ascii="Arial" w:eastAsia="Times New Roman" w:hAnsi="Arial" w:cs="Arial"/>
        </w:rPr>
      </w:pPr>
    </w:p>
    <w:p w14:paraId="4C36B3CF" w14:textId="77777777" w:rsidR="004363D2" w:rsidRPr="00DE4916" w:rsidRDefault="00DE4916" w:rsidP="009C770A">
      <w:pPr>
        <w:pStyle w:val="Ttulo1"/>
      </w:pPr>
      <w:bookmarkStart w:id="9" w:name="_Toc212294748"/>
      <w:r w:rsidRPr="00DE4916">
        <w:t>RESULTADOS DE APRENDIZAJE Y CRITERIOS DE EVALUACIÓN DEL MÓDULO:</w:t>
      </w:r>
      <w:bookmarkEnd w:id="9"/>
    </w:p>
    <w:p w14:paraId="699CD973" w14:textId="77777777" w:rsidR="004363D2" w:rsidRPr="00DE4916" w:rsidRDefault="004363D2" w:rsidP="003D3345">
      <w:pPr>
        <w:ind w:left="720"/>
        <w:jc w:val="both"/>
        <w:rPr>
          <w:rFonts w:ascii="Arial" w:hAnsi="Arial" w:cs="Arial"/>
          <w:b/>
        </w:rPr>
      </w:pPr>
    </w:p>
    <w:tbl>
      <w:tblPr>
        <w:tblStyle w:val="Tablaconcuadrcula"/>
        <w:tblW w:w="9493" w:type="dxa"/>
        <w:tblLook w:val="04A0" w:firstRow="1" w:lastRow="0" w:firstColumn="1" w:lastColumn="0" w:noHBand="0" w:noVBand="1"/>
      </w:tblPr>
      <w:tblGrid>
        <w:gridCol w:w="4509"/>
        <w:gridCol w:w="4984"/>
      </w:tblGrid>
      <w:tr w:rsidR="004363D2" w:rsidRPr="00DE4916" w14:paraId="621EE7BB" w14:textId="77777777" w:rsidTr="004363D2">
        <w:tc>
          <w:tcPr>
            <w:tcW w:w="4509" w:type="dxa"/>
            <w:shd w:val="clear" w:color="auto" w:fill="D9D9D9" w:themeFill="background1" w:themeFillShade="D9"/>
          </w:tcPr>
          <w:p w14:paraId="414EF508" w14:textId="77777777" w:rsidR="004363D2" w:rsidRPr="00DE4916" w:rsidRDefault="004363D2" w:rsidP="003D3345">
            <w:pPr>
              <w:jc w:val="both"/>
              <w:rPr>
                <w:b/>
                <w:sz w:val="24"/>
                <w:szCs w:val="24"/>
                <w:lang w:val="es-ES"/>
              </w:rPr>
            </w:pPr>
            <w:r w:rsidRPr="00DE4916">
              <w:rPr>
                <w:b/>
                <w:sz w:val="24"/>
                <w:szCs w:val="24"/>
                <w:lang w:val="es-ES"/>
              </w:rPr>
              <w:t>Resultados de aprendizaje</w:t>
            </w:r>
          </w:p>
        </w:tc>
        <w:tc>
          <w:tcPr>
            <w:tcW w:w="4984" w:type="dxa"/>
            <w:shd w:val="clear" w:color="auto" w:fill="D9D9D9" w:themeFill="background1" w:themeFillShade="D9"/>
          </w:tcPr>
          <w:p w14:paraId="0D1B0F19" w14:textId="77777777" w:rsidR="004363D2" w:rsidRPr="00DE4916" w:rsidRDefault="004363D2" w:rsidP="003D3345">
            <w:pPr>
              <w:jc w:val="both"/>
              <w:rPr>
                <w:b/>
                <w:sz w:val="24"/>
                <w:szCs w:val="24"/>
                <w:lang w:val="es-ES"/>
              </w:rPr>
            </w:pPr>
            <w:r w:rsidRPr="00DE4916">
              <w:rPr>
                <w:b/>
                <w:sz w:val="24"/>
                <w:szCs w:val="24"/>
                <w:lang w:val="es-ES"/>
              </w:rPr>
              <w:t>Criterios de evaluación</w:t>
            </w:r>
          </w:p>
        </w:tc>
      </w:tr>
      <w:tr w:rsidR="004363D2" w:rsidRPr="00DE4916" w14:paraId="176C933D" w14:textId="77777777" w:rsidTr="004363D2">
        <w:tc>
          <w:tcPr>
            <w:tcW w:w="4509" w:type="dxa"/>
          </w:tcPr>
          <w:p w14:paraId="56ACCCDF" w14:textId="77777777" w:rsidR="004363D2" w:rsidRPr="00DE4916" w:rsidRDefault="004363D2" w:rsidP="003D3345">
            <w:pPr>
              <w:jc w:val="both"/>
              <w:rPr>
                <w:b/>
                <w:sz w:val="24"/>
                <w:szCs w:val="24"/>
                <w:lang w:val="es-ES"/>
              </w:rPr>
            </w:pPr>
            <w:r w:rsidRPr="00DE4916">
              <w:rPr>
                <w:sz w:val="24"/>
                <w:szCs w:val="24"/>
                <w:lang w:val="es-ES"/>
              </w:rPr>
              <w:t>1. Identifica los aspectos ambientales, sociales y de gobernanza (ASG) relativos a la sostenibilidad teniendo en cuenta el concepto de desarrollo sostenible y los marcos internacionales que contribuyen a su consecución.</w:t>
            </w:r>
          </w:p>
        </w:tc>
        <w:tc>
          <w:tcPr>
            <w:tcW w:w="4984" w:type="dxa"/>
          </w:tcPr>
          <w:p w14:paraId="3E3C5BFB" w14:textId="77777777" w:rsidR="004363D2" w:rsidRPr="00DE4916" w:rsidRDefault="004363D2" w:rsidP="003D3345">
            <w:pPr>
              <w:pStyle w:val="Default"/>
              <w:jc w:val="both"/>
              <w:rPr>
                <w:rFonts w:ascii="Arial" w:hAnsi="Arial" w:cs="Arial"/>
                <w:sz w:val="24"/>
                <w:szCs w:val="24"/>
                <w:lang w:val="es-ES"/>
              </w:rPr>
            </w:pPr>
            <w:r w:rsidRPr="00DE4916">
              <w:rPr>
                <w:rFonts w:ascii="Arial" w:hAnsi="Arial" w:cs="Arial"/>
                <w:sz w:val="24"/>
                <w:szCs w:val="24"/>
                <w:lang w:val="es-ES"/>
              </w:rPr>
              <w:t>a) Se ha descrito el concepto de sostenibilidad, estableciendo los marcos internacionales asociados al desarrollo sostenible.</w:t>
            </w:r>
          </w:p>
          <w:p w14:paraId="2CA18546" w14:textId="77777777" w:rsidR="004363D2" w:rsidRPr="00DE4916" w:rsidRDefault="004363D2" w:rsidP="003D3345">
            <w:pPr>
              <w:pStyle w:val="Default"/>
              <w:jc w:val="both"/>
              <w:rPr>
                <w:rFonts w:ascii="Arial" w:hAnsi="Arial" w:cs="Arial"/>
                <w:sz w:val="24"/>
                <w:szCs w:val="24"/>
                <w:lang w:val="es-ES"/>
              </w:rPr>
            </w:pPr>
            <w:r w:rsidRPr="00DE4916">
              <w:rPr>
                <w:rFonts w:ascii="Arial" w:hAnsi="Arial" w:cs="Arial"/>
                <w:sz w:val="24"/>
                <w:szCs w:val="24"/>
                <w:lang w:val="es-ES"/>
              </w:rPr>
              <w:t>b) Se han identificado los asuntos ambientales, sociales y de gobernanza que influyen en el desarrollo sostenible de las organizaciones empresariales.</w:t>
            </w:r>
          </w:p>
          <w:p w14:paraId="4B82A725" w14:textId="77777777" w:rsidR="004363D2" w:rsidRPr="00DE4916" w:rsidRDefault="004363D2" w:rsidP="003D3345">
            <w:pPr>
              <w:pStyle w:val="Default"/>
              <w:jc w:val="both"/>
              <w:rPr>
                <w:rFonts w:ascii="Arial" w:hAnsi="Arial" w:cs="Arial"/>
                <w:sz w:val="24"/>
                <w:szCs w:val="24"/>
                <w:lang w:val="es-ES"/>
              </w:rPr>
            </w:pPr>
            <w:r w:rsidRPr="00DE4916">
              <w:rPr>
                <w:rFonts w:ascii="Arial" w:hAnsi="Arial" w:cs="Arial"/>
                <w:sz w:val="24"/>
                <w:szCs w:val="24"/>
                <w:lang w:val="es-ES"/>
              </w:rPr>
              <w:t>c) Se han relacionado los Objetivos de Desarrollo Sostenible (ODS) con su importancia para la consecución de la Agenda 2030.</w:t>
            </w:r>
          </w:p>
          <w:p w14:paraId="6E5312AD" w14:textId="77777777" w:rsidR="004363D2" w:rsidRPr="00DE4916" w:rsidRDefault="004363D2" w:rsidP="003D3345">
            <w:pPr>
              <w:pStyle w:val="Default"/>
              <w:jc w:val="both"/>
              <w:rPr>
                <w:rFonts w:ascii="Arial" w:hAnsi="Arial" w:cs="Arial"/>
                <w:sz w:val="24"/>
                <w:szCs w:val="24"/>
                <w:lang w:val="es-ES"/>
              </w:rPr>
            </w:pPr>
            <w:r w:rsidRPr="00DE4916">
              <w:rPr>
                <w:rFonts w:ascii="Arial" w:hAnsi="Arial" w:cs="Arial"/>
                <w:sz w:val="24"/>
                <w:szCs w:val="24"/>
                <w:lang w:val="es-ES"/>
              </w:rPr>
              <w:t>d) Se ha analizado la importancia de identificar los aspectos ASG más relevantes para los grupos de interés de las organizaciones relacionándolos con los riesgos y oportunidades que suponen para la propia organización.</w:t>
            </w:r>
          </w:p>
          <w:p w14:paraId="040067B2" w14:textId="77777777" w:rsidR="004363D2" w:rsidRPr="00DE4916" w:rsidRDefault="004363D2" w:rsidP="003D3345">
            <w:pPr>
              <w:pStyle w:val="Default"/>
              <w:jc w:val="both"/>
              <w:rPr>
                <w:rFonts w:ascii="Arial" w:hAnsi="Arial" w:cs="Arial"/>
                <w:sz w:val="24"/>
                <w:szCs w:val="24"/>
                <w:lang w:val="es-ES"/>
              </w:rPr>
            </w:pPr>
            <w:r w:rsidRPr="00DE4916">
              <w:rPr>
                <w:rFonts w:ascii="Arial" w:hAnsi="Arial" w:cs="Arial"/>
                <w:sz w:val="24"/>
                <w:szCs w:val="24"/>
                <w:lang w:val="es-ES"/>
              </w:rPr>
              <w:t>e) Se han identificado los principales estándares de métricas para la evaluación del desempeño en sostenibilidad y su papel en la rendición de cuentas que marca la legislación vigente y las futuras regulaciones en desarrollo.</w:t>
            </w:r>
          </w:p>
          <w:p w14:paraId="1E96BA0F" w14:textId="77777777" w:rsidR="004363D2" w:rsidRPr="00DE4916" w:rsidRDefault="004363D2" w:rsidP="003D3345">
            <w:pPr>
              <w:jc w:val="both"/>
              <w:rPr>
                <w:b/>
                <w:sz w:val="24"/>
                <w:szCs w:val="24"/>
                <w:lang w:val="es-ES"/>
              </w:rPr>
            </w:pPr>
            <w:r w:rsidRPr="00DE4916">
              <w:rPr>
                <w:sz w:val="24"/>
                <w:szCs w:val="24"/>
                <w:lang w:val="es-ES"/>
              </w:rPr>
              <w:t>f) Se ha descrito la inversión socialmente responsable y el papel de los analistas, inversores, agencias e índices de sostenibilidad en el fomento de la sostenibilidad.</w:t>
            </w:r>
          </w:p>
        </w:tc>
      </w:tr>
      <w:tr w:rsidR="004363D2" w:rsidRPr="00DE4916" w14:paraId="325A8C5D" w14:textId="77777777" w:rsidTr="004363D2">
        <w:tc>
          <w:tcPr>
            <w:tcW w:w="4509" w:type="dxa"/>
          </w:tcPr>
          <w:p w14:paraId="3B595112" w14:textId="77777777" w:rsidR="004363D2" w:rsidRPr="00DE4916" w:rsidRDefault="004363D2" w:rsidP="003D3345">
            <w:pPr>
              <w:jc w:val="both"/>
              <w:rPr>
                <w:b/>
                <w:sz w:val="24"/>
                <w:szCs w:val="24"/>
                <w:lang w:val="es-ES"/>
              </w:rPr>
            </w:pPr>
            <w:r w:rsidRPr="00DE4916">
              <w:rPr>
                <w:sz w:val="24"/>
                <w:szCs w:val="24"/>
                <w:lang w:val="es-ES"/>
              </w:rPr>
              <w:t>2. Caracteriza los retos ambientales y sociales a los que se enfrenta la sociedad, describiendo los impactos sobre las personas y los sectores productivos y proponiendo acciones para minimizarlos.</w:t>
            </w:r>
          </w:p>
        </w:tc>
        <w:tc>
          <w:tcPr>
            <w:tcW w:w="4984" w:type="dxa"/>
          </w:tcPr>
          <w:p w14:paraId="6C87E512" w14:textId="77777777" w:rsidR="004363D2" w:rsidRPr="00DE4916" w:rsidRDefault="004363D2" w:rsidP="003D3345">
            <w:pPr>
              <w:pStyle w:val="Default"/>
              <w:jc w:val="both"/>
              <w:rPr>
                <w:rFonts w:ascii="Arial" w:hAnsi="Arial" w:cs="Arial"/>
                <w:sz w:val="24"/>
                <w:szCs w:val="24"/>
                <w:lang w:val="es-ES"/>
              </w:rPr>
            </w:pPr>
            <w:r w:rsidRPr="00DE4916">
              <w:rPr>
                <w:rFonts w:ascii="Arial" w:hAnsi="Arial" w:cs="Arial"/>
                <w:sz w:val="24"/>
                <w:szCs w:val="24"/>
                <w:lang w:val="es-ES"/>
              </w:rPr>
              <w:t>a) Se han identificado los principales retos ambientales y sociales.</w:t>
            </w:r>
          </w:p>
          <w:p w14:paraId="346BD2F5" w14:textId="77777777" w:rsidR="004363D2" w:rsidRPr="00DE4916" w:rsidRDefault="004363D2" w:rsidP="003D3345">
            <w:pPr>
              <w:pStyle w:val="Default"/>
              <w:jc w:val="both"/>
              <w:rPr>
                <w:rFonts w:ascii="Arial" w:hAnsi="Arial" w:cs="Arial"/>
                <w:sz w:val="24"/>
                <w:szCs w:val="24"/>
                <w:lang w:val="es-ES"/>
              </w:rPr>
            </w:pPr>
            <w:r w:rsidRPr="00DE4916">
              <w:rPr>
                <w:rFonts w:ascii="Arial" w:hAnsi="Arial" w:cs="Arial"/>
                <w:sz w:val="24"/>
                <w:szCs w:val="24"/>
                <w:lang w:val="es-ES"/>
              </w:rPr>
              <w:t>b) Se han relacionado los retos ambientales y sociales con el desarrollo de la actividad económica.</w:t>
            </w:r>
          </w:p>
          <w:p w14:paraId="2788DEBE" w14:textId="77777777" w:rsidR="004363D2" w:rsidRPr="00DE4916" w:rsidRDefault="004363D2" w:rsidP="003D3345">
            <w:pPr>
              <w:pStyle w:val="Default"/>
              <w:jc w:val="both"/>
              <w:rPr>
                <w:rFonts w:ascii="Arial" w:hAnsi="Arial" w:cs="Arial"/>
                <w:sz w:val="24"/>
                <w:szCs w:val="24"/>
                <w:lang w:val="es-ES"/>
              </w:rPr>
            </w:pPr>
            <w:r w:rsidRPr="00DE4916">
              <w:rPr>
                <w:rFonts w:ascii="Arial" w:hAnsi="Arial" w:cs="Arial"/>
                <w:sz w:val="24"/>
                <w:szCs w:val="24"/>
                <w:lang w:val="es-ES"/>
              </w:rPr>
              <w:t>c) Se ha analizado el efecto de los impactos ambientales y sociales sobre las personas y los sectores productivos.</w:t>
            </w:r>
          </w:p>
          <w:p w14:paraId="48D5DB6A" w14:textId="77777777" w:rsidR="004363D2" w:rsidRPr="00DE4916" w:rsidRDefault="004363D2" w:rsidP="003D3345">
            <w:pPr>
              <w:pStyle w:val="Default"/>
              <w:jc w:val="both"/>
              <w:rPr>
                <w:rFonts w:ascii="Arial" w:hAnsi="Arial" w:cs="Arial"/>
                <w:sz w:val="24"/>
                <w:szCs w:val="24"/>
                <w:lang w:val="es-ES"/>
              </w:rPr>
            </w:pPr>
            <w:r w:rsidRPr="00DE4916">
              <w:rPr>
                <w:rFonts w:ascii="Arial" w:hAnsi="Arial" w:cs="Arial"/>
                <w:sz w:val="24"/>
                <w:szCs w:val="24"/>
                <w:lang w:val="es-ES"/>
              </w:rPr>
              <w:t>d) Se han identificado las medidas y acciones encaminadas a minimizar los impactos ambientales y sociales.</w:t>
            </w:r>
          </w:p>
          <w:p w14:paraId="4F4F5AC8" w14:textId="77777777" w:rsidR="004363D2" w:rsidRPr="00DE4916" w:rsidRDefault="004363D2" w:rsidP="003D3345">
            <w:pPr>
              <w:jc w:val="both"/>
              <w:rPr>
                <w:b/>
                <w:sz w:val="24"/>
                <w:szCs w:val="24"/>
                <w:lang w:val="es-ES"/>
              </w:rPr>
            </w:pPr>
            <w:r w:rsidRPr="00DE4916">
              <w:rPr>
                <w:sz w:val="24"/>
                <w:szCs w:val="24"/>
                <w:lang w:val="es-ES"/>
              </w:rPr>
              <w:lastRenderedPageBreak/>
              <w:t>e) Se ha analizado la importancia de establecer alianzas y trabajar de manera transversal y coordinada para abordar con éxito los retos ambientales y sociales.</w:t>
            </w:r>
          </w:p>
        </w:tc>
      </w:tr>
      <w:tr w:rsidR="004363D2" w:rsidRPr="00DE4916" w14:paraId="73B953C1" w14:textId="77777777" w:rsidTr="004363D2">
        <w:tc>
          <w:tcPr>
            <w:tcW w:w="4509" w:type="dxa"/>
          </w:tcPr>
          <w:p w14:paraId="56C7A03A" w14:textId="77777777" w:rsidR="004363D2" w:rsidRPr="00DE4916" w:rsidRDefault="004363D2" w:rsidP="003D3345">
            <w:pPr>
              <w:jc w:val="both"/>
              <w:rPr>
                <w:b/>
                <w:sz w:val="24"/>
                <w:szCs w:val="24"/>
                <w:lang w:val="es-ES"/>
              </w:rPr>
            </w:pPr>
            <w:r w:rsidRPr="00DE4916">
              <w:rPr>
                <w:sz w:val="24"/>
                <w:szCs w:val="24"/>
                <w:lang w:val="es-ES"/>
              </w:rPr>
              <w:lastRenderedPageBreak/>
              <w:t>3. Establece la aplicación de criterios de sostenibilidad en el desempeño profesional y personal, identificando los elementos necesarios.</w:t>
            </w:r>
          </w:p>
        </w:tc>
        <w:tc>
          <w:tcPr>
            <w:tcW w:w="4984" w:type="dxa"/>
          </w:tcPr>
          <w:p w14:paraId="435AC61C" w14:textId="77777777" w:rsidR="004363D2" w:rsidRPr="00DE4916" w:rsidRDefault="004363D2" w:rsidP="003D3345">
            <w:pPr>
              <w:pStyle w:val="Default"/>
              <w:jc w:val="both"/>
              <w:rPr>
                <w:rFonts w:ascii="Arial" w:hAnsi="Arial" w:cs="Arial"/>
                <w:sz w:val="24"/>
                <w:szCs w:val="24"/>
                <w:lang w:val="es-ES"/>
              </w:rPr>
            </w:pPr>
            <w:r w:rsidRPr="00DE4916">
              <w:rPr>
                <w:rFonts w:ascii="Arial" w:hAnsi="Arial" w:cs="Arial"/>
                <w:sz w:val="24"/>
                <w:szCs w:val="24"/>
                <w:lang w:val="es-ES"/>
              </w:rPr>
              <w:t>a) Se han identificado los ODS más relevantes para la actividad profesional que realiza.</w:t>
            </w:r>
          </w:p>
          <w:p w14:paraId="0C6EEF60" w14:textId="77777777" w:rsidR="004363D2" w:rsidRPr="00DE4916" w:rsidRDefault="004363D2" w:rsidP="003D3345">
            <w:pPr>
              <w:pStyle w:val="Default"/>
              <w:jc w:val="both"/>
              <w:rPr>
                <w:rFonts w:ascii="Arial" w:hAnsi="Arial" w:cs="Arial"/>
                <w:sz w:val="24"/>
                <w:szCs w:val="24"/>
                <w:lang w:val="es-ES"/>
              </w:rPr>
            </w:pPr>
            <w:r w:rsidRPr="00DE4916">
              <w:rPr>
                <w:rFonts w:ascii="Arial" w:hAnsi="Arial" w:cs="Arial"/>
                <w:sz w:val="24"/>
                <w:szCs w:val="24"/>
                <w:lang w:val="es-ES"/>
              </w:rPr>
              <w:t>b) Se han analizado los riesgos y oportunidades que representan los ODS.</w:t>
            </w:r>
          </w:p>
          <w:p w14:paraId="16E1E921" w14:textId="77777777" w:rsidR="004363D2" w:rsidRPr="00DE4916" w:rsidRDefault="004363D2" w:rsidP="003D3345">
            <w:pPr>
              <w:jc w:val="both"/>
              <w:rPr>
                <w:b/>
                <w:sz w:val="24"/>
                <w:szCs w:val="24"/>
                <w:lang w:val="es-ES"/>
              </w:rPr>
            </w:pPr>
            <w:r w:rsidRPr="00DE4916">
              <w:rPr>
                <w:sz w:val="24"/>
                <w:szCs w:val="24"/>
                <w:lang w:val="es-ES"/>
              </w:rPr>
              <w:t>c) Se han identificado las acciones necesarias para atender algunos de los retos ambientales y sociales desde la actividad profesional y el entorno personal.</w:t>
            </w:r>
          </w:p>
        </w:tc>
      </w:tr>
      <w:tr w:rsidR="004363D2" w:rsidRPr="00DE4916" w14:paraId="1BF1B061" w14:textId="77777777" w:rsidTr="004363D2">
        <w:tc>
          <w:tcPr>
            <w:tcW w:w="4509" w:type="dxa"/>
          </w:tcPr>
          <w:p w14:paraId="27CEF8DE" w14:textId="77777777" w:rsidR="004363D2" w:rsidRPr="00DE4916" w:rsidRDefault="004363D2" w:rsidP="003D3345">
            <w:pPr>
              <w:jc w:val="both"/>
              <w:rPr>
                <w:b/>
                <w:sz w:val="24"/>
                <w:szCs w:val="24"/>
                <w:lang w:val="es-ES"/>
              </w:rPr>
            </w:pPr>
            <w:r w:rsidRPr="00DE4916">
              <w:rPr>
                <w:sz w:val="24"/>
                <w:szCs w:val="24"/>
                <w:lang w:val="es-ES"/>
              </w:rPr>
              <w:t>4. Propón productos y servicios responsables teniendo en cuenta los principios de la economía circular.</w:t>
            </w:r>
          </w:p>
        </w:tc>
        <w:tc>
          <w:tcPr>
            <w:tcW w:w="4984" w:type="dxa"/>
          </w:tcPr>
          <w:p w14:paraId="4A2E29E6" w14:textId="77777777" w:rsidR="004363D2" w:rsidRPr="00DE4916" w:rsidRDefault="004363D2" w:rsidP="003D3345">
            <w:pPr>
              <w:pStyle w:val="Default"/>
              <w:jc w:val="both"/>
              <w:rPr>
                <w:rFonts w:ascii="Arial" w:hAnsi="Arial" w:cs="Arial"/>
                <w:sz w:val="24"/>
                <w:szCs w:val="24"/>
                <w:lang w:val="es-ES"/>
              </w:rPr>
            </w:pPr>
            <w:r w:rsidRPr="00DE4916">
              <w:rPr>
                <w:rFonts w:ascii="Arial" w:hAnsi="Arial" w:cs="Arial"/>
                <w:sz w:val="24"/>
                <w:szCs w:val="24"/>
                <w:lang w:val="es-ES"/>
              </w:rPr>
              <w:t>a) Se ha caracterizado el modelo de producción y consumo actual.</w:t>
            </w:r>
          </w:p>
          <w:p w14:paraId="680A40CE" w14:textId="77777777" w:rsidR="004363D2" w:rsidRPr="00DE4916" w:rsidRDefault="004363D2" w:rsidP="003D3345">
            <w:pPr>
              <w:pStyle w:val="Default"/>
              <w:jc w:val="both"/>
              <w:rPr>
                <w:rFonts w:ascii="Arial" w:hAnsi="Arial" w:cs="Arial"/>
                <w:sz w:val="24"/>
                <w:szCs w:val="24"/>
                <w:lang w:val="es-ES"/>
              </w:rPr>
            </w:pPr>
            <w:r w:rsidRPr="00DE4916">
              <w:rPr>
                <w:rFonts w:ascii="Arial" w:hAnsi="Arial" w:cs="Arial"/>
                <w:sz w:val="24"/>
                <w:szCs w:val="24"/>
                <w:lang w:val="es-ES"/>
              </w:rPr>
              <w:t>b) Se han identificado los principios de la economía verde y circular.</w:t>
            </w:r>
          </w:p>
          <w:p w14:paraId="6C652062" w14:textId="77777777" w:rsidR="004363D2" w:rsidRPr="00DE4916" w:rsidRDefault="004363D2" w:rsidP="003D3345">
            <w:pPr>
              <w:pStyle w:val="Default"/>
              <w:jc w:val="both"/>
              <w:rPr>
                <w:rFonts w:ascii="Arial" w:hAnsi="Arial" w:cs="Arial"/>
                <w:sz w:val="24"/>
                <w:szCs w:val="24"/>
                <w:lang w:val="es-ES"/>
              </w:rPr>
            </w:pPr>
            <w:r w:rsidRPr="00DE4916">
              <w:rPr>
                <w:rFonts w:ascii="Arial" w:hAnsi="Arial" w:cs="Arial"/>
                <w:sz w:val="24"/>
                <w:szCs w:val="24"/>
                <w:lang w:val="es-ES"/>
              </w:rPr>
              <w:t>c) Se han contrastado los beneficios de la economía verde y circular frente al modelo clásico de producción.</w:t>
            </w:r>
          </w:p>
          <w:p w14:paraId="7E9851F9" w14:textId="77777777" w:rsidR="004363D2" w:rsidRPr="00DE4916" w:rsidRDefault="004363D2" w:rsidP="003D3345">
            <w:pPr>
              <w:pStyle w:val="Default"/>
              <w:jc w:val="both"/>
              <w:rPr>
                <w:rFonts w:ascii="Arial" w:hAnsi="Arial" w:cs="Arial"/>
                <w:sz w:val="24"/>
                <w:szCs w:val="24"/>
                <w:lang w:val="es-ES"/>
              </w:rPr>
            </w:pPr>
            <w:r w:rsidRPr="00DE4916">
              <w:rPr>
                <w:rFonts w:ascii="Arial" w:hAnsi="Arial" w:cs="Arial"/>
                <w:sz w:val="24"/>
                <w:szCs w:val="24"/>
                <w:lang w:val="es-ES"/>
              </w:rPr>
              <w:t>d) Se han aplicado principios de ecodiseño.</w:t>
            </w:r>
          </w:p>
          <w:p w14:paraId="348DBFC2" w14:textId="77777777" w:rsidR="004363D2" w:rsidRPr="00DE4916" w:rsidRDefault="004363D2" w:rsidP="003D3345">
            <w:pPr>
              <w:pStyle w:val="Default"/>
              <w:jc w:val="both"/>
              <w:rPr>
                <w:rFonts w:ascii="Arial" w:hAnsi="Arial" w:cs="Arial"/>
                <w:sz w:val="24"/>
                <w:szCs w:val="24"/>
                <w:lang w:val="es-ES"/>
              </w:rPr>
            </w:pPr>
            <w:r w:rsidRPr="00DE4916">
              <w:rPr>
                <w:rFonts w:ascii="Arial" w:hAnsi="Arial" w:cs="Arial"/>
                <w:sz w:val="24"/>
                <w:szCs w:val="24"/>
                <w:lang w:val="es-ES"/>
              </w:rPr>
              <w:t>e) Se ha analizado el ciclo de vida del producto.</w:t>
            </w:r>
          </w:p>
          <w:p w14:paraId="3D024A85" w14:textId="77777777" w:rsidR="004363D2" w:rsidRPr="00DE4916" w:rsidRDefault="004363D2" w:rsidP="003D3345">
            <w:pPr>
              <w:jc w:val="both"/>
              <w:rPr>
                <w:b/>
                <w:sz w:val="24"/>
                <w:szCs w:val="24"/>
                <w:lang w:val="es-ES"/>
              </w:rPr>
            </w:pPr>
            <w:r w:rsidRPr="00DE4916">
              <w:rPr>
                <w:sz w:val="24"/>
                <w:szCs w:val="24"/>
                <w:lang w:val="es-ES"/>
              </w:rPr>
              <w:t>f) Se han identificado los procesos de producción y los criterios de sostenibilidad aplicados.</w:t>
            </w:r>
          </w:p>
        </w:tc>
      </w:tr>
      <w:tr w:rsidR="004363D2" w:rsidRPr="00DE4916" w14:paraId="0C606AF2" w14:textId="77777777" w:rsidTr="004363D2">
        <w:tc>
          <w:tcPr>
            <w:tcW w:w="4509" w:type="dxa"/>
          </w:tcPr>
          <w:p w14:paraId="22082779" w14:textId="77777777" w:rsidR="004363D2" w:rsidRPr="00DE4916" w:rsidRDefault="004363D2" w:rsidP="003D3345">
            <w:pPr>
              <w:jc w:val="both"/>
              <w:rPr>
                <w:sz w:val="24"/>
                <w:szCs w:val="24"/>
                <w:lang w:val="es-ES"/>
              </w:rPr>
            </w:pPr>
            <w:r w:rsidRPr="00DE4916">
              <w:rPr>
                <w:sz w:val="24"/>
                <w:szCs w:val="24"/>
                <w:lang w:val="es-ES"/>
              </w:rPr>
              <w:t>5. Realiza actividades sostenibles minimizando el impacto de las mismas en el medio ambiente.</w:t>
            </w:r>
          </w:p>
        </w:tc>
        <w:tc>
          <w:tcPr>
            <w:tcW w:w="4984" w:type="dxa"/>
          </w:tcPr>
          <w:p w14:paraId="2DDF0335" w14:textId="77777777" w:rsidR="004363D2" w:rsidRPr="00DE4916" w:rsidRDefault="004363D2" w:rsidP="003D3345">
            <w:pPr>
              <w:pStyle w:val="Default"/>
              <w:jc w:val="both"/>
              <w:rPr>
                <w:rFonts w:ascii="Arial" w:hAnsi="Arial" w:cs="Arial"/>
                <w:sz w:val="24"/>
                <w:szCs w:val="24"/>
                <w:lang w:val="es-ES"/>
              </w:rPr>
            </w:pPr>
            <w:r w:rsidRPr="00DE4916">
              <w:rPr>
                <w:rFonts w:ascii="Arial" w:hAnsi="Arial" w:cs="Arial"/>
                <w:sz w:val="24"/>
                <w:szCs w:val="24"/>
                <w:lang w:val="es-ES"/>
              </w:rPr>
              <w:t>a) Se ha caracterizado el modelo de producción y consumo actual.</w:t>
            </w:r>
          </w:p>
          <w:p w14:paraId="5F8ACF36" w14:textId="77777777" w:rsidR="004363D2" w:rsidRPr="00DE4916" w:rsidRDefault="004363D2" w:rsidP="003D3345">
            <w:pPr>
              <w:pStyle w:val="Default"/>
              <w:jc w:val="both"/>
              <w:rPr>
                <w:rFonts w:ascii="Arial" w:hAnsi="Arial" w:cs="Arial"/>
                <w:sz w:val="24"/>
                <w:szCs w:val="24"/>
                <w:lang w:val="es-ES"/>
              </w:rPr>
            </w:pPr>
            <w:r w:rsidRPr="00DE4916">
              <w:rPr>
                <w:rFonts w:ascii="Arial" w:hAnsi="Arial" w:cs="Arial"/>
                <w:sz w:val="24"/>
                <w:szCs w:val="24"/>
                <w:lang w:val="es-ES"/>
              </w:rPr>
              <w:t>b) Se han identificado los principios de la economía verde y circular.</w:t>
            </w:r>
          </w:p>
          <w:p w14:paraId="6B3C24FA" w14:textId="77777777" w:rsidR="004363D2" w:rsidRPr="00DE4916" w:rsidRDefault="004363D2" w:rsidP="003D3345">
            <w:pPr>
              <w:pStyle w:val="Default"/>
              <w:jc w:val="both"/>
              <w:rPr>
                <w:rFonts w:ascii="Arial" w:hAnsi="Arial" w:cs="Arial"/>
                <w:sz w:val="24"/>
                <w:szCs w:val="24"/>
                <w:lang w:val="es-ES"/>
              </w:rPr>
            </w:pPr>
            <w:r w:rsidRPr="00DE4916">
              <w:rPr>
                <w:rFonts w:ascii="Arial" w:hAnsi="Arial" w:cs="Arial"/>
                <w:sz w:val="24"/>
                <w:szCs w:val="24"/>
                <w:lang w:val="es-ES"/>
              </w:rPr>
              <w:t>c) Se han contrastado los beneficios de la economía verde y circular frente al modelo clásico de producción.</w:t>
            </w:r>
          </w:p>
          <w:p w14:paraId="7D638D44" w14:textId="77777777" w:rsidR="004363D2" w:rsidRPr="00DE4916" w:rsidRDefault="004363D2" w:rsidP="003D3345">
            <w:pPr>
              <w:pStyle w:val="Default"/>
              <w:jc w:val="both"/>
              <w:rPr>
                <w:rFonts w:ascii="Arial" w:hAnsi="Arial" w:cs="Arial"/>
                <w:sz w:val="24"/>
                <w:szCs w:val="24"/>
                <w:lang w:val="es-ES"/>
              </w:rPr>
            </w:pPr>
            <w:r w:rsidRPr="00DE4916">
              <w:rPr>
                <w:rFonts w:ascii="Arial" w:hAnsi="Arial" w:cs="Arial"/>
                <w:sz w:val="24"/>
                <w:szCs w:val="24"/>
                <w:lang w:val="es-ES"/>
              </w:rPr>
              <w:t>d) Se ha evaluado el impacto de las actividades personales y profesionales.</w:t>
            </w:r>
          </w:p>
          <w:p w14:paraId="6F2F730B" w14:textId="77777777" w:rsidR="004363D2" w:rsidRPr="00DE4916" w:rsidRDefault="004363D2" w:rsidP="003D3345">
            <w:pPr>
              <w:pStyle w:val="Default"/>
              <w:jc w:val="both"/>
              <w:rPr>
                <w:rFonts w:ascii="Arial" w:hAnsi="Arial" w:cs="Arial"/>
                <w:sz w:val="24"/>
                <w:szCs w:val="24"/>
                <w:lang w:val="es-ES"/>
              </w:rPr>
            </w:pPr>
            <w:r w:rsidRPr="00DE4916">
              <w:rPr>
                <w:rFonts w:ascii="Arial" w:hAnsi="Arial" w:cs="Arial"/>
                <w:sz w:val="24"/>
                <w:szCs w:val="24"/>
                <w:lang w:val="es-ES"/>
              </w:rPr>
              <w:t>e) Se han aplicado principios de ecodiseño.</w:t>
            </w:r>
          </w:p>
          <w:p w14:paraId="0A5D6B41" w14:textId="77777777" w:rsidR="004363D2" w:rsidRPr="00DE4916" w:rsidRDefault="004363D2" w:rsidP="003D3345">
            <w:pPr>
              <w:pStyle w:val="Default"/>
              <w:jc w:val="both"/>
              <w:rPr>
                <w:rFonts w:ascii="Arial" w:hAnsi="Arial" w:cs="Arial"/>
                <w:sz w:val="24"/>
                <w:szCs w:val="24"/>
                <w:lang w:val="es-ES"/>
              </w:rPr>
            </w:pPr>
            <w:r w:rsidRPr="00DE4916">
              <w:rPr>
                <w:rFonts w:ascii="Arial" w:hAnsi="Arial" w:cs="Arial"/>
                <w:sz w:val="24"/>
                <w:szCs w:val="24"/>
                <w:lang w:val="es-ES"/>
              </w:rPr>
              <w:t>f) Se han aplicado estrategias sostenibles.</w:t>
            </w:r>
          </w:p>
          <w:p w14:paraId="3CE852A3" w14:textId="77777777" w:rsidR="004363D2" w:rsidRPr="00DE4916" w:rsidRDefault="004363D2" w:rsidP="003D3345">
            <w:pPr>
              <w:pStyle w:val="Default"/>
              <w:jc w:val="both"/>
              <w:rPr>
                <w:rFonts w:ascii="Arial" w:hAnsi="Arial" w:cs="Arial"/>
                <w:sz w:val="24"/>
                <w:szCs w:val="24"/>
                <w:lang w:val="es-ES"/>
              </w:rPr>
            </w:pPr>
            <w:r w:rsidRPr="00DE4916">
              <w:rPr>
                <w:rFonts w:ascii="Arial" w:hAnsi="Arial" w:cs="Arial"/>
                <w:sz w:val="24"/>
                <w:szCs w:val="24"/>
                <w:lang w:val="es-ES"/>
              </w:rPr>
              <w:t>g) Se ha analizado el ciclo de vida del producto.</w:t>
            </w:r>
          </w:p>
          <w:p w14:paraId="37B70FA2" w14:textId="77777777" w:rsidR="004363D2" w:rsidRPr="00DE4916" w:rsidRDefault="004363D2" w:rsidP="003D3345">
            <w:pPr>
              <w:pStyle w:val="Default"/>
              <w:jc w:val="both"/>
              <w:rPr>
                <w:rFonts w:ascii="Arial" w:hAnsi="Arial" w:cs="Arial"/>
                <w:sz w:val="24"/>
                <w:szCs w:val="24"/>
                <w:lang w:val="es-ES"/>
              </w:rPr>
            </w:pPr>
            <w:r w:rsidRPr="00DE4916">
              <w:rPr>
                <w:rFonts w:ascii="Arial" w:hAnsi="Arial" w:cs="Arial"/>
                <w:sz w:val="24"/>
                <w:szCs w:val="24"/>
                <w:lang w:val="es-ES"/>
              </w:rPr>
              <w:t>h) Se han identificado los procesos de producción y los criterios de sostenibilidad aplicados.</w:t>
            </w:r>
          </w:p>
          <w:p w14:paraId="04DF7A38" w14:textId="77777777" w:rsidR="004363D2" w:rsidRPr="00DE4916" w:rsidRDefault="004363D2" w:rsidP="003D3345">
            <w:pPr>
              <w:jc w:val="both"/>
              <w:rPr>
                <w:b/>
                <w:sz w:val="24"/>
                <w:szCs w:val="24"/>
                <w:lang w:val="es-ES"/>
              </w:rPr>
            </w:pPr>
            <w:r w:rsidRPr="00DE4916">
              <w:rPr>
                <w:sz w:val="24"/>
                <w:szCs w:val="24"/>
                <w:lang w:val="es-ES"/>
              </w:rPr>
              <w:t>i) Se ha aplicado la normativa ambiental.</w:t>
            </w:r>
          </w:p>
        </w:tc>
      </w:tr>
      <w:tr w:rsidR="004363D2" w:rsidRPr="00DE4916" w14:paraId="0F6BCB7B" w14:textId="77777777" w:rsidTr="004363D2">
        <w:tc>
          <w:tcPr>
            <w:tcW w:w="4509" w:type="dxa"/>
          </w:tcPr>
          <w:p w14:paraId="69F38D05" w14:textId="77777777" w:rsidR="004363D2" w:rsidRPr="00DE4916" w:rsidRDefault="004363D2" w:rsidP="003D3345">
            <w:pPr>
              <w:jc w:val="both"/>
              <w:rPr>
                <w:sz w:val="24"/>
                <w:szCs w:val="24"/>
                <w:lang w:val="es-ES"/>
              </w:rPr>
            </w:pPr>
            <w:r w:rsidRPr="00DE4916">
              <w:rPr>
                <w:sz w:val="24"/>
                <w:szCs w:val="24"/>
                <w:lang w:val="es-ES"/>
              </w:rPr>
              <w:t>6. Analiza un plan de sostenibilidad de una empresa del sector, identificando sus grupos de interés, los aspectos ASG materiales y justificando acciones para su gestión y medición.</w:t>
            </w:r>
          </w:p>
        </w:tc>
        <w:tc>
          <w:tcPr>
            <w:tcW w:w="4984" w:type="dxa"/>
          </w:tcPr>
          <w:p w14:paraId="3F75E11E" w14:textId="77777777" w:rsidR="004363D2" w:rsidRPr="00DE4916" w:rsidRDefault="004363D2" w:rsidP="003D3345">
            <w:pPr>
              <w:pStyle w:val="Default"/>
              <w:jc w:val="both"/>
              <w:rPr>
                <w:rFonts w:ascii="Arial" w:hAnsi="Arial" w:cs="Arial"/>
                <w:sz w:val="24"/>
                <w:szCs w:val="24"/>
                <w:lang w:val="es-ES"/>
              </w:rPr>
            </w:pPr>
            <w:r w:rsidRPr="00DE4916">
              <w:rPr>
                <w:rFonts w:ascii="Arial" w:hAnsi="Arial" w:cs="Arial"/>
                <w:sz w:val="24"/>
                <w:szCs w:val="24"/>
                <w:lang w:val="es-ES"/>
              </w:rPr>
              <w:t>a) Se han identificado los principales grupos de interés de la empresa.</w:t>
            </w:r>
          </w:p>
          <w:p w14:paraId="284A0FBF" w14:textId="77777777" w:rsidR="004363D2" w:rsidRPr="00DE4916" w:rsidRDefault="004363D2" w:rsidP="003D3345">
            <w:pPr>
              <w:jc w:val="both"/>
              <w:rPr>
                <w:sz w:val="24"/>
                <w:szCs w:val="24"/>
                <w:lang w:val="es-ES"/>
              </w:rPr>
            </w:pPr>
            <w:r w:rsidRPr="00DE4916">
              <w:rPr>
                <w:sz w:val="24"/>
                <w:szCs w:val="24"/>
                <w:lang w:val="es-ES"/>
              </w:rPr>
              <w:t xml:space="preserve">b) Se han analizado los aspectos ASG materiales, las expectativas de los grupos de interés y la importancia de los aspectos </w:t>
            </w:r>
            <w:r w:rsidRPr="00DE4916">
              <w:rPr>
                <w:sz w:val="24"/>
                <w:szCs w:val="24"/>
                <w:lang w:val="es-ES"/>
              </w:rPr>
              <w:lastRenderedPageBreak/>
              <w:t>ASG en relación con los objetivos empresariales.</w:t>
            </w:r>
          </w:p>
          <w:p w14:paraId="3C4ACFAE" w14:textId="77777777" w:rsidR="004363D2" w:rsidRPr="00DE4916" w:rsidRDefault="004363D2" w:rsidP="003D3345">
            <w:pPr>
              <w:pStyle w:val="Default"/>
              <w:jc w:val="both"/>
              <w:rPr>
                <w:rFonts w:ascii="Arial" w:hAnsi="Arial" w:cs="Arial"/>
                <w:sz w:val="24"/>
                <w:szCs w:val="24"/>
                <w:lang w:val="es-ES"/>
              </w:rPr>
            </w:pPr>
            <w:r w:rsidRPr="00DE4916">
              <w:rPr>
                <w:rFonts w:ascii="Arial" w:hAnsi="Arial" w:cs="Arial"/>
                <w:sz w:val="24"/>
                <w:szCs w:val="24"/>
                <w:lang w:val="es-ES"/>
              </w:rPr>
              <w:t>c) Se han definido acciones encaminadas a minimizar los impactos negativos y aprovechar las oportunidades que plantean los principales aspectos ASG identificados.</w:t>
            </w:r>
          </w:p>
          <w:p w14:paraId="1D0E1005" w14:textId="77777777" w:rsidR="004363D2" w:rsidRPr="00DE4916" w:rsidRDefault="004363D2" w:rsidP="003D3345">
            <w:pPr>
              <w:pStyle w:val="Default"/>
              <w:jc w:val="both"/>
              <w:rPr>
                <w:rFonts w:ascii="Arial" w:hAnsi="Arial" w:cs="Arial"/>
                <w:sz w:val="24"/>
                <w:szCs w:val="24"/>
                <w:lang w:val="es-ES"/>
              </w:rPr>
            </w:pPr>
            <w:r w:rsidRPr="00DE4916">
              <w:rPr>
                <w:rFonts w:ascii="Arial" w:hAnsi="Arial" w:cs="Arial"/>
                <w:sz w:val="24"/>
                <w:szCs w:val="24"/>
                <w:lang w:val="es-ES"/>
              </w:rPr>
              <w:t>d) Se han determinado las métricas de evaluación del desempeño de la empresa de acuerdo con los estándares de sostenibilidad más ampliamente utilizados.</w:t>
            </w:r>
          </w:p>
          <w:p w14:paraId="3F894012" w14:textId="77777777" w:rsidR="004363D2" w:rsidRPr="00DE4916" w:rsidRDefault="004363D2" w:rsidP="003D3345">
            <w:pPr>
              <w:jc w:val="both"/>
              <w:rPr>
                <w:b/>
                <w:sz w:val="24"/>
                <w:szCs w:val="24"/>
                <w:lang w:val="es-ES"/>
              </w:rPr>
            </w:pPr>
            <w:r w:rsidRPr="00DE4916">
              <w:rPr>
                <w:sz w:val="24"/>
                <w:szCs w:val="24"/>
                <w:lang w:val="es-ES"/>
              </w:rPr>
              <w:t>e) Se ha elaborado un informe de sostenibilidad con el plan y los indicadores propuestos.</w:t>
            </w:r>
          </w:p>
        </w:tc>
      </w:tr>
    </w:tbl>
    <w:p w14:paraId="3569F877" w14:textId="77777777" w:rsidR="004363D2" w:rsidRPr="00DE4916" w:rsidRDefault="004363D2" w:rsidP="003D3345">
      <w:pPr>
        <w:jc w:val="both"/>
        <w:rPr>
          <w:rFonts w:ascii="Arial" w:hAnsi="Arial" w:cs="Arial"/>
          <w:b/>
        </w:rPr>
      </w:pPr>
    </w:p>
    <w:p w14:paraId="3D6DAB59" w14:textId="77777777" w:rsidR="002D1AB3" w:rsidRPr="00DE4916" w:rsidRDefault="002D1AB3" w:rsidP="003D3345">
      <w:pPr>
        <w:jc w:val="both"/>
        <w:rPr>
          <w:rFonts w:ascii="Arial" w:hAnsi="Arial" w:cs="Arial"/>
          <w:b/>
        </w:rPr>
      </w:pPr>
      <w:r w:rsidRPr="00DE4916">
        <w:rPr>
          <w:rFonts w:ascii="Arial" w:hAnsi="Arial" w:cs="Arial"/>
          <w:b/>
        </w:rPr>
        <w:br w:type="page"/>
      </w:r>
    </w:p>
    <w:p w14:paraId="33533F10" w14:textId="77777777" w:rsidR="004363D2" w:rsidRPr="00DE4916" w:rsidRDefault="004363D2" w:rsidP="003D3345">
      <w:pPr>
        <w:jc w:val="both"/>
        <w:rPr>
          <w:rFonts w:ascii="Arial" w:hAnsi="Arial" w:cs="Arial"/>
          <w:b/>
        </w:rPr>
      </w:pPr>
    </w:p>
    <w:p w14:paraId="1BA71877" w14:textId="77777777" w:rsidR="002D1AB3" w:rsidRPr="00DE4916" w:rsidRDefault="00900927" w:rsidP="003D3345">
      <w:pPr>
        <w:jc w:val="both"/>
        <w:rPr>
          <w:rFonts w:ascii="Arial" w:hAnsi="Arial" w:cs="Arial"/>
          <w:b/>
        </w:rPr>
      </w:pPr>
      <w:r>
        <w:rPr>
          <w:rFonts w:ascii="Arial" w:hAnsi="Arial" w:cs="Arial"/>
          <w:b/>
        </w:rPr>
        <w:t xml:space="preserve">RESULTADOS DE APRENDIZAJE Y </w:t>
      </w:r>
      <w:r w:rsidR="002D1AB3" w:rsidRPr="00DE4916">
        <w:rPr>
          <w:rFonts w:ascii="Arial" w:hAnsi="Arial" w:cs="Arial"/>
          <w:b/>
        </w:rPr>
        <w:t>CRITERIOS DE EVALUACIÓN</w:t>
      </w:r>
      <w:r>
        <w:rPr>
          <w:rFonts w:ascii="Arial" w:hAnsi="Arial" w:cs="Arial"/>
          <w:b/>
        </w:rPr>
        <w:t xml:space="preserve"> CON PROCENTAJES</w:t>
      </w:r>
    </w:p>
    <w:tbl>
      <w:tblPr>
        <w:tblStyle w:val="Tablaconcuadrcula"/>
        <w:tblW w:w="0" w:type="auto"/>
        <w:tblLook w:val="04A0" w:firstRow="1" w:lastRow="0" w:firstColumn="1" w:lastColumn="0" w:noHBand="0" w:noVBand="1"/>
      </w:tblPr>
      <w:tblGrid>
        <w:gridCol w:w="7618"/>
        <w:gridCol w:w="876"/>
      </w:tblGrid>
      <w:tr w:rsidR="002D1AB3" w:rsidRPr="00DE4916" w14:paraId="169DC55D" w14:textId="77777777" w:rsidTr="002D1AB3">
        <w:tc>
          <w:tcPr>
            <w:tcW w:w="7763" w:type="dxa"/>
          </w:tcPr>
          <w:p w14:paraId="746243ED" w14:textId="77777777" w:rsidR="002D1AB3" w:rsidRPr="00DE4916" w:rsidRDefault="002D1AB3" w:rsidP="003D3345">
            <w:pPr>
              <w:jc w:val="both"/>
              <w:rPr>
                <w:b/>
                <w:sz w:val="24"/>
                <w:szCs w:val="24"/>
                <w:lang w:val="es-ES"/>
              </w:rPr>
            </w:pPr>
            <w:r w:rsidRPr="00DE4916">
              <w:rPr>
                <w:b/>
                <w:sz w:val="24"/>
                <w:szCs w:val="24"/>
                <w:lang w:val="es-ES"/>
              </w:rPr>
              <w:t>RA1. Identifica los aspectos ambientales, sociales y de gobernanza (ASG) relativos a la sostenibilidad teniendo en cuenta el concepto de desarrollo sostenible y los marcos internacionales que contribuyen a su consecución.</w:t>
            </w:r>
          </w:p>
        </w:tc>
        <w:tc>
          <w:tcPr>
            <w:tcW w:w="881" w:type="dxa"/>
          </w:tcPr>
          <w:p w14:paraId="78D4CBDD" w14:textId="77777777" w:rsidR="002D1AB3" w:rsidRPr="00DE4916" w:rsidRDefault="008F6F51" w:rsidP="003D3345">
            <w:pPr>
              <w:jc w:val="both"/>
              <w:rPr>
                <w:b/>
                <w:sz w:val="24"/>
                <w:szCs w:val="24"/>
              </w:rPr>
            </w:pPr>
            <w:r w:rsidRPr="00DE4916">
              <w:rPr>
                <w:b/>
                <w:sz w:val="24"/>
                <w:szCs w:val="24"/>
              </w:rPr>
              <w:t>30%</w:t>
            </w:r>
          </w:p>
        </w:tc>
      </w:tr>
      <w:tr w:rsidR="002D1AB3" w:rsidRPr="00DE4916" w14:paraId="12816EB3" w14:textId="77777777" w:rsidTr="002D1AB3">
        <w:tc>
          <w:tcPr>
            <w:tcW w:w="7763" w:type="dxa"/>
          </w:tcPr>
          <w:p w14:paraId="3DA93FCD" w14:textId="77777777" w:rsidR="002D1AB3" w:rsidRPr="00DE4916" w:rsidRDefault="002D1AB3" w:rsidP="003A188E">
            <w:pPr>
              <w:pStyle w:val="Default"/>
              <w:numPr>
                <w:ilvl w:val="0"/>
                <w:numId w:val="53"/>
              </w:numPr>
              <w:jc w:val="both"/>
              <w:rPr>
                <w:rFonts w:ascii="Arial" w:hAnsi="Arial" w:cs="Arial"/>
                <w:sz w:val="24"/>
                <w:szCs w:val="24"/>
                <w:lang w:val="es-ES"/>
              </w:rPr>
            </w:pPr>
            <w:r w:rsidRPr="00DE4916">
              <w:rPr>
                <w:rFonts w:ascii="Arial" w:hAnsi="Arial" w:cs="Arial"/>
                <w:sz w:val="24"/>
                <w:szCs w:val="24"/>
                <w:lang w:val="es-ES"/>
              </w:rPr>
              <w:t>Se ha descrito el concepto de sostenibilidad, estableciendo los marcos internacionales asociados al desarrollo sostenible.</w:t>
            </w:r>
          </w:p>
          <w:p w14:paraId="21016C19" w14:textId="77777777" w:rsidR="002D1AB3" w:rsidRPr="00DE4916" w:rsidRDefault="002D1AB3" w:rsidP="003D3345">
            <w:pPr>
              <w:pStyle w:val="Default"/>
              <w:ind w:left="720"/>
              <w:jc w:val="both"/>
              <w:rPr>
                <w:rFonts w:ascii="Arial" w:hAnsi="Arial" w:cs="Arial"/>
                <w:sz w:val="24"/>
                <w:szCs w:val="24"/>
                <w:lang w:val="es-ES"/>
              </w:rPr>
            </w:pPr>
          </w:p>
          <w:p w14:paraId="4E9CBFA4" w14:textId="77777777" w:rsidR="002D1AB3" w:rsidRPr="00DE4916" w:rsidRDefault="002D1AB3" w:rsidP="003A188E">
            <w:pPr>
              <w:pStyle w:val="Default"/>
              <w:numPr>
                <w:ilvl w:val="0"/>
                <w:numId w:val="53"/>
              </w:numPr>
              <w:jc w:val="both"/>
              <w:rPr>
                <w:rFonts w:ascii="Arial" w:hAnsi="Arial" w:cs="Arial"/>
                <w:sz w:val="24"/>
                <w:szCs w:val="24"/>
                <w:lang w:val="es-ES"/>
              </w:rPr>
            </w:pPr>
            <w:r w:rsidRPr="00DE4916">
              <w:rPr>
                <w:rFonts w:ascii="Arial" w:hAnsi="Arial" w:cs="Arial"/>
                <w:sz w:val="24"/>
                <w:szCs w:val="24"/>
                <w:lang w:val="es-ES"/>
              </w:rPr>
              <w:t>Se han identificado los asuntos ambientales, sociales y de gobernanza que influyen en el desarrollo sostenible de las organizaciones empresariales.</w:t>
            </w:r>
          </w:p>
          <w:p w14:paraId="6E70D822" w14:textId="77777777" w:rsidR="002D1AB3" w:rsidRPr="00DE4916" w:rsidRDefault="002D1AB3" w:rsidP="003D3345">
            <w:pPr>
              <w:pStyle w:val="Prrafodelista"/>
              <w:jc w:val="both"/>
              <w:rPr>
                <w:sz w:val="24"/>
                <w:szCs w:val="24"/>
                <w:lang w:val="es-ES"/>
              </w:rPr>
            </w:pPr>
          </w:p>
          <w:p w14:paraId="7A207D38" w14:textId="77777777" w:rsidR="002D1AB3" w:rsidRPr="00DE4916" w:rsidRDefault="002D1AB3" w:rsidP="003A188E">
            <w:pPr>
              <w:pStyle w:val="Default"/>
              <w:numPr>
                <w:ilvl w:val="0"/>
                <w:numId w:val="53"/>
              </w:numPr>
              <w:jc w:val="both"/>
              <w:rPr>
                <w:rFonts w:ascii="Arial" w:hAnsi="Arial" w:cs="Arial"/>
                <w:sz w:val="24"/>
                <w:szCs w:val="24"/>
                <w:lang w:val="es-ES"/>
              </w:rPr>
            </w:pPr>
            <w:r w:rsidRPr="00DE4916">
              <w:rPr>
                <w:rFonts w:ascii="Arial" w:hAnsi="Arial" w:cs="Arial"/>
                <w:sz w:val="24"/>
                <w:szCs w:val="24"/>
                <w:lang w:val="es-ES"/>
              </w:rPr>
              <w:t>Se han relacionado los Objetivos de Desarrollo Sostenible (ODS) con su importancia para la consecución de la Agenda 2030.</w:t>
            </w:r>
          </w:p>
          <w:p w14:paraId="4B70CAB3" w14:textId="77777777" w:rsidR="00597672" w:rsidRPr="00DE4916" w:rsidRDefault="00597672" w:rsidP="003D3345">
            <w:pPr>
              <w:pStyle w:val="Default"/>
              <w:jc w:val="both"/>
              <w:rPr>
                <w:rFonts w:ascii="Arial" w:hAnsi="Arial" w:cs="Arial"/>
                <w:color w:val="auto"/>
                <w:sz w:val="24"/>
                <w:szCs w:val="24"/>
                <w:lang w:val="es-ES"/>
              </w:rPr>
            </w:pPr>
          </w:p>
          <w:p w14:paraId="411D0A85" w14:textId="77777777" w:rsidR="002D1AB3" w:rsidRPr="00DE4916" w:rsidRDefault="002D1AB3" w:rsidP="003A188E">
            <w:pPr>
              <w:pStyle w:val="Default"/>
              <w:numPr>
                <w:ilvl w:val="0"/>
                <w:numId w:val="53"/>
              </w:numPr>
              <w:jc w:val="both"/>
              <w:rPr>
                <w:rFonts w:ascii="Arial" w:hAnsi="Arial" w:cs="Arial"/>
                <w:sz w:val="24"/>
                <w:szCs w:val="24"/>
                <w:lang w:val="es-ES"/>
              </w:rPr>
            </w:pPr>
            <w:r w:rsidRPr="00DE4916">
              <w:rPr>
                <w:rFonts w:ascii="Arial" w:hAnsi="Arial" w:cs="Arial"/>
                <w:sz w:val="24"/>
                <w:szCs w:val="24"/>
                <w:lang w:val="es-ES"/>
              </w:rPr>
              <w:t>Se ha analizado la importancia de identificar los aspectos ASG más relevantes para los grupos de interés de las organizaciones relacionándolos con los riesgos y oportunidades que suponen para la propia organización.</w:t>
            </w:r>
          </w:p>
          <w:p w14:paraId="122973D3" w14:textId="77777777" w:rsidR="00597672" w:rsidRPr="00DE4916" w:rsidRDefault="00597672" w:rsidP="003D3345">
            <w:pPr>
              <w:pStyle w:val="Prrafodelista"/>
              <w:jc w:val="both"/>
              <w:rPr>
                <w:sz w:val="24"/>
                <w:szCs w:val="24"/>
                <w:lang w:val="es-ES"/>
              </w:rPr>
            </w:pPr>
          </w:p>
          <w:p w14:paraId="5B4D2185" w14:textId="77777777" w:rsidR="002D1AB3" w:rsidRPr="00DE4916" w:rsidRDefault="002D1AB3" w:rsidP="003A188E">
            <w:pPr>
              <w:pStyle w:val="Default"/>
              <w:numPr>
                <w:ilvl w:val="0"/>
                <w:numId w:val="53"/>
              </w:numPr>
              <w:jc w:val="both"/>
              <w:rPr>
                <w:rFonts w:ascii="Arial" w:hAnsi="Arial" w:cs="Arial"/>
                <w:sz w:val="24"/>
                <w:szCs w:val="24"/>
                <w:lang w:val="es-ES"/>
              </w:rPr>
            </w:pPr>
            <w:r w:rsidRPr="00DE4916">
              <w:rPr>
                <w:rFonts w:ascii="Arial" w:hAnsi="Arial" w:cs="Arial"/>
                <w:sz w:val="24"/>
                <w:szCs w:val="24"/>
                <w:lang w:val="es-ES"/>
              </w:rPr>
              <w:t>Se han identificado los principales estándares de métricas para la evaluación del desempeño en sostenibilidad y su papel en la rendición de cuentas que marca la legislación vigente y las futuras regulaciones en desarrollo.</w:t>
            </w:r>
          </w:p>
          <w:p w14:paraId="390BCA2D" w14:textId="77777777" w:rsidR="00597672" w:rsidRPr="00DE4916" w:rsidRDefault="00597672" w:rsidP="003D3345">
            <w:pPr>
              <w:pStyle w:val="Prrafodelista"/>
              <w:jc w:val="both"/>
              <w:rPr>
                <w:sz w:val="24"/>
                <w:szCs w:val="24"/>
                <w:lang w:val="es-ES"/>
              </w:rPr>
            </w:pPr>
          </w:p>
          <w:p w14:paraId="1457F88B" w14:textId="77777777" w:rsidR="00597672" w:rsidRPr="00DE4916" w:rsidRDefault="002D1AB3" w:rsidP="003A188E">
            <w:pPr>
              <w:pStyle w:val="Prrafodelista"/>
              <w:numPr>
                <w:ilvl w:val="0"/>
                <w:numId w:val="53"/>
              </w:numPr>
              <w:jc w:val="both"/>
              <w:rPr>
                <w:b/>
                <w:sz w:val="24"/>
                <w:szCs w:val="24"/>
                <w:lang w:val="es-ES"/>
              </w:rPr>
            </w:pPr>
            <w:r w:rsidRPr="00DE4916">
              <w:rPr>
                <w:sz w:val="24"/>
                <w:szCs w:val="24"/>
                <w:lang w:val="es-ES"/>
              </w:rPr>
              <w:t>Se ha descrito la inversión socialmente responsable y el papel de los analistas, inversores, agencias e índices de sostenibilidad en el fomento de la sostenibilidad.</w:t>
            </w:r>
          </w:p>
          <w:p w14:paraId="0DE697F5" w14:textId="77777777" w:rsidR="00597672" w:rsidRPr="00DE4916" w:rsidRDefault="00597672" w:rsidP="003D3345">
            <w:pPr>
              <w:pStyle w:val="Prrafodelista"/>
              <w:jc w:val="both"/>
              <w:rPr>
                <w:b/>
                <w:sz w:val="24"/>
                <w:szCs w:val="24"/>
                <w:lang w:val="es-ES"/>
              </w:rPr>
            </w:pPr>
          </w:p>
        </w:tc>
        <w:tc>
          <w:tcPr>
            <w:tcW w:w="881" w:type="dxa"/>
          </w:tcPr>
          <w:p w14:paraId="626052F7" w14:textId="77777777" w:rsidR="00EC6AB3" w:rsidRPr="00DE4916" w:rsidRDefault="008F6F51" w:rsidP="003D3345">
            <w:pPr>
              <w:jc w:val="both"/>
              <w:rPr>
                <w:sz w:val="24"/>
                <w:szCs w:val="24"/>
              </w:rPr>
            </w:pPr>
            <w:r w:rsidRPr="00DE4916">
              <w:rPr>
                <w:sz w:val="24"/>
                <w:szCs w:val="24"/>
              </w:rPr>
              <w:t>20</w:t>
            </w:r>
            <w:r w:rsidR="00EC6AB3" w:rsidRPr="00DE4916">
              <w:rPr>
                <w:sz w:val="24"/>
                <w:szCs w:val="24"/>
              </w:rPr>
              <w:t>%</w:t>
            </w:r>
          </w:p>
          <w:p w14:paraId="245BBA14" w14:textId="77777777" w:rsidR="00EC6AB3" w:rsidRPr="00DE4916" w:rsidRDefault="00EC6AB3" w:rsidP="003D3345">
            <w:pPr>
              <w:jc w:val="both"/>
              <w:rPr>
                <w:sz w:val="24"/>
                <w:szCs w:val="24"/>
              </w:rPr>
            </w:pPr>
          </w:p>
          <w:p w14:paraId="6DFE5DC4" w14:textId="77777777" w:rsidR="00EC6AB3" w:rsidRPr="00DE4916" w:rsidRDefault="00EC6AB3" w:rsidP="003D3345">
            <w:pPr>
              <w:jc w:val="both"/>
              <w:rPr>
                <w:sz w:val="24"/>
                <w:szCs w:val="24"/>
              </w:rPr>
            </w:pPr>
          </w:p>
          <w:p w14:paraId="52601380" w14:textId="77777777" w:rsidR="008F6F51" w:rsidRPr="00DE4916" w:rsidRDefault="008F6F51" w:rsidP="003D3345">
            <w:pPr>
              <w:jc w:val="both"/>
              <w:rPr>
                <w:sz w:val="24"/>
                <w:szCs w:val="24"/>
              </w:rPr>
            </w:pPr>
            <w:r w:rsidRPr="00DE4916">
              <w:rPr>
                <w:sz w:val="24"/>
                <w:szCs w:val="24"/>
              </w:rPr>
              <w:t>20</w:t>
            </w:r>
            <w:r w:rsidR="00EC6AB3" w:rsidRPr="00DE4916">
              <w:rPr>
                <w:sz w:val="24"/>
                <w:szCs w:val="24"/>
              </w:rPr>
              <w:t>%</w:t>
            </w:r>
          </w:p>
          <w:p w14:paraId="4AD8F389" w14:textId="77777777" w:rsidR="008F6F51" w:rsidRPr="00DE4916" w:rsidRDefault="008F6F51" w:rsidP="003D3345">
            <w:pPr>
              <w:jc w:val="both"/>
              <w:rPr>
                <w:sz w:val="24"/>
                <w:szCs w:val="24"/>
              </w:rPr>
            </w:pPr>
          </w:p>
          <w:p w14:paraId="0003A70A" w14:textId="77777777" w:rsidR="008F6F51" w:rsidRPr="00DE4916" w:rsidRDefault="008F6F51" w:rsidP="003D3345">
            <w:pPr>
              <w:jc w:val="both"/>
              <w:rPr>
                <w:sz w:val="24"/>
                <w:szCs w:val="24"/>
              </w:rPr>
            </w:pPr>
          </w:p>
          <w:p w14:paraId="272BDD10" w14:textId="77777777" w:rsidR="008F6F51" w:rsidRPr="00DE4916" w:rsidRDefault="008F6F51" w:rsidP="003D3345">
            <w:pPr>
              <w:jc w:val="both"/>
              <w:rPr>
                <w:sz w:val="24"/>
                <w:szCs w:val="24"/>
              </w:rPr>
            </w:pPr>
          </w:p>
          <w:p w14:paraId="58CC6BA8" w14:textId="77777777" w:rsidR="008F6F51" w:rsidRPr="00DE4916" w:rsidRDefault="008F6F51" w:rsidP="003D3345">
            <w:pPr>
              <w:jc w:val="both"/>
              <w:rPr>
                <w:sz w:val="24"/>
                <w:szCs w:val="24"/>
              </w:rPr>
            </w:pPr>
            <w:r w:rsidRPr="00DE4916">
              <w:rPr>
                <w:sz w:val="24"/>
                <w:szCs w:val="24"/>
              </w:rPr>
              <w:t>15%</w:t>
            </w:r>
          </w:p>
          <w:p w14:paraId="354AE037" w14:textId="77777777" w:rsidR="008F6F51" w:rsidRPr="00DE4916" w:rsidRDefault="008F6F51" w:rsidP="003D3345">
            <w:pPr>
              <w:jc w:val="both"/>
              <w:rPr>
                <w:sz w:val="24"/>
                <w:szCs w:val="24"/>
              </w:rPr>
            </w:pPr>
          </w:p>
          <w:p w14:paraId="1488676A" w14:textId="77777777" w:rsidR="008F6F51" w:rsidRPr="00DE4916" w:rsidRDefault="008F6F51" w:rsidP="003D3345">
            <w:pPr>
              <w:jc w:val="both"/>
              <w:rPr>
                <w:sz w:val="24"/>
                <w:szCs w:val="24"/>
              </w:rPr>
            </w:pPr>
          </w:p>
          <w:p w14:paraId="4FF40148" w14:textId="77777777" w:rsidR="008F6F51" w:rsidRPr="00DE4916" w:rsidRDefault="008F6F51" w:rsidP="003D3345">
            <w:pPr>
              <w:jc w:val="both"/>
              <w:rPr>
                <w:sz w:val="24"/>
                <w:szCs w:val="24"/>
              </w:rPr>
            </w:pPr>
          </w:p>
          <w:p w14:paraId="5EE214B3" w14:textId="77777777" w:rsidR="008F6F51" w:rsidRPr="00DE4916" w:rsidRDefault="008F6F51" w:rsidP="003D3345">
            <w:pPr>
              <w:jc w:val="both"/>
              <w:rPr>
                <w:sz w:val="24"/>
                <w:szCs w:val="24"/>
              </w:rPr>
            </w:pPr>
            <w:r w:rsidRPr="00DE4916">
              <w:rPr>
                <w:sz w:val="24"/>
                <w:szCs w:val="24"/>
              </w:rPr>
              <w:t>15%</w:t>
            </w:r>
          </w:p>
          <w:p w14:paraId="2241064C" w14:textId="77777777" w:rsidR="008F6F51" w:rsidRPr="00DE4916" w:rsidRDefault="008F6F51" w:rsidP="003D3345">
            <w:pPr>
              <w:jc w:val="both"/>
              <w:rPr>
                <w:sz w:val="24"/>
                <w:szCs w:val="24"/>
              </w:rPr>
            </w:pPr>
          </w:p>
          <w:p w14:paraId="339B6156" w14:textId="77777777" w:rsidR="008F6F51" w:rsidRPr="00DE4916" w:rsidRDefault="008F6F51" w:rsidP="003D3345">
            <w:pPr>
              <w:jc w:val="both"/>
              <w:rPr>
                <w:sz w:val="24"/>
                <w:szCs w:val="24"/>
              </w:rPr>
            </w:pPr>
          </w:p>
          <w:p w14:paraId="6AF1DDE8" w14:textId="77777777" w:rsidR="008F6F51" w:rsidRPr="00DE4916" w:rsidRDefault="008F6F51" w:rsidP="003D3345">
            <w:pPr>
              <w:jc w:val="both"/>
              <w:rPr>
                <w:sz w:val="24"/>
                <w:szCs w:val="24"/>
              </w:rPr>
            </w:pPr>
          </w:p>
          <w:p w14:paraId="5BDAF9ED" w14:textId="77777777" w:rsidR="008F6F51" w:rsidRPr="00DE4916" w:rsidRDefault="008F6F51" w:rsidP="003D3345">
            <w:pPr>
              <w:jc w:val="both"/>
              <w:rPr>
                <w:sz w:val="24"/>
                <w:szCs w:val="24"/>
              </w:rPr>
            </w:pPr>
          </w:p>
          <w:p w14:paraId="7AB2E19F" w14:textId="77777777" w:rsidR="008F6F51" w:rsidRPr="00DE4916" w:rsidRDefault="008F6F51" w:rsidP="003D3345">
            <w:pPr>
              <w:jc w:val="both"/>
              <w:rPr>
                <w:sz w:val="24"/>
                <w:szCs w:val="24"/>
              </w:rPr>
            </w:pPr>
            <w:r w:rsidRPr="00DE4916">
              <w:rPr>
                <w:sz w:val="24"/>
                <w:szCs w:val="24"/>
              </w:rPr>
              <w:t>15%</w:t>
            </w:r>
          </w:p>
          <w:p w14:paraId="3B867983" w14:textId="77777777" w:rsidR="008F6F51" w:rsidRPr="00DE4916" w:rsidRDefault="008F6F51" w:rsidP="003D3345">
            <w:pPr>
              <w:jc w:val="both"/>
              <w:rPr>
                <w:sz w:val="24"/>
                <w:szCs w:val="24"/>
              </w:rPr>
            </w:pPr>
          </w:p>
          <w:p w14:paraId="30F06E08" w14:textId="77777777" w:rsidR="008F6F51" w:rsidRPr="00DE4916" w:rsidRDefault="008F6F51" w:rsidP="003D3345">
            <w:pPr>
              <w:jc w:val="both"/>
              <w:rPr>
                <w:sz w:val="24"/>
                <w:szCs w:val="24"/>
              </w:rPr>
            </w:pPr>
          </w:p>
          <w:p w14:paraId="12BA01C6" w14:textId="77777777" w:rsidR="008F6F51" w:rsidRPr="00DE4916" w:rsidRDefault="008F6F51" w:rsidP="003D3345">
            <w:pPr>
              <w:jc w:val="both"/>
              <w:rPr>
                <w:sz w:val="24"/>
                <w:szCs w:val="24"/>
              </w:rPr>
            </w:pPr>
          </w:p>
          <w:p w14:paraId="04E2CCBE" w14:textId="77777777" w:rsidR="008F6F51" w:rsidRPr="00DE4916" w:rsidRDefault="008F6F51" w:rsidP="003D3345">
            <w:pPr>
              <w:jc w:val="both"/>
              <w:rPr>
                <w:sz w:val="24"/>
                <w:szCs w:val="24"/>
              </w:rPr>
            </w:pPr>
          </w:p>
          <w:p w14:paraId="0BD55743" w14:textId="77777777" w:rsidR="002D1AB3" w:rsidRPr="00DE4916" w:rsidRDefault="008F6F51" w:rsidP="003D3345">
            <w:pPr>
              <w:jc w:val="both"/>
              <w:rPr>
                <w:sz w:val="24"/>
                <w:szCs w:val="24"/>
              </w:rPr>
            </w:pPr>
            <w:r w:rsidRPr="00DE4916">
              <w:rPr>
                <w:sz w:val="24"/>
                <w:szCs w:val="24"/>
              </w:rPr>
              <w:t>15%</w:t>
            </w:r>
          </w:p>
        </w:tc>
      </w:tr>
    </w:tbl>
    <w:p w14:paraId="0A8075D7" w14:textId="77777777" w:rsidR="00597672" w:rsidRPr="00DE4916" w:rsidRDefault="00597672" w:rsidP="003D3345">
      <w:pPr>
        <w:jc w:val="both"/>
        <w:rPr>
          <w:rFonts w:ascii="Arial" w:hAnsi="Arial" w:cs="Arial"/>
          <w:b/>
        </w:rPr>
      </w:pPr>
    </w:p>
    <w:p w14:paraId="7D355E0B" w14:textId="77777777" w:rsidR="00597672" w:rsidRPr="00DE4916" w:rsidRDefault="00597672" w:rsidP="003D3345">
      <w:pPr>
        <w:jc w:val="both"/>
        <w:rPr>
          <w:rFonts w:ascii="Arial" w:hAnsi="Arial" w:cs="Arial"/>
          <w:b/>
        </w:rPr>
      </w:pPr>
      <w:r w:rsidRPr="00DE4916">
        <w:rPr>
          <w:rFonts w:ascii="Arial" w:hAnsi="Arial" w:cs="Arial"/>
          <w:b/>
        </w:rPr>
        <w:br w:type="page"/>
      </w:r>
    </w:p>
    <w:tbl>
      <w:tblPr>
        <w:tblStyle w:val="Tablaconcuadrcula"/>
        <w:tblW w:w="0" w:type="auto"/>
        <w:tblLook w:val="04A0" w:firstRow="1" w:lastRow="0" w:firstColumn="1" w:lastColumn="0" w:noHBand="0" w:noVBand="1"/>
      </w:tblPr>
      <w:tblGrid>
        <w:gridCol w:w="7618"/>
        <w:gridCol w:w="876"/>
      </w:tblGrid>
      <w:tr w:rsidR="002D1AB3" w:rsidRPr="00DE4916" w14:paraId="26DEB1E9" w14:textId="77777777" w:rsidTr="002D1AB3">
        <w:tc>
          <w:tcPr>
            <w:tcW w:w="7763" w:type="dxa"/>
          </w:tcPr>
          <w:p w14:paraId="0365BAE5" w14:textId="77777777" w:rsidR="002D1AB3" w:rsidRPr="00DE4916" w:rsidRDefault="002D1AB3" w:rsidP="003D3345">
            <w:pPr>
              <w:jc w:val="both"/>
              <w:rPr>
                <w:b/>
                <w:sz w:val="24"/>
                <w:szCs w:val="24"/>
                <w:lang w:val="es-ES"/>
              </w:rPr>
            </w:pPr>
            <w:r w:rsidRPr="00DE4916">
              <w:rPr>
                <w:b/>
                <w:sz w:val="24"/>
                <w:szCs w:val="24"/>
                <w:lang w:val="es-ES"/>
              </w:rPr>
              <w:lastRenderedPageBreak/>
              <w:t>RA2. Caracteriza los retos ambientales y sociales a los que se enfrenta la sociedad, describiendo los impactos sobre las personas y los sectores productivos y proponiendo acciones para minimizarlos.</w:t>
            </w:r>
          </w:p>
        </w:tc>
        <w:tc>
          <w:tcPr>
            <w:tcW w:w="881" w:type="dxa"/>
          </w:tcPr>
          <w:p w14:paraId="70BF9012" w14:textId="77777777" w:rsidR="008F6F51" w:rsidRPr="00DE4916" w:rsidRDefault="008F6F51" w:rsidP="003D3345">
            <w:pPr>
              <w:jc w:val="both"/>
              <w:rPr>
                <w:sz w:val="24"/>
                <w:szCs w:val="24"/>
                <w:lang w:val="es-ES"/>
              </w:rPr>
            </w:pPr>
          </w:p>
          <w:p w14:paraId="0006FB2E" w14:textId="77777777" w:rsidR="002D1AB3" w:rsidRPr="00DE4916" w:rsidRDefault="008F6F51" w:rsidP="003D3345">
            <w:pPr>
              <w:jc w:val="both"/>
              <w:rPr>
                <w:sz w:val="24"/>
                <w:szCs w:val="24"/>
              </w:rPr>
            </w:pPr>
            <w:r w:rsidRPr="00DE4916">
              <w:rPr>
                <w:sz w:val="24"/>
                <w:szCs w:val="24"/>
              </w:rPr>
              <w:t>18%</w:t>
            </w:r>
          </w:p>
        </w:tc>
      </w:tr>
      <w:tr w:rsidR="002D1AB3" w:rsidRPr="00DE4916" w14:paraId="29EE0710" w14:textId="77777777" w:rsidTr="002D1AB3">
        <w:tc>
          <w:tcPr>
            <w:tcW w:w="7763" w:type="dxa"/>
          </w:tcPr>
          <w:p w14:paraId="485BF2D7" w14:textId="77777777" w:rsidR="002D1AB3" w:rsidRPr="00DE4916" w:rsidRDefault="002D1AB3" w:rsidP="003A188E">
            <w:pPr>
              <w:pStyle w:val="Default"/>
              <w:numPr>
                <w:ilvl w:val="0"/>
                <w:numId w:val="54"/>
              </w:numPr>
              <w:jc w:val="both"/>
              <w:rPr>
                <w:rFonts w:ascii="Arial" w:hAnsi="Arial" w:cs="Arial"/>
                <w:sz w:val="24"/>
                <w:szCs w:val="24"/>
                <w:lang w:val="es-ES"/>
              </w:rPr>
            </w:pPr>
            <w:r w:rsidRPr="00DE4916">
              <w:rPr>
                <w:rFonts w:ascii="Arial" w:hAnsi="Arial" w:cs="Arial"/>
                <w:sz w:val="24"/>
                <w:szCs w:val="24"/>
                <w:lang w:val="es-ES"/>
              </w:rPr>
              <w:t>Se han identificado los principales retos ambientales y sociales.</w:t>
            </w:r>
          </w:p>
          <w:p w14:paraId="0A7FF641" w14:textId="77777777" w:rsidR="00597672" w:rsidRPr="00DE4916" w:rsidRDefault="00597672" w:rsidP="003D3345">
            <w:pPr>
              <w:pStyle w:val="Default"/>
              <w:ind w:left="720"/>
              <w:jc w:val="both"/>
              <w:rPr>
                <w:rFonts w:ascii="Arial" w:hAnsi="Arial" w:cs="Arial"/>
                <w:sz w:val="24"/>
                <w:szCs w:val="24"/>
                <w:lang w:val="es-ES"/>
              </w:rPr>
            </w:pPr>
          </w:p>
          <w:p w14:paraId="6A16CE6A" w14:textId="77777777" w:rsidR="002D1AB3" w:rsidRPr="00DE4916" w:rsidRDefault="002D1AB3" w:rsidP="003A188E">
            <w:pPr>
              <w:pStyle w:val="Default"/>
              <w:numPr>
                <w:ilvl w:val="0"/>
                <w:numId w:val="54"/>
              </w:numPr>
              <w:jc w:val="both"/>
              <w:rPr>
                <w:rFonts w:ascii="Arial" w:hAnsi="Arial" w:cs="Arial"/>
                <w:sz w:val="24"/>
                <w:szCs w:val="24"/>
                <w:lang w:val="es-ES"/>
              </w:rPr>
            </w:pPr>
            <w:r w:rsidRPr="00DE4916">
              <w:rPr>
                <w:rFonts w:ascii="Arial" w:hAnsi="Arial" w:cs="Arial"/>
                <w:sz w:val="24"/>
                <w:szCs w:val="24"/>
                <w:lang w:val="es-ES"/>
              </w:rPr>
              <w:t>Se han relacionado los retos ambientales y sociales con el desarrollo de la actividad económica.</w:t>
            </w:r>
          </w:p>
          <w:p w14:paraId="07F99832" w14:textId="77777777" w:rsidR="00597672" w:rsidRPr="00DE4916" w:rsidRDefault="00597672" w:rsidP="003D3345">
            <w:pPr>
              <w:pStyle w:val="Prrafodelista"/>
              <w:jc w:val="both"/>
              <w:rPr>
                <w:sz w:val="24"/>
                <w:szCs w:val="24"/>
                <w:lang w:val="es-ES"/>
              </w:rPr>
            </w:pPr>
          </w:p>
          <w:p w14:paraId="0D5067EB" w14:textId="77777777" w:rsidR="002D1AB3" w:rsidRPr="00DE4916" w:rsidRDefault="002D1AB3" w:rsidP="003A188E">
            <w:pPr>
              <w:pStyle w:val="Default"/>
              <w:numPr>
                <w:ilvl w:val="0"/>
                <w:numId w:val="54"/>
              </w:numPr>
              <w:jc w:val="both"/>
              <w:rPr>
                <w:rFonts w:ascii="Arial" w:hAnsi="Arial" w:cs="Arial"/>
                <w:sz w:val="24"/>
                <w:szCs w:val="24"/>
                <w:lang w:val="es-ES"/>
              </w:rPr>
            </w:pPr>
            <w:r w:rsidRPr="00DE4916">
              <w:rPr>
                <w:rFonts w:ascii="Arial" w:hAnsi="Arial" w:cs="Arial"/>
                <w:sz w:val="24"/>
                <w:szCs w:val="24"/>
                <w:lang w:val="es-ES"/>
              </w:rPr>
              <w:t>Se ha analizado el efecto de los impactos ambientales y sociales sobre las personas y los sectores productivos.</w:t>
            </w:r>
          </w:p>
          <w:p w14:paraId="60AF6D39" w14:textId="77777777" w:rsidR="00597672" w:rsidRPr="00DE4916" w:rsidRDefault="00597672" w:rsidP="003D3345">
            <w:pPr>
              <w:pStyle w:val="Prrafodelista"/>
              <w:jc w:val="both"/>
              <w:rPr>
                <w:sz w:val="24"/>
                <w:szCs w:val="24"/>
                <w:lang w:val="es-ES"/>
              </w:rPr>
            </w:pPr>
          </w:p>
          <w:p w14:paraId="44FE0F27" w14:textId="77777777" w:rsidR="002D1AB3" w:rsidRPr="00DE4916" w:rsidRDefault="002D1AB3" w:rsidP="003A188E">
            <w:pPr>
              <w:pStyle w:val="Default"/>
              <w:numPr>
                <w:ilvl w:val="0"/>
                <w:numId w:val="54"/>
              </w:numPr>
              <w:jc w:val="both"/>
              <w:rPr>
                <w:rFonts w:ascii="Arial" w:hAnsi="Arial" w:cs="Arial"/>
                <w:sz w:val="24"/>
                <w:szCs w:val="24"/>
                <w:lang w:val="es-ES"/>
              </w:rPr>
            </w:pPr>
            <w:r w:rsidRPr="00DE4916">
              <w:rPr>
                <w:rFonts w:ascii="Arial" w:hAnsi="Arial" w:cs="Arial"/>
                <w:sz w:val="24"/>
                <w:szCs w:val="24"/>
                <w:lang w:val="es-ES"/>
              </w:rPr>
              <w:t>Se han identificado las medidas y acciones encaminadas a minimizar los impactos ambientales y sociales.</w:t>
            </w:r>
          </w:p>
          <w:p w14:paraId="61983723" w14:textId="77777777" w:rsidR="00597672" w:rsidRPr="00DE4916" w:rsidRDefault="00597672" w:rsidP="003D3345">
            <w:pPr>
              <w:pStyle w:val="Prrafodelista"/>
              <w:jc w:val="both"/>
              <w:rPr>
                <w:sz w:val="24"/>
                <w:szCs w:val="24"/>
                <w:lang w:val="es-ES"/>
              </w:rPr>
            </w:pPr>
          </w:p>
          <w:p w14:paraId="2788301A" w14:textId="77777777" w:rsidR="002D1AB3" w:rsidRPr="00DE4916" w:rsidRDefault="002D1AB3" w:rsidP="003A188E">
            <w:pPr>
              <w:pStyle w:val="Prrafodelista"/>
              <w:numPr>
                <w:ilvl w:val="0"/>
                <w:numId w:val="54"/>
              </w:numPr>
              <w:jc w:val="both"/>
              <w:rPr>
                <w:sz w:val="24"/>
                <w:szCs w:val="24"/>
                <w:lang w:val="es-ES"/>
              </w:rPr>
            </w:pPr>
            <w:r w:rsidRPr="00DE4916">
              <w:rPr>
                <w:sz w:val="24"/>
                <w:szCs w:val="24"/>
                <w:lang w:val="es-ES"/>
              </w:rPr>
              <w:t>Se ha analizado la importancia de establecer alianzas y trabajar de manera transversal y coordinada para abordar con éxito los retos ambientales y sociales.</w:t>
            </w:r>
          </w:p>
          <w:p w14:paraId="2EAA2EFC" w14:textId="77777777" w:rsidR="00597672" w:rsidRPr="00DE4916" w:rsidRDefault="00597672" w:rsidP="003D3345">
            <w:pPr>
              <w:jc w:val="both"/>
              <w:rPr>
                <w:b/>
                <w:sz w:val="24"/>
                <w:szCs w:val="24"/>
                <w:lang w:val="es-ES"/>
              </w:rPr>
            </w:pPr>
          </w:p>
        </w:tc>
        <w:tc>
          <w:tcPr>
            <w:tcW w:w="881" w:type="dxa"/>
          </w:tcPr>
          <w:p w14:paraId="51D955B5" w14:textId="77777777" w:rsidR="008F6F51" w:rsidRPr="00DE4916" w:rsidRDefault="008F6F51" w:rsidP="003D3345">
            <w:pPr>
              <w:spacing w:line="360" w:lineRule="auto"/>
              <w:jc w:val="both"/>
              <w:rPr>
                <w:sz w:val="24"/>
                <w:szCs w:val="24"/>
              </w:rPr>
            </w:pPr>
            <w:r w:rsidRPr="00DE4916">
              <w:rPr>
                <w:sz w:val="24"/>
                <w:szCs w:val="24"/>
              </w:rPr>
              <w:t>20%</w:t>
            </w:r>
          </w:p>
          <w:p w14:paraId="19B9EAA1" w14:textId="77777777" w:rsidR="008F6F51" w:rsidRPr="00DE4916" w:rsidRDefault="008F6F51" w:rsidP="003D3345">
            <w:pPr>
              <w:jc w:val="both"/>
              <w:rPr>
                <w:sz w:val="24"/>
                <w:szCs w:val="24"/>
              </w:rPr>
            </w:pPr>
          </w:p>
          <w:p w14:paraId="0C6AEF38" w14:textId="77777777" w:rsidR="008F6F51" w:rsidRPr="00DE4916" w:rsidRDefault="008F6F51" w:rsidP="003D3345">
            <w:pPr>
              <w:jc w:val="both"/>
              <w:rPr>
                <w:sz w:val="24"/>
                <w:szCs w:val="24"/>
              </w:rPr>
            </w:pPr>
            <w:r w:rsidRPr="00DE4916">
              <w:rPr>
                <w:sz w:val="24"/>
                <w:szCs w:val="24"/>
              </w:rPr>
              <w:t>20%</w:t>
            </w:r>
          </w:p>
          <w:p w14:paraId="7D67EAD1" w14:textId="77777777" w:rsidR="008F6F51" w:rsidRPr="00DE4916" w:rsidRDefault="008F6F51" w:rsidP="003D3345">
            <w:pPr>
              <w:jc w:val="both"/>
              <w:rPr>
                <w:sz w:val="24"/>
                <w:szCs w:val="24"/>
              </w:rPr>
            </w:pPr>
          </w:p>
          <w:p w14:paraId="16A84BF7" w14:textId="77777777" w:rsidR="008F6F51" w:rsidRPr="00DE4916" w:rsidRDefault="008F6F51" w:rsidP="003D3345">
            <w:pPr>
              <w:jc w:val="both"/>
              <w:rPr>
                <w:sz w:val="24"/>
                <w:szCs w:val="24"/>
              </w:rPr>
            </w:pPr>
          </w:p>
          <w:p w14:paraId="5176F5E8" w14:textId="77777777" w:rsidR="008F6F51" w:rsidRPr="00DE4916" w:rsidRDefault="008F6F51" w:rsidP="003D3345">
            <w:pPr>
              <w:jc w:val="both"/>
              <w:rPr>
                <w:sz w:val="24"/>
                <w:szCs w:val="24"/>
              </w:rPr>
            </w:pPr>
            <w:r w:rsidRPr="00DE4916">
              <w:rPr>
                <w:sz w:val="24"/>
                <w:szCs w:val="24"/>
              </w:rPr>
              <w:t>20%</w:t>
            </w:r>
          </w:p>
          <w:p w14:paraId="5BC4A171" w14:textId="77777777" w:rsidR="008F6F51" w:rsidRPr="00DE4916" w:rsidRDefault="008F6F51" w:rsidP="003D3345">
            <w:pPr>
              <w:jc w:val="both"/>
              <w:rPr>
                <w:sz w:val="24"/>
                <w:szCs w:val="24"/>
              </w:rPr>
            </w:pPr>
          </w:p>
          <w:p w14:paraId="217255ED" w14:textId="77777777" w:rsidR="008F6F51" w:rsidRPr="00DE4916" w:rsidRDefault="008F6F51" w:rsidP="003D3345">
            <w:pPr>
              <w:jc w:val="both"/>
              <w:rPr>
                <w:sz w:val="24"/>
                <w:szCs w:val="24"/>
              </w:rPr>
            </w:pPr>
          </w:p>
          <w:p w14:paraId="3A5731D3" w14:textId="77777777" w:rsidR="008F6F51" w:rsidRPr="00DE4916" w:rsidRDefault="008F6F51" w:rsidP="003D3345">
            <w:pPr>
              <w:jc w:val="both"/>
              <w:rPr>
                <w:sz w:val="24"/>
                <w:szCs w:val="24"/>
              </w:rPr>
            </w:pPr>
            <w:r w:rsidRPr="00DE4916">
              <w:rPr>
                <w:sz w:val="24"/>
                <w:szCs w:val="24"/>
              </w:rPr>
              <w:t>20%</w:t>
            </w:r>
          </w:p>
          <w:p w14:paraId="3E1F457E" w14:textId="77777777" w:rsidR="008F6F51" w:rsidRPr="00DE4916" w:rsidRDefault="008F6F51" w:rsidP="003D3345">
            <w:pPr>
              <w:jc w:val="both"/>
              <w:rPr>
                <w:sz w:val="24"/>
                <w:szCs w:val="24"/>
              </w:rPr>
            </w:pPr>
          </w:p>
          <w:p w14:paraId="50B9C472" w14:textId="77777777" w:rsidR="008F6F51" w:rsidRPr="00DE4916" w:rsidRDefault="008F6F51" w:rsidP="003D3345">
            <w:pPr>
              <w:jc w:val="both"/>
              <w:rPr>
                <w:sz w:val="24"/>
                <w:szCs w:val="24"/>
              </w:rPr>
            </w:pPr>
          </w:p>
          <w:p w14:paraId="01B222CF" w14:textId="77777777" w:rsidR="002D1AB3" w:rsidRPr="00DE4916" w:rsidRDefault="008F6F51" w:rsidP="003D3345">
            <w:pPr>
              <w:jc w:val="both"/>
              <w:rPr>
                <w:sz w:val="24"/>
                <w:szCs w:val="24"/>
              </w:rPr>
            </w:pPr>
            <w:r w:rsidRPr="00DE4916">
              <w:rPr>
                <w:sz w:val="24"/>
                <w:szCs w:val="24"/>
              </w:rPr>
              <w:t>20%</w:t>
            </w:r>
          </w:p>
        </w:tc>
      </w:tr>
      <w:tr w:rsidR="002D1AB3" w:rsidRPr="00DE4916" w14:paraId="4463BF2D" w14:textId="77777777" w:rsidTr="002D1AB3">
        <w:tc>
          <w:tcPr>
            <w:tcW w:w="7763" w:type="dxa"/>
          </w:tcPr>
          <w:p w14:paraId="2B91BC92" w14:textId="77777777" w:rsidR="002D1AB3" w:rsidRPr="00DE4916" w:rsidRDefault="002D1AB3" w:rsidP="003D3345">
            <w:pPr>
              <w:jc w:val="both"/>
              <w:rPr>
                <w:b/>
                <w:sz w:val="24"/>
                <w:szCs w:val="24"/>
                <w:lang w:val="es-ES"/>
              </w:rPr>
            </w:pPr>
            <w:r w:rsidRPr="00DE4916">
              <w:rPr>
                <w:b/>
                <w:sz w:val="24"/>
                <w:szCs w:val="24"/>
                <w:lang w:val="es-ES"/>
              </w:rPr>
              <w:t>RA3. Establece la aplicación de criterios de sostenibilidad en el desempeño profesional y personal, identificando los elementos necesarios.</w:t>
            </w:r>
          </w:p>
        </w:tc>
        <w:tc>
          <w:tcPr>
            <w:tcW w:w="881" w:type="dxa"/>
          </w:tcPr>
          <w:p w14:paraId="10FBE9A9" w14:textId="77777777" w:rsidR="008F6F51" w:rsidRPr="00DE4916" w:rsidRDefault="008F6F51" w:rsidP="003D3345">
            <w:pPr>
              <w:jc w:val="both"/>
              <w:rPr>
                <w:sz w:val="24"/>
                <w:szCs w:val="24"/>
                <w:lang w:val="es-ES"/>
              </w:rPr>
            </w:pPr>
          </w:p>
          <w:p w14:paraId="2B3FA9D9" w14:textId="77777777" w:rsidR="002D1AB3" w:rsidRPr="00DE4916" w:rsidRDefault="008F6F51" w:rsidP="003D3345">
            <w:pPr>
              <w:jc w:val="both"/>
              <w:rPr>
                <w:sz w:val="24"/>
                <w:szCs w:val="24"/>
              </w:rPr>
            </w:pPr>
            <w:r w:rsidRPr="00DE4916">
              <w:rPr>
                <w:sz w:val="24"/>
                <w:szCs w:val="24"/>
              </w:rPr>
              <w:t>18%</w:t>
            </w:r>
          </w:p>
        </w:tc>
      </w:tr>
      <w:tr w:rsidR="002D1AB3" w:rsidRPr="00DE4916" w14:paraId="08E33046" w14:textId="77777777" w:rsidTr="002D1AB3">
        <w:tc>
          <w:tcPr>
            <w:tcW w:w="7763" w:type="dxa"/>
          </w:tcPr>
          <w:p w14:paraId="41A9F6EA" w14:textId="77777777" w:rsidR="002D1AB3" w:rsidRPr="00DE4916" w:rsidRDefault="002D1AB3" w:rsidP="003A188E">
            <w:pPr>
              <w:pStyle w:val="Default"/>
              <w:numPr>
                <w:ilvl w:val="0"/>
                <w:numId w:val="55"/>
              </w:numPr>
              <w:jc w:val="both"/>
              <w:rPr>
                <w:rFonts w:ascii="Arial" w:hAnsi="Arial" w:cs="Arial"/>
                <w:sz w:val="24"/>
                <w:szCs w:val="24"/>
                <w:lang w:val="es-ES"/>
              </w:rPr>
            </w:pPr>
            <w:r w:rsidRPr="00DE4916">
              <w:rPr>
                <w:rFonts w:ascii="Arial" w:hAnsi="Arial" w:cs="Arial"/>
                <w:sz w:val="24"/>
                <w:szCs w:val="24"/>
                <w:lang w:val="es-ES"/>
              </w:rPr>
              <w:t>Se han identificado los ODS más relevantes para la actividad profesional que realiza.</w:t>
            </w:r>
          </w:p>
          <w:p w14:paraId="3072597B" w14:textId="77777777" w:rsidR="00597672" w:rsidRPr="00DE4916" w:rsidRDefault="00597672" w:rsidP="003D3345">
            <w:pPr>
              <w:pStyle w:val="Default"/>
              <w:ind w:left="720"/>
              <w:jc w:val="both"/>
              <w:rPr>
                <w:rFonts w:ascii="Arial" w:hAnsi="Arial" w:cs="Arial"/>
                <w:sz w:val="24"/>
                <w:szCs w:val="24"/>
                <w:lang w:val="es-ES"/>
              </w:rPr>
            </w:pPr>
          </w:p>
          <w:p w14:paraId="2DDFA1CC" w14:textId="77777777" w:rsidR="002D1AB3" w:rsidRPr="00DE4916" w:rsidRDefault="002D1AB3" w:rsidP="003A188E">
            <w:pPr>
              <w:pStyle w:val="Default"/>
              <w:numPr>
                <w:ilvl w:val="0"/>
                <w:numId w:val="55"/>
              </w:numPr>
              <w:jc w:val="both"/>
              <w:rPr>
                <w:rFonts w:ascii="Arial" w:hAnsi="Arial" w:cs="Arial"/>
                <w:sz w:val="24"/>
                <w:szCs w:val="24"/>
                <w:lang w:val="es-ES"/>
              </w:rPr>
            </w:pPr>
            <w:r w:rsidRPr="00DE4916">
              <w:rPr>
                <w:rFonts w:ascii="Arial" w:hAnsi="Arial" w:cs="Arial"/>
                <w:sz w:val="24"/>
                <w:szCs w:val="24"/>
                <w:lang w:val="es-ES"/>
              </w:rPr>
              <w:t>Se han analizado los riesgos y oportunidades que representan los ODS.</w:t>
            </w:r>
          </w:p>
          <w:p w14:paraId="774EC7FA" w14:textId="77777777" w:rsidR="00597672" w:rsidRPr="00DE4916" w:rsidRDefault="00597672" w:rsidP="003D3345">
            <w:pPr>
              <w:pStyle w:val="Prrafodelista"/>
              <w:jc w:val="both"/>
              <w:rPr>
                <w:sz w:val="24"/>
                <w:szCs w:val="24"/>
                <w:lang w:val="es-ES"/>
              </w:rPr>
            </w:pPr>
          </w:p>
          <w:p w14:paraId="245ABCDB" w14:textId="77777777" w:rsidR="002D1AB3" w:rsidRPr="00DE4916" w:rsidRDefault="002D1AB3" w:rsidP="003A188E">
            <w:pPr>
              <w:pStyle w:val="Prrafodelista"/>
              <w:numPr>
                <w:ilvl w:val="0"/>
                <w:numId w:val="55"/>
              </w:numPr>
              <w:jc w:val="both"/>
              <w:rPr>
                <w:sz w:val="24"/>
                <w:szCs w:val="24"/>
                <w:lang w:val="es-ES"/>
              </w:rPr>
            </w:pPr>
            <w:r w:rsidRPr="00DE4916">
              <w:rPr>
                <w:sz w:val="24"/>
                <w:szCs w:val="24"/>
                <w:lang w:val="es-ES"/>
              </w:rPr>
              <w:t>Se han identificado las acciones necesarias para atender algunos de los retos ambientales y sociales desde la actividad profesional y el entorno personal.</w:t>
            </w:r>
          </w:p>
          <w:p w14:paraId="480BDAED" w14:textId="77777777" w:rsidR="00597672" w:rsidRPr="00DE4916" w:rsidRDefault="00597672" w:rsidP="003D3345">
            <w:pPr>
              <w:jc w:val="both"/>
              <w:rPr>
                <w:b/>
                <w:sz w:val="24"/>
                <w:szCs w:val="24"/>
                <w:lang w:val="es-ES"/>
              </w:rPr>
            </w:pPr>
          </w:p>
        </w:tc>
        <w:tc>
          <w:tcPr>
            <w:tcW w:w="881" w:type="dxa"/>
          </w:tcPr>
          <w:p w14:paraId="09DA86E0" w14:textId="77777777" w:rsidR="008F6F51" w:rsidRPr="00DE4916" w:rsidRDefault="008F6F51" w:rsidP="003D3345">
            <w:pPr>
              <w:jc w:val="both"/>
              <w:rPr>
                <w:sz w:val="24"/>
                <w:szCs w:val="24"/>
              </w:rPr>
            </w:pPr>
            <w:r w:rsidRPr="00DE4916">
              <w:rPr>
                <w:sz w:val="24"/>
                <w:szCs w:val="24"/>
              </w:rPr>
              <w:t>33%</w:t>
            </w:r>
          </w:p>
          <w:p w14:paraId="1F74EB83" w14:textId="77777777" w:rsidR="008F6F51" w:rsidRPr="00DE4916" w:rsidRDefault="008F6F51" w:rsidP="003D3345">
            <w:pPr>
              <w:jc w:val="both"/>
              <w:rPr>
                <w:sz w:val="24"/>
                <w:szCs w:val="24"/>
              </w:rPr>
            </w:pPr>
          </w:p>
          <w:p w14:paraId="637BB38A" w14:textId="77777777" w:rsidR="008F6F51" w:rsidRPr="00DE4916" w:rsidRDefault="008F6F51" w:rsidP="003D3345">
            <w:pPr>
              <w:jc w:val="both"/>
              <w:rPr>
                <w:sz w:val="24"/>
                <w:szCs w:val="24"/>
              </w:rPr>
            </w:pPr>
          </w:p>
          <w:p w14:paraId="1BA3A2C1" w14:textId="77777777" w:rsidR="008F6F51" w:rsidRPr="00DE4916" w:rsidRDefault="008F6F51" w:rsidP="003D3345">
            <w:pPr>
              <w:jc w:val="both"/>
              <w:rPr>
                <w:sz w:val="24"/>
                <w:szCs w:val="24"/>
              </w:rPr>
            </w:pPr>
            <w:r w:rsidRPr="00DE4916">
              <w:rPr>
                <w:sz w:val="24"/>
                <w:szCs w:val="24"/>
              </w:rPr>
              <w:t>33%</w:t>
            </w:r>
          </w:p>
          <w:p w14:paraId="6FA795FC" w14:textId="77777777" w:rsidR="008F6F51" w:rsidRPr="00DE4916" w:rsidRDefault="008F6F51" w:rsidP="003D3345">
            <w:pPr>
              <w:jc w:val="both"/>
              <w:rPr>
                <w:sz w:val="24"/>
                <w:szCs w:val="24"/>
              </w:rPr>
            </w:pPr>
          </w:p>
          <w:p w14:paraId="0B31D684" w14:textId="77777777" w:rsidR="008F6F51" w:rsidRPr="00DE4916" w:rsidRDefault="008F6F51" w:rsidP="003D3345">
            <w:pPr>
              <w:jc w:val="both"/>
              <w:rPr>
                <w:sz w:val="24"/>
                <w:szCs w:val="24"/>
              </w:rPr>
            </w:pPr>
          </w:p>
          <w:p w14:paraId="11FF4412" w14:textId="77777777" w:rsidR="002D1AB3" w:rsidRPr="00DE4916" w:rsidRDefault="008F6F51" w:rsidP="003D3345">
            <w:pPr>
              <w:jc w:val="both"/>
              <w:rPr>
                <w:sz w:val="24"/>
                <w:szCs w:val="24"/>
              </w:rPr>
            </w:pPr>
            <w:r w:rsidRPr="00DE4916">
              <w:rPr>
                <w:sz w:val="24"/>
                <w:szCs w:val="24"/>
              </w:rPr>
              <w:t>34%</w:t>
            </w:r>
          </w:p>
        </w:tc>
      </w:tr>
      <w:tr w:rsidR="002D1AB3" w:rsidRPr="00DE4916" w14:paraId="144E048F" w14:textId="77777777" w:rsidTr="002D1AB3">
        <w:tc>
          <w:tcPr>
            <w:tcW w:w="7763" w:type="dxa"/>
          </w:tcPr>
          <w:p w14:paraId="0EBF96B8" w14:textId="77777777" w:rsidR="002D1AB3" w:rsidRPr="00DE4916" w:rsidRDefault="002D1AB3" w:rsidP="003D3345">
            <w:pPr>
              <w:jc w:val="both"/>
              <w:rPr>
                <w:b/>
                <w:sz w:val="24"/>
                <w:szCs w:val="24"/>
                <w:lang w:val="es-ES"/>
              </w:rPr>
            </w:pPr>
            <w:r w:rsidRPr="00DE4916">
              <w:rPr>
                <w:b/>
                <w:sz w:val="24"/>
                <w:szCs w:val="24"/>
                <w:lang w:val="es-ES"/>
              </w:rPr>
              <w:t>RA4. Propón productos y servicios responsables teniendo en cuenta los principios de la economía circular.</w:t>
            </w:r>
          </w:p>
        </w:tc>
        <w:tc>
          <w:tcPr>
            <w:tcW w:w="881" w:type="dxa"/>
          </w:tcPr>
          <w:p w14:paraId="6705C78A" w14:textId="77777777" w:rsidR="002D1AB3" w:rsidRPr="00DE4916" w:rsidRDefault="002D1AB3" w:rsidP="003D3345">
            <w:pPr>
              <w:jc w:val="both"/>
              <w:rPr>
                <w:b/>
                <w:sz w:val="24"/>
                <w:szCs w:val="24"/>
                <w:lang w:val="es-ES"/>
              </w:rPr>
            </w:pPr>
          </w:p>
          <w:p w14:paraId="63C4E9E6" w14:textId="77777777" w:rsidR="008F6F51" w:rsidRPr="00DE4916" w:rsidRDefault="008F6F51" w:rsidP="003D3345">
            <w:pPr>
              <w:jc w:val="both"/>
              <w:rPr>
                <w:sz w:val="24"/>
                <w:szCs w:val="24"/>
              </w:rPr>
            </w:pPr>
            <w:r w:rsidRPr="00DE4916">
              <w:rPr>
                <w:sz w:val="24"/>
                <w:szCs w:val="24"/>
              </w:rPr>
              <w:t>10%</w:t>
            </w:r>
          </w:p>
        </w:tc>
      </w:tr>
      <w:tr w:rsidR="002D1AB3" w:rsidRPr="00DE4916" w14:paraId="217020F9" w14:textId="77777777" w:rsidTr="002D1AB3">
        <w:tc>
          <w:tcPr>
            <w:tcW w:w="7763" w:type="dxa"/>
          </w:tcPr>
          <w:p w14:paraId="101199ED" w14:textId="77777777" w:rsidR="002D1AB3" w:rsidRPr="00DE4916" w:rsidRDefault="002D1AB3" w:rsidP="003A188E">
            <w:pPr>
              <w:pStyle w:val="Default"/>
              <w:numPr>
                <w:ilvl w:val="0"/>
                <w:numId w:val="56"/>
              </w:numPr>
              <w:jc w:val="both"/>
              <w:rPr>
                <w:rFonts w:ascii="Arial" w:hAnsi="Arial" w:cs="Arial"/>
                <w:sz w:val="24"/>
                <w:szCs w:val="24"/>
                <w:lang w:val="es-ES"/>
              </w:rPr>
            </w:pPr>
            <w:r w:rsidRPr="00DE4916">
              <w:rPr>
                <w:rFonts w:ascii="Arial" w:hAnsi="Arial" w:cs="Arial"/>
                <w:sz w:val="24"/>
                <w:szCs w:val="24"/>
                <w:lang w:val="es-ES"/>
              </w:rPr>
              <w:t>Se ha caracterizado el modelo de producción y consumo actual.</w:t>
            </w:r>
          </w:p>
          <w:p w14:paraId="0E4AC083" w14:textId="77777777" w:rsidR="00685B84" w:rsidRPr="00DE4916" w:rsidRDefault="00685B84" w:rsidP="003D3345">
            <w:pPr>
              <w:pStyle w:val="Default"/>
              <w:ind w:left="720"/>
              <w:jc w:val="both"/>
              <w:rPr>
                <w:rFonts w:ascii="Arial" w:hAnsi="Arial" w:cs="Arial"/>
                <w:sz w:val="24"/>
                <w:szCs w:val="24"/>
                <w:lang w:val="es-ES"/>
              </w:rPr>
            </w:pPr>
          </w:p>
          <w:p w14:paraId="64C829E5" w14:textId="77777777" w:rsidR="002D1AB3" w:rsidRPr="00DE4916" w:rsidRDefault="002D1AB3" w:rsidP="003A188E">
            <w:pPr>
              <w:pStyle w:val="Default"/>
              <w:numPr>
                <w:ilvl w:val="0"/>
                <w:numId w:val="56"/>
              </w:numPr>
              <w:jc w:val="both"/>
              <w:rPr>
                <w:rFonts w:ascii="Arial" w:hAnsi="Arial" w:cs="Arial"/>
                <w:sz w:val="24"/>
                <w:szCs w:val="24"/>
                <w:lang w:val="es-ES"/>
              </w:rPr>
            </w:pPr>
            <w:r w:rsidRPr="00DE4916">
              <w:rPr>
                <w:rFonts w:ascii="Arial" w:hAnsi="Arial" w:cs="Arial"/>
                <w:sz w:val="24"/>
                <w:szCs w:val="24"/>
                <w:lang w:val="es-ES"/>
              </w:rPr>
              <w:t>Se han identificado los principios de la economía verde y circular.</w:t>
            </w:r>
          </w:p>
          <w:p w14:paraId="6DFC1AE4" w14:textId="77777777" w:rsidR="00685B84" w:rsidRPr="00DE4916" w:rsidRDefault="00685B84" w:rsidP="003D3345">
            <w:pPr>
              <w:pStyle w:val="Default"/>
              <w:jc w:val="both"/>
              <w:rPr>
                <w:rFonts w:ascii="Arial" w:hAnsi="Arial" w:cs="Arial"/>
                <w:sz w:val="24"/>
                <w:szCs w:val="24"/>
                <w:lang w:val="es-ES"/>
              </w:rPr>
            </w:pPr>
          </w:p>
          <w:p w14:paraId="7BA0A1D3" w14:textId="77777777" w:rsidR="002D1AB3" w:rsidRPr="00DE4916" w:rsidRDefault="002D1AB3" w:rsidP="003A188E">
            <w:pPr>
              <w:pStyle w:val="Default"/>
              <w:numPr>
                <w:ilvl w:val="0"/>
                <w:numId w:val="56"/>
              </w:numPr>
              <w:jc w:val="both"/>
              <w:rPr>
                <w:rFonts w:ascii="Arial" w:hAnsi="Arial" w:cs="Arial"/>
                <w:sz w:val="24"/>
                <w:szCs w:val="24"/>
                <w:lang w:val="es-ES"/>
              </w:rPr>
            </w:pPr>
            <w:r w:rsidRPr="00DE4916">
              <w:rPr>
                <w:rFonts w:ascii="Arial" w:hAnsi="Arial" w:cs="Arial"/>
                <w:sz w:val="24"/>
                <w:szCs w:val="24"/>
                <w:lang w:val="es-ES"/>
              </w:rPr>
              <w:t>Se han contrastado los beneficios de la economía verde y circular frente al modelo clásico de producción.</w:t>
            </w:r>
          </w:p>
          <w:p w14:paraId="5C6D0560" w14:textId="77777777" w:rsidR="00685B84" w:rsidRPr="00DE4916" w:rsidRDefault="00685B84" w:rsidP="003D3345">
            <w:pPr>
              <w:pStyle w:val="Default"/>
              <w:jc w:val="both"/>
              <w:rPr>
                <w:rFonts w:ascii="Arial" w:hAnsi="Arial" w:cs="Arial"/>
                <w:sz w:val="24"/>
                <w:szCs w:val="24"/>
                <w:lang w:val="es-ES"/>
              </w:rPr>
            </w:pPr>
          </w:p>
          <w:p w14:paraId="5D74191A" w14:textId="77777777" w:rsidR="002D1AB3" w:rsidRPr="00DE4916" w:rsidRDefault="002D1AB3" w:rsidP="003A188E">
            <w:pPr>
              <w:pStyle w:val="Default"/>
              <w:numPr>
                <w:ilvl w:val="0"/>
                <w:numId w:val="56"/>
              </w:numPr>
              <w:jc w:val="both"/>
              <w:rPr>
                <w:rFonts w:ascii="Arial" w:hAnsi="Arial" w:cs="Arial"/>
                <w:sz w:val="24"/>
                <w:szCs w:val="24"/>
                <w:lang w:val="es-ES"/>
              </w:rPr>
            </w:pPr>
            <w:r w:rsidRPr="00DE4916">
              <w:rPr>
                <w:rFonts w:ascii="Arial" w:hAnsi="Arial" w:cs="Arial"/>
                <w:sz w:val="24"/>
                <w:szCs w:val="24"/>
                <w:lang w:val="es-ES"/>
              </w:rPr>
              <w:t>Se han aplicado principios de ecodiseño.</w:t>
            </w:r>
          </w:p>
          <w:p w14:paraId="49F3E37F" w14:textId="77777777" w:rsidR="00685B84" w:rsidRPr="00DE4916" w:rsidRDefault="00685B84" w:rsidP="003D3345">
            <w:pPr>
              <w:pStyle w:val="Default"/>
              <w:jc w:val="both"/>
              <w:rPr>
                <w:rFonts w:ascii="Arial" w:hAnsi="Arial" w:cs="Arial"/>
                <w:sz w:val="24"/>
                <w:szCs w:val="24"/>
                <w:lang w:val="es-ES"/>
              </w:rPr>
            </w:pPr>
          </w:p>
          <w:p w14:paraId="2C6B4BF1" w14:textId="77777777" w:rsidR="002D1AB3" w:rsidRPr="00DE4916" w:rsidRDefault="002D1AB3" w:rsidP="003A188E">
            <w:pPr>
              <w:pStyle w:val="Default"/>
              <w:numPr>
                <w:ilvl w:val="0"/>
                <w:numId w:val="56"/>
              </w:numPr>
              <w:jc w:val="both"/>
              <w:rPr>
                <w:rFonts w:ascii="Arial" w:hAnsi="Arial" w:cs="Arial"/>
                <w:sz w:val="24"/>
                <w:szCs w:val="24"/>
                <w:lang w:val="es-ES"/>
              </w:rPr>
            </w:pPr>
            <w:r w:rsidRPr="00DE4916">
              <w:rPr>
                <w:rFonts w:ascii="Arial" w:hAnsi="Arial" w:cs="Arial"/>
                <w:sz w:val="24"/>
                <w:szCs w:val="24"/>
                <w:lang w:val="es-ES"/>
              </w:rPr>
              <w:t>Se ha analizado el ciclo de vida del producto.</w:t>
            </w:r>
          </w:p>
          <w:p w14:paraId="2B4D16FF" w14:textId="77777777" w:rsidR="00685B84" w:rsidRPr="00DE4916" w:rsidRDefault="00685B84" w:rsidP="003D3345">
            <w:pPr>
              <w:pStyle w:val="Default"/>
              <w:jc w:val="both"/>
              <w:rPr>
                <w:rFonts w:ascii="Arial" w:hAnsi="Arial" w:cs="Arial"/>
                <w:sz w:val="24"/>
                <w:szCs w:val="24"/>
                <w:lang w:val="es-ES"/>
              </w:rPr>
            </w:pPr>
          </w:p>
          <w:p w14:paraId="47780230" w14:textId="77777777" w:rsidR="00685B84" w:rsidRPr="00DE4916" w:rsidRDefault="002D1AB3" w:rsidP="003A188E">
            <w:pPr>
              <w:pStyle w:val="Prrafodelista"/>
              <w:numPr>
                <w:ilvl w:val="0"/>
                <w:numId w:val="56"/>
              </w:numPr>
              <w:jc w:val="both"/>
              <w:rPr>
                <w:b/>
                <w:sz w:val="24"/>
                <w:szCs w:val="24"/>
                <w:lang w:val="es-ES"/>
              </w:rPr>
            </w:pPr>
            <w:r w:rsidRPr="00DE4916">
              <w:rPr>
                <w:sz w:val="24"/>
                <w:szCs w:val="24"/>
                <w:lang w:val="es-ES"/>
              </w:rPr>
              <w:t>Se han identificado los procesos de producción y los criterios de sostenibilidad aplicados.</w:t>
            </w:r>
          </w:p>
        </w:tc>
        <w:tc>
          <w:tcPr>
            <w:tcW w:w="881" w:type="dxa"/>
          </w:tcPr>
          <w:p w14:paraId="61F8C533" w14:textId="77777777" w:rsidR="008F6F51" w:rsidRPr="00DE4916" w:rsidRDefault="008F6F51" w:rsidP="003D3345">
            <w:pPr>
              <w:jc w:val="both"/>
              <w:rPr>
                <w:sz w:val="24"/>
                <w:szCs w:val="24"/>
              </w:rPr>
            </w:pPr>
            <w:r w:rsidRPr="00DE4916">
              <w:rPr>
                <w:sz w:val="24"/>
                <w:szCs w:val="24"/>
              </w:rPr>
              <w:t>20%</w:t>
            </w:r>
          </w:p>
          <w:p w14:paraId="1FB22699" w14:textId="77777777" w:rsidR="008F6F51" w:rsidRPr="00DE4916" w:rsidRDefault="008F6F51" w:rsidP="003D3345">
            <w:pPr>
              <w:jc w:val="both"/>
              <w:rPr>
                <w:sz w:val="24"/>
                <w:szCs w:val="24"/>
              </w:rPr>
            </w:pPr>
          </w:p>
          <w:p w14:paraId="107F72BC" w14:textId="77777777" w:rsidR="008F6F51" w:rsidRPr="00DE4916" w:rsidRDefault="008F6F51" w:rsidP="003D3345">
            <w:pPr>
              <w:jc w:val="both"/>
              <w:rPr>
                <w:sz w:val="24"/>
                <w:szCs w:val="24"/>
              </w:rPr>
            </w:pPr>
            <w:r w:rsidRPr="00DE4916">
              <w:rPr>
                <w:sz w:val="24"/>
                <w:szCs w:val="24"/>
              </w:rPr>
              <w:t>20%</w:t>
            </w:r>
          </w:p>
          <w:p w14:paraId="04613DCA" w14:textId="77777777" w:rsidR="008F6F51" w:rsidRPr="00DE4916" w:rsidRDefault="008F6F51" w:rsidP="003D3345">
            <w:pPr>
              <w:jc w:val="both"/>
              <w:rPr>
                <w:sz w:val="24"/>
                <w:szCs w:val="24"/>
              </w:rPr>
            </w:pPr>
          </w:p>
          <w:p w14:paraId="218C174C" w14:textId="77777777" w:rsidR="008F6F51" w:rsidRPr="00DE4916" w:rsidRDefault="008F6F51" w:rsidP="003D3345">
            <w:pPr>
              <w:jc w:val="both"/>
              <w:rPr>
                <w:sz w:val="24"/>
                <w:szCs w:val="24"/>
              </w:rPr>
            </w:pPr>
          </w:p>
          <w:p w14:paraId="166678D5" w14:textId="77777777" w:rsidR="008F6F51" w:rsidRPr="00DE4916" w:rsidRDefault="008F6F51" w:rsidP="003D3345">
            <w:pPr>
              <w:jc w:val="both"/>
              <w:rPr>
                <w:sz w:val="24"/>
                <w:szCs w:val="24"/>
              </w:rPr>
            </w:pPr>
            <w:r w:rsidRPr="00DE4916">
              <w:rPr>
                <w:sz w:val="24"/>
                <w:szCs w:val="24"/>
              </w:rPr>
              <w:t>15%</w:t>
            </w:r>
          </w:p>
          <w:p w14:paraId="74363C06" w14:textId="77777777" w:rsidR="008F6F51" w:rsidRPr="00DE4916" w:rsidRDefault="008F6F51" w:rsidP="003D3345">
            <w:pPr>
              <w:jc w:val="both"/>
              <w:rPr>
                <w:sz w:val="24"/>
                <w:szCs w:val="24"/>
              </w:rPr>
            </w:pPr>
          </w:p>
          <w:p w14:paraId="5FA9984E" w14:textId="77777777" w:rsidR="008F6F51" w:rsidRPr="00DE4916" w:rsidRDefault="008F6F51" w:rsidP="003D3345">
            <w:pPr>
              <w:jc w:val="both"/>
              <w:rPr>
                <w:sz w:val="24"/>
                <w:szCs w:val="24"/>
              </w:rPr>
            </w:pPr>
          </w:p>
          <w:p w14:paraId="0844D85C" w14:textId="77777777" w:rsidR="008F6F51" w:rsidRPr="00DE4916" w:rsidRDefault="008F6F51" w:rsidP="003D3345">
            <w:pPr>
              <w:jc w:val="both"/>
              <w:rPr>
                <w:sz w:val="24"/>
                <w:szCs w:val="24"/>
              </w:rPr>
            </w:pPr>
            <w:r w:rsidRPr="00DE4916">
              <w:rPr>
                <w:sz w:val="24"/>
                <w:szCs w:val="24"/>
              </w:rPr>
              <w:t>15%</w:t>
            </w:r>
          </w:p>
          <w:p w14:paraId="542CE3BD" w14:textId="77777777" w:rsidR="008F6F51" w:rsidRPr="00DE4916" w:rsidRDefault="008F6F51" w:rsidP="003D3345">
            <w:pPr>
              <w:jc w:val="both"/>
              <w:rPr>
                <w:sz w:val="24"/>
                <w:szCs w:val="24"/>
              </w:rPr>
            </w:pPr>
          </w:p>
          <w:p w14:paraId="5929AAD7" w14:textId="77777777" w:rsidR="008F6F51" w:rsidRPr="00DE4916" w:rsidRDefault="008F6F51" w:rsidP="003D3345">
            <w:pPr>
              <w:jc w:val="both"/>
              <w:rPr>
                <w:sz w:val="24"/>
                <w:szCs w:val="24"/>
              </w:rPr>
            </w:pPr>
            <w:r w:rsidRPr="00DE4916">
              <w:rPr>
                <w:sz w:val="24"/>
                <w:szCs w:val="24"/>
              </w:rPr>
              <w:t>15%</w:t>
            </w:r>
          </w:p>
          <w:p w14:paraId="2E8BEA80" w14:textId="77777777" w:rsidR="008F6F51" w:rsidRPr="00DE4916" w:rsidRDefault="008F6F51" w:rsidP="003D3345">
            <w:pPr>
              <w:jc w:val="both"/>
              <w:rPr>
                <w:sz w:val="24"/>
                <w:szCs w:val="24"/>
              </w:rPr>
            </w:pPr>
          </w:p>
          <w:p w14:paraId="48AFF5A9" w14:textId="77777777" w:rsidR="002D1AB3" w:rsidRPr="00DE4916" w:rsidRDefault="008F6F51" w:rsidP="003D3345">
            <w:pPr>
              <w:jc w:val="both"/>
              <w:rPr>
                <w:b/>
                <w:sz w:val="24"/>
                <w:szCs w:val="24"/>
              </w:rPr>
            </w:pPr>
            <w:r w:rsidRPr="00DE4916">
              <w:rPr>
                <w:sz w:val="24"/>
                <w:szCs w:val="24"/>
              </w:rPr>
              <w:t>15%</w:t>
            </w:r>
          </w:p>
        </w:tc>
      </w:tr>
      <w:tr w:rsidR="002D1AB3" w:rsidRPr="00DE4916" w14:paraId="7FCF495E" w14:textId="77777777" w:rsidTr="002D1AB3">
        <w:tc>
          <w:tcPr>
            <w:tcW w:w="7763" w:type="dxa"/>
          </w:tcPr>
          <w:p w14:paraId="65ADBC5B" w14:textId="77777777" w:rsidR="002D1AB3" w:rsidRPr="00DE4916" w:rsidRDefault="002D1AB3" w:rsidP="003D3345">
            <w:pPr>
              <w:jc w:val="both"/>
              <w:rPr>
                <w:b/>
                <w:sz w:val="24"/>
                <w:szCs w:val="24"/>
                <w:lang w:val="es-ES"/>
              </w:rPr>
            </w:pPr>
            <w:r w:rsidRPr="00DE4916">
              <w:rPr>
                <w:b/>
                <w:sz w:val="24"/>
                <w:szCs w:val="24"/>
                <w:lang w:val="es-ES"/>
              </w:rPr>
              <w:lastRenderedPageBreak/>
              <w:t>RA5. Realiza actividades sostenibles minimizando el impacto de las mismas en el medio ambiente</w:t>
            </w:r>
            <w:r w:rsidRPr="00DE4916">
              <w:rPr>
                <w:sz w:val="24"/>
                <w:szCs w:val="24"/>
                <w:lang w:val="es-ES"/>
              </w:rPr>
              <w:t>.</w:t>
            </w:r>
          </w:p>
        </w:tc>
        <w:tc>
          <w:tcPr>
            <w:tcW w:w="881" w:type="dxa"/>
          </w:tcPr>
          <w:p w14:paraId="551FEF56" w14:textId="77777777" w:rsidR="002D1AB3" w:rsidRPr="00DE4916" w:rsidRDefault="002D1AB3" w:rsidP="003D3345">
            <w:pPr>
              <w:jc w:val="both"/>
              <w:rPr>
                <w:sz w:val="24"/>
                <w:szCs w:val="24"/>
                <w:lang w:val="es-ES"/>
              </w:rPr>
            </w:pPr>
          </w:p>
          <w:p w14:paraId="452D8EE2" w14:textId="77777777" w:rsidR="008F6F51" w:rsidRPr="00DE4916" w:rsidRDefault="008F6F51" w:rsidP="003D3345">
            <w:pPr>
              <w:jc w:val="both"/>
              <w:rPr>
                <w:sz w:val="24"/>
                <w:szCs w:val="24"/>
              </w:rPr>
            </w:pPr>
            <w:r w:rsidRPr="00DE4916">
              <w:rPr>
                <w:sz w:val="24"/>
                <w:szCs w:val="24"/>
              </w:rPr>
              <w:t>14%</w:t>
            </w:r>
          </w:p>
        </w:tc>
      </w:tr>
      <w:tr w:rsidR="002D1AB3" w:rsidRPr="00DE4916" w14:paraId="25BB61D9" w14:textId="77777777" w:rsidTr="002D1AB3">
        <w:tc>
          <w:tcPr>
            <w:tcW w:w="7763" w:type="dxa"/>
          </w:tcPr>
          <w:p w14:paraId="4E3E901C" w14:textId="77777777" w:rsidR="002D1AB3" w:rsidRPr="00DE4916" w:rsidRDefault="002D1AB3" w:rsidP="003A188E">
            <w:pPr>
              <w:pStyle w:val="Default"/>
              <w:numPr>
                <w:ilvl w:val="0"/>
                <w:numId w:val="57"/>
              </w:numPr>
              <w:jc w:val="both"/>
              <w:rPr>
                <w:rFonts w:ascii="Arial" w:hAnsi="Arial" w:cs="Arial"/>
                <w:sz w:val="24"/>
                <w:szCs w:val="24"/>
                <w:lang w:val="es-ES"/>
              </w:rPr>
            </w:pPr>
            <w:r w:rsidRPr="00DE4916">
              <w:rPr>
                <w:rFonts w:ascii="Arial" w:hAnsi="Arial" w:cs="Arial"/>
                <w:sz w:val="24"/>
                <w:szCs w:val="24"/>
                <w:lang w:val="es-ES"/>
              </w:rPr>
              <w:t>Se ha caracterizado el modelo de producción y consumo actual.</w:t>
            </w:r>
          </w:p>
          <w:p w14:paraId="512B70D7" w14:textId="77777777" w:rsidR="00685B84" w:rsidRPr="00DE4916" w:rsidRDefault="00685B84" w:rsidP="003D3345">
            <w:pPr>
              <w:pStyle w:val="Default"/>
              <w:ind w:left="720"/>
              <w:jc w:val="both"/>
              <w:rPr>
                <w:rFonts w:ascii="Arial" w:hAnsi="Arial" w:cs="Arial"/>
                <w:sz w:val="24"/>
                <w:szCs w:val="24"/>
                <w:lang w:val="es-ES"/>
              </w:rPr>
            </w:pPr>
          </w:p>
          <w:p w14:paraId="0A94CCD0" w14:textId="77777777" w:rsidR="002D1AB3" w:rsidRPr="00DE4916" w:rsidRDefault="002D1AB3" w:rsidP="003A188E">
            <w:pPr>
              <w:pStyle w:val="Default"/>
              <w:numPr>
                <w:ilvl w:val="0"/>
                <w:numId w:val="57"/>
              </w:numPr>
              <w:jc w:val="both"/>
              <w:rPr>
                <w:rFonts w:ascii="Arial" w:hAnsi="Arial" w:cs="Arial"/>
                <w:sz w:val="24"/>
                <w:szCs w:val="24"/>
                <w:lang w:val="es-ES"/>
              </w:rPr>
            </w:pPr>
            <w:r w:rsidRPr="00DE4916">
              <w:rPr>
                <w:rFonts w:ascii="Arial" w:hAnsi="Arial" w:cs="Arial"/>
                <w:sz w:val="24"/>
                <w:szCs w:val="24"/>
                <w:lang w:val="es-ES"/>
              </w:rPr>
              <w:t>Se han identificado los principios de la economía verde y circular.</w:t>
            </w:r>
          </w:p>
          <w:p w14:paraId="0981FFD6" w14:textId="77777777" w:rsidR="00685B84" w:rsidRPr="00DE4916" w:rsidRDefault="00685B84" w:rsidP="003D3345">
            <w:pPr>
              <w:pStyle w:val="Default"/>
              <w:jc w:val="both"/>
              <w:rPr>
                <w:rFonts w:ascii="Arial" w:hAnsi="Arial" w:cs="Arial"/>
                <w:sz w:val="24"/>
                <w:szCs w:val="24"/>
                <w:lang w:val="es-ES"/>
              </w:rPr>
            </w:pPr>
          </w:p>
          <w:p w14:paraId="5B407807" w14:textId="77777777" w:rsidR="002D1AB3" w:rsidRPr="00DE4916" w:rsidRDefault="002D1AB3" w:rsidP="003A188E">
            <w:pPr>
              <w:pStyle w:val="Default"/>
              <w:numPr>
                <w:ilvl w:val="0"/>
                <w:numId w:val="57"/>
              </w:numPr>
              <w:jc w:val="both"/>
              <w:rPr>
                <w:rFonts w:ascii="Arial" w:hAnsi="Arial" w:cs="Arial"/>
                <w:sz w:val="24"/>
                <w:szCs w:val="24"/>
                <w:lang w:val="es-ES"/>
              </w:rPr>
            </w:pPr>
            <w:r w:rsidRPr="00DE4916">
              <w:rPr>
                <w:rFonts w:ascii="Arial" w:hAnsi="Arial" w:cs="Arial"/>
                <w:sz w:val="24"/>
                <w:szCs w:val="24"/>
                <w:lang w:val="es-ES"/>
              </w:rPr>
              <w:t>Se han contrastado los beneficios de la economía verde y circular frente al modelo clásico de producción.</w:t>
            </w:r>
          </w:p>
          <w:p w14:paraId="534982BA" w14:textId="77777777" w:rsidR="00685B84" w:rsidRPr="00DE4916" w:rsidRDefault="00685B84" w:rsidP="003D3345">
            <w:pPr>
              <w:pStyle w:val="Default"/>
              <w:jc w:val="both"/>
              <w:rPr>
                <w:rFonts w:ascii="Arial" w:hAnsi="Arial" w:cs="Arial"/>
                <w:sz w:val="24"/>
                <w:szCs w:val="24"/>
                <w:lang w:val="es-ES"/>
              </w:rPr>
            </w:pPr>
          </w:p>
          <w:p w14:paraId="4628FFC6" w14:textId="77777777" w:rsidR="002D1AB3" w:rsidRPr="00DE4916" w:rsidRDefault="002D1AB3" w:rsidP="003A188E">
            <w:pPr>
              <w:pStyle w:val="Default"/>
              <w:numPr>
                <w:ilvl w:val="0"/>
                <w:numId w:val="57"/>
              </w:numPr>
              <w:jc w:val="both"/>
              <w:rPr>
                <w:rFonts w:ascii="Arial" w:hAnsi="Arial" w:cs="Arial"/>
                <w:sz w:val="24"/>
                <w:szCs w:val="24"/>
                <w:lang w:val="es-ES"/>
              </w:rPr>
            </w:pPr>
            <w:r w:rsidRPr="00DE4916">
              <w:rPr>
                <w:rFonts w:ascii="Arial" w:hAnsi="Arial" w:cs="Arial"/>
                <w:sz w:val="24"/>
                <w:szCs w:val="24"/>
                <w:lang w:val="es-ES"/>
              </w:rPr>
              <w:t>Se ha evaluado el impacto de las actividades personales y profesionales.</w:t>
            </w:r>
          </w:p>
          <w:p w14:paraId="2DE91F7B" w14:textId="77777777" w:rsidR="00685B84" w:rsidRPr="00DE4916" w:rsidRDefault="00685B84" w:rsidP="003D3345">
            <w:pPr>
              <w:pStyle w:val="Default"/>
              <w:jc w:val="both"/>
              <w:rPr>
                <w:rFonts w:ascii="Arial" w:hAnsi="Arial" w:cs="Arial"/>
                <w:sz w:val="24"/>
                <w:szCs w:val="24"/>
                <w:lang w:val="es-ES"/>
              </w:rPr>
            </w:pPr>
          </w:p>
          <w:p w14:paraId="63696F46" w14:textId="77777777" w:rsidR="002D1AB3" w:rsidRPr="00DE4916" w:rsidRDefault="002D1AB3" w:rsidP="003A188E">
            <w:pPr>
              <w:pStyle w:val="Default"/>
              <w:numPr>
                <w:ilvl w:val="0"/>
                <w:numId w:val="57"/>
              </w:numPr>
              <w:jc w:val="both"/>
              <w:rPr>
                <w:rFonts w:ascii="Arial" w:hAnsi="Arial" w:cs="Arial"/>
                <w:sz w:val="24"/>
                <w:szCs w:val="24"/>
                <w:lang w:val="es-ES"/>
              </w:rPr>
            </w:pPr>
            <w:r w:rsidRPr="00DE4916">
              <w:rPr>
                <w:rFonts w:ascii="Arial" w:hAnsi="Arial" w:cs="Arial"/>
                <w:sz w:val="24"/>
                <w:szCs w:val="24"/>
                <w:lang w:val="es-ES"/>
              </w:rPr>
              <w:t>Se han aplicado principios de ecodiseño.</w:t>
            </w:r>
          </w:p>
          <w:p w14:paraId="5EDEB61B" w14:textId="77777777" w:rsidR="00685B84" w:rsidRPr="00DE4916" w:rsidRDefault="00685B84" w:rsidP="003D3345">
            <w:pPr>
              <w:pStyle w:val="Default"/>
              <w:jc w:val="both"/>
              <w:rPr>
                <w:rFonts w:ascii="Arial" w:hAnsi="Arial" w:cs="Arial"/>
                <w:sz w:val="24"/>
                <w:szCs w:val="24"/>
                <w:lang w:val="es-ES"/>
              </w:rPr>
            </w:pPr>
          </w:p>
          <w:p w14:paraId="20FD164F" w14:textId="77777777" w:rsidR="002D1AB3" w:rsidRPr="00DE4916" w:rsidRDefault="002D1AB3" w:rsidP="003A188E">
            <w:pPr>
              <w:pStyle w:val="Default"/>
              <w:numPr>
                <w:ilvl w:val="0"/>
                <w:numId w:val="57"/>
              </w:numPr>
              <w:jc w:val="both"/>
              <w:rPr>
                <w:rFonts w:ascii="Arial" w:hAnsi="Arial" w:cs="Arial"/>
                <w:sz w:val="24"/>
                <w:szCs w:val="24"/>
                <w:lang w:val="es-ES"/>
              </w:rPr>
            </w:pPr>
            <w:r w:rsidRPr="00DE4916">
              <w:rPr>
                <w:rFonts w:ascii="Arial" w:hAnsi="Arial" w:cs="Arial"/>
                <w:sz w:val="24"/>
                <w:szCs w:val="24"/>
                <w:lang w:val="es-ES"/>
              </w:rPr>
              <w:t>Se han aplicado estrategias sostenibles.</w:t>
            </w:r>
          </w:p>
          <w:p w14:paraId="284D88C7" w14:textId="77777777" w:rsidR="00685B84" w:rsidRPr="00DE4916" w:rsidRDefault="00685B84" w:rsidP="003D3345">
            <w:pPr>
              <w:pStyle w:val="Default"/>
              <w:jc w:val="both"/>
              <w:rPr>
                <w:rFonts w:ascii="Arial" w:hAnsi="Arial" w:cs="Arial"/>
                <w:sz w:val="24"/>
                <w:szCs w:val="24"/>
                <w:lang w:val="es-ES"/>
              </w:rPr>
            </w:pPr>
          </w:p>
          <w:p w14:paraId="4184F6FC" w14:textId="77777777" w:rsidR="002D1AB3" w:rsidRPr="00DE4916" w:rsidRDefault="002D1AB3" w:rsidP="003A188E">
            <w:pPr>
              <w:pStyle w:val="Default"/>
              <w:numPr>
                <w:ilvl w:val="0"/>
                <w:numId w:val="57"/>
              </w:numPr>
              <w:jc w:val="both"/>
              <w:rPr>
                <w:rFonts w:ascii="Arial" w:hAnsi="Arial" w:cs="Arial"/>
                <w:sz w:val="24"/>
                <w:szCs w:val="24"/>
                <w:lang w:val="es-ES"/>
              </w:rPr>
            </w:pPr>
            <w:r w:rsidRPr="00DE4916">
              <w:rPr>
                <w:rFonts w:ascii="Arial" w:hAnsi="Arial" w:cs="Arial"/>
                <w:sz w:val="24"/>
                <w:szCs w:val="24"/>
                <w:lang w:val="es-ES"/>
              </w:rPr>
              <w:t>Se ha analizado el ciclo de vida del producto.</w:t>
            </w:r>
          </w:p>
          <w:p w14:paraId="25040055" w14:textId="77777777" w:rsidR="00685B84" w:rsidRPr="00DE4916" w:rsidRDefault="00685B84" w:rsidP="003D3345">
            <w:pPr>
              <w:pStyle w:val="Default"/>
              <w:jc w:val="both"/>
              <w:rPr>
                <w:rFonts w:ascii="Arial" w:hAnsi="Arial" w:cs="Arial"/>
                <w:sz w:val="24"/>
                <w:szCs w:val="24"/>
                <w:lang w:val="es-ES"/>
              </w:rPr>
            </w:pPr>
          </w:p>
          <w:p w14:paraId="258D8E1A" w14:textId="77777777" w:rsidR="002D1AB3" w:rsidRPr="00DE4916" w:rsidRDefault="002D1AB3" w:rsidP="003A188E">
            <w:pPr>
              <w:pStyle w:val="Default"/>
              <w:numPr>
                <w:ilvl w:val="0"/>
                <w:numId w:val="57"/>
              </w:numPr>
              <w:jc w:val="both"/>
              <w:rPr>
                <w:rFonts w:ascii="Arial" w:hAnsi="Arial" w:cs="Arial"/>
                <w:sz w:val="24"/>
                <w:szCs w:val="24"/>
                <w:lang w:val="es-ES"/>
              </w:rPr>
            </w:pPr>
            <w:r w:rsidRPr="00DE4916">
              <w:rPr>
                <w:rFonts w:ascii="Arial" w:hAnsi="Arial" w:cs="Arial"/>
                <w:sz w:val="24"/>
                <w:szCs w:val="24"/>
                <w:lang w:val="es-ES"/>
              </w:rPr>
              <w:t>Se han identificado los procesos de producción y los criterios de sostenibilidad aplicados.</w:t>
            </w:r>
          </w:p>
          <w:p w14:paraId="42915163" w14:textId="77777777" w:rsidR="00685B84" w:rsidRPr="00DE4916" w:rsidRDefault="00685B84" w:rsidP="003D3345">
            <w:pPr>
              <w:pStyle w:val="Default"/>
              <w:jc w:val="both"/>
              <w:rPr>
                <w:rFonts w:ascii="Arial" w:hAnsi="Arial" w:cs="Arial"/>
                <w:sz w:val="24"/>
                <w:szCs w:val="24"/>
                <w:lang w:val="es-ES"/>
              </w:rPr>
            </w:pPr>
          </w:p>
          <w:p w14:paraId="5BEC29EA" w14:textId="77777777" w:rsidR="002D1AB3" w:rsidRPr="00DE4916" w:rsidRDefault="002D1AB3" w:rsidP="003A188E">
            <w:pPr>
              <w:pStyle w:val="Prrafodelista"/>
              <w:numPr>
                <w:ilvl w:val="0"/>
                <w:numId w:val="57"/>
              </w:numPr>
              <w:jc w:val="both"/>
              <w:rPr>
                <w:sz w:val="24"/>
                <w:szCs w:val="24"/>
                <w:lang w:val="es-ES"/>
              </w:rPr>
            </w:pPr>
            <w:r w:rsidRPr="00DE4916">
              <w:rPr>
                <w:sz w:val="24"/>
                <w:szCs w:val="24"/>
                <w:lang w:val="es-ES"/>
              </w:rPr>
              <w:t>Se ha aplicado la normativa ambiental</w:t>
            </w:r>
          </w:p>
          <w:p w14:paraId="0E10E5E1" w14:textId="77777777" w:rsidR="00685B84" w:rsidRPr="00DE4916" w:rsidRDefault="00685B84" w:rsidP="003D3345">
            <w:pPr>
              <w:jc w:val="both"/>
              <w:rPr>
                <w:b/>
                <w:sz w:val="24"/>
                <w:szCs w:val="24"/>
                <w:lang w:val="es-ES"/>
              </w:rPr>
            </w:pPr>
          </w:p>
        </w:tc>
        <w:tc>
          <w:tcPr>
            <w:tcW w:w="881" w:type="dxa"/>
          </w:tcPr>
          <w:p w14:paraId="394FA37C" w14:textId="77777777" w:rsidR="008F6F51" w:rsidRPr="00DE4916" w:rsidRDefault="008F6F51" w:rsidP="003D3345">
            <w:pPr>
              <w:jc w:val="both"/>
              <w:rPr>
                <w:sz w:val="24"/>
                <w:szCs w:val="24"/>
              </w:rPr>
            </w:pPr>
            <w:r w:rsidRPr="00DE4916">
              <w:rPr>
                <w:sz w:val="24"/>
                <w:szCs w:val="24"/>
              </w:rPr>
              <w:t>12%</w:t>
            </w:r>
          </w:p>
          <w:p w14:paraId="3F3F8F1C" w14:textId="77777777" w:rsidR="008F6F51" w:rsidRPr="00DE4916" w:rsidRDefault="008F6F51" w:rsidP="003D3345">
            <w:pPr>
              <w:jc w:val="both"/>
              <w:rPr>
                <w:sz w:val="24"/>
                <w:szCs w:val="24"/>
              </w:rPr>
            </w:pPr>
          </w:p>
          <w:p w14:paraId="0461EE75" w14:textId="77777777" w:rsidR="008F6F51" w:rsidRPr="00DE4916" w:rsidRDefault="008F6F51" w:rsidP="003D3345">
            <w:pPr>
              <w:jc w:val="both"/>
              <w:rPr>
                <w:sz w:val="24"/>
                <w:szCs w:val="24"/>
              </w:rPr>
            </w:pPr>
          </w:p>
          <w:p w14:paraId="3C05A458" w14:textId="77777777" w:rsidR="008F6F51" w:rsidRPr="00DE4916" w:rsidRDefault="008F6F51" w:rsidP="003D3345">
            <w:pPr>
              <w:jc w:val="both"/>
              <w:rPr>
                <w:sz w:val="24"/>
                <w:szCs w:val="24"/>
              </w:rPr>
            </w:pPr>
            <w:r w:rsidRPr="00DE4916">
              <w:rPr>
                <w:sz w:val="24"/>
                <w:szCs w:val="24"/>
              </w:rPr>
              <w:t>11%</w:t>
            </w:r>
          </w:p>
          <w:p w14:paraId="3F7E9365" w14:textId="77777777" w:rsidR="008F6F51" w:rsidRPr="00DE4916" w:rsidRDefault="008F6F51" w:rsidP="003D3345">
            <w:pPr>
              <w:jc w:val="both"/>
              <w:rPr>
                <w:sz w:val="24"/>
                <w:szCs w:val="24"/>
              </w:rPr>
            </w:pPr>
          </w:p>
          <w:p w14:paraId="75E951D8" w14:textId="77777777" w:rsidR="008F6F51" w:rsidRPr="00DE4916" w:rsidRDefault="008F6F51" w:rsidP="003D3345">
            <w:pPr>
              <w:jc w:val="both"/>
              <w:rPr>
                <w:sz w:val="24"/>
                <w:szCs w:val="24"/>
              </w:rPr>
            </w:pPr>
          </w:p>
          <w:p w14:paraId="12F5C89A" w14:textId="77777777" w:rsidR="008F6F51" w:rsidRPr="00DE4916" w:rsidRDefault="008F6F51" w:rsidP="003D3345">
            <w:pPr>
              <w:jc w:val="both"/>
              <w:rPr>
                <w:sz w:val="24"/>
                <w:szCs w:val="24"/>
              </w:rPr>
            </w:pPr>
            <w:r w:rsidRPr="00DE4916">
              <w:rPr>
                <w:sz w:val="24"/>
                <w:szCs w:val="24"/>
              </w:rPr>
              <w:t>11%</w:t>
            </w:r>
          </w:p>
          <w:p w14:paraId="7A1D7C9B" w14:textId="77777777" w:rsidR="008F6F51" w:rsidRPr="00DE4916" w:rsidRDefault="008F6F51" w:rsidP="003D3345">
            <w:pPr>
              <w:jc w:val="both"/>
              <w:rPr>
                <w:sz w:val="24"/>
                <w:szCs w:val="24"/>
              </w:rPr>
            </w:pPr>
          </w:p>
          <w:p w14:paraId="58423D25" w14:textId="77777777" w:rsidR="008F6F51" w:rsidRPr="00DE4916" w:rsidRDefault="008F6F51" w:rsidP="003D3345">
            <w:pPr>
              <w:jc w:val="both"/>
              <w:rPr>
                <w:sz w:val="24"/>
                <w:szCs w:val="24"/>
              </w:rPr>
            </w:pPr>
          </w:p>
          <w:p w14:paraId="00309195" w14:textId="77777777" w:rsidR="008F6F51" w:rsidRPr="00DE4916" w:rsidRDefault="008F6F51" w:rsidP="003D3345">
            <w:pPr>
              <w:jc w:val="both"/>
              <w:rPr>
                <w:sz w:val="24"/>
                <w:szCs w:val="24"/>
              </w:rPr>
            </w:pPr>
            <w:r w:rsidRPr="00DE4916">
              <w:rPr>
                <w:sz w:val="24"/>
                <w:szCs w:val="24"/>
              </w:rPr>
              <w:t>11%</w:t>
            </w:r>
          </w:p>
          <w:p w14:paraId="624DAC23" w14:textId="77777777" w:rsidR="008F6F51" w:rsidRPr="00DE4916" w:rsidRDefault="008F6F51" w:rsidP="003D3345">
            <w:pPr>
              <w:jc w:val="both"/>
              <w:rPr>
                <w:sz w:val="24"/>
                <w:szCs w:val="24"/>
              </w:rPr>
            </w:pPr>
          </w:p>
          <w:p w14:paraId="58D19E98" w14:textId="77777777" w:rsidR="008F6F51" w:rsidRPr="00DE4916" w:rsidRDefault="008F6F51" w:rsidP="003D3345">
            <w:pPr>
              <w:jc w:val="both"/>
              <w:rPr>
                <w:sz w:val="24"/>
                <w:szCs w:val="24"/>
              </w:rPr>
            </w:pPr>
            <w:r w:rsidRPr="00DE4916">
              <w:rPr>
                <w:sz w:val="24"/>
                <w:szCs w:val="24"/>
              </w:rPr>
              <w:t>11%</w:t>
            </w:r>
          </w:p>
          <w:p w14:paraId="7CBE1A50" w14:textId="77777777" w:rsidR="008F6F51" w:rsidRPr="00DE4916" w:rsidRDefault="008F6F51" w:rsidP="003D3345">
            <w:pPr>
              <w:jc w:val="both"/>
              <w:rPr>
                <w:sz w:val="24"/>
                <w:szCs w:val="24"/>
              </w:rPr>
            </w:pPr>
          </w:p>
          <w:p w14:paraId="24045AE3" w14:textId="77777777" w:rsidR="008F6F51" w:rsidRPr="00DE4916" w:rsidRDefault="008F6F51" w:rsidP="003D3345">
            <w:pPr>
              <w:jc w:val="both"/>
              <w:rPr>
                <w:sz w:val="24"/>
                <w:szCs w:val="24"/>
              </w:rPr>
            </w:pPr>
            <w:r w:rsidRPr="00DE4916">
              <w:rPr>
                <w:sz w:val="24"/>
                <w:szCs w:val="24"/>
              </w:rPr>
              <w:t>11%</w:t>
            </w:r>
          </w:p>
          <w:p w14:paraId="561F78A0" w14:textId="77777777" w:rsidR="008F6F51" w:rsidRPr="00DE4916" w:rsidRDefault="008F6F51" w:rsidP="003D3345">
            <w:pPr>
              <w:jc w:val="both"/>
              <w:rPr>
                <w:sz w:val="24"/>
                <w:szCs w:val="24"/>
              </w:rPr>
            </w:pPr>
          </w:p>
          <w:p w14:paraId="10637AE1" w14:textId="77777777" w:rsidR="008F6F51" w:rsidRPr="00DE4916" w:rsidRDefault="008F6F51" w:rsidP="003D3345">
            <w:pPr>
              <w:jc w:val="both"/>
              <w:rPr>
                <w:sz w:val="24"/>
                <w:szCs w:val="24"/>
              </w:rPr>
            </w:pPr>
            <w:r w:rsidRPr="00DE4916">
              <w:rPr>
                <w:sz w:val="24"/>
                <w:szCs w:val="24"/>
              </w:rPr>
              <w:t>11%</w:t>
            </w:r>
          </w:p>
          <w:p w14:paraId="536DBAAA" w14:textId="77777777" w:rsidR="008F6F51" w:rsidRPr="00DE4916" w:rsidRDefault="008F6F51" w:rsidP="003D3345">
            <w:pPr>
              <w:jc w:val="both"/>
              <w:rPr>
                <w:sz w:val="24"/>
                <w:szCs w:val="24"/>
              </w:rPr>
            </w:pPr>
          </w:p>
          <w:p w14:paraId="339EFD0D" w14:textId="77777777" w:rsidR="008F6F51" w:rsidRPr="00DE4916" w:rsidRDefault="008F6F51" w:rsidP="003D3345">
            <w:pPr>
              <w:jc w:val="both"/>
              <w:rPr>
                <w:sz w:val="24"/>
                <w:szCs w:val="24"/>
              </w:rPr>
            </w:pPr>
            <w:r w:rsidRPr="00DE4916">
              <w:rPr>
                <w:sz w:val="24"/>
                <w:szCs w:val="24"/>
              </w:rPr>
              <w:t>11%</w:t>
            </w:r>
          </w:p>
          <w:p w14:paraId="755EA7C6" w14:textId="77777777" w:rsidR="008F6F51" w:rsidRPr="00DE4916" w:rsidRDefault="008F6F51" w:rsidP="003D3345">
            <w:pPr>
              <w:jc w:val="both"/>
              <w:rPr>
                <w:sz w:val="24"/>
                <w:szCs w:val="24"/>
              </w:rPr>
            </w:pPr>
          </w:p>
          <w:p w14:paraId="4B573EC8" w14:textId="77777777" w:rsidR="008F6F51" w:rsidRPr="00DE4916" w:rsidRDefault="008F6F51" w:rsidP="003D3345">
            <w:pPr>
              <w:jc w:val="both"/>
              <w:rPr>
                <w:sz w:val="24"/>
                <w:szCs w:val="24"/>
              </w:rPr>
            </w:pPr>
          </w:p>
          <w:p w14:paraId="6D104F34" w14:textId="77777777" w:rsidR="002D1AB3" w:rsidRPr="00DE4916" w:rsidRDefault="008F6F51" w:rsidP="003D3345">
            <w:pPr>
              <w:jc w:val="both"/>
              <w:rPr>
                <w:sz w:val="24"/>
                <w:szCs w:val="24"/>
              </w:rPr>
            </w:pPr>
            <w:r w:rsidRPr="00DE4916">
              <w:rPr>
                <w:sz w:val="24"/>
                <w:szCs w:val="24"/>
              </w:rPr>
              <w:t>11%</w:t>
            </w:r>
          </w:p>
        </w:tc>
      </w:tr>
    </w:tbl>
    <w:p w14:paraId="20A5814C" w14:textId="77777777" w:rsidR="002D1AB3" w:rsidRPr="00DE4916" w:rsidRDefault="002D1AB3" w:rsidP="003D3345">
      <w:pPr>
        <w:jc w:val="both"/>
        <w:rPr>
          <w:rFonts w:ascii="Arial" w:hAnsi="Arial" w:cs="Arial"/>
          <w:b/>
        </w:rPr>
      </w:pPr>
    </w:p>
    <w:tbl>
      <w:tblPr>
        <w:tblStyle w:val="Tablaconcuadrcula"/>
        <w:tblW w:w="0" w:type="auto"/>
        <w:tblLook w:val="04A0" w:firstRow="1" w:lastRow="0" w:firstColumn="1" w:lastColumn="0" w:noHBand="0" w:noVBand="1"/>
      </w:tblPr>
      <w:tblGrid>
        <w:gridCol w:w="7618"/>
        <w:gridCol w:w="876"/>
      </w:tblGrid>
      <w:tr w:rsidR="002D1AB3" w:rsidRPr="00DE4916" w14:paraId="3782783C" w14:textId="77777777" w:rsidTr="002D1AB3">
        <w:tc>
          <w:tcPr>
            <w:tcW w:w="7763" w:type="dxa"/>
          </w:tcPr>
          <w:p w14:paraId="085E14AF" w14:textId="77777777" w:rsidR="002D1AB3" w:rsidRPr="00DE4916" w:rsidRDefault="002D1AB3" w:rsidP="003D3345">
            <w:pPr>
              <w:jc w:val="both"/>
              <w:rPr>
                <w:b/>
                <w:sz w:val="24"/>
                <w:szCs w:val="24"/>
                <w:lang w:val="es-ES"/>
              </w:rPr>
            </w:pPr>
            <w:r w:rsidRPr="00DE4916">
              <w:rPr>
                <w:b/>
                <w:sz w:val="24"/>
                <w:szCs w:val="24"/>
                <w:lang w:val="es-ES"/>
              </w:rPr>
              <w:t>RA6. Analiza un plan de sostenibilidad de una empresa del sector, identificando sus grupos de interés, los aspectos ASG materiales y justificando acciones para su gestión y medición</w:t>
            </w:r>
          </w:p>
        </w:tc>
        <w:tc>
          <w:tcPr>
            <w:tcW w:w="881" w:type="dxa"/>
          </w:tcPr>
          <w:p w14:paraId="1C4C2969" w14:textId="77777777" w:rsidR="002D1AB3" w:rsidRPr="00DE4916" w:rsidRDefault="002D1AB3" w:rsidP="003D3345">
            <w:pPr>
              <w:jc w:val="both"/>
              <w:rPr>
                <w:sz w:val="24"/>
                <w:szCs w:val="24"/>
                <w:lang w:val="es-ES"/>
              </w:rPr>
            </w:pPr>
          </w:p>
          <w:p w14:paraId="30DD5E96" w14:textId="77777777" w:rsidR="008F6F51" w:rsidRPr="00DE4916" w:rsidRDefault="008F6F51" w:rsidP="003D3345">
            <w:pPr>
              <w:jc w:val="both"/>
              <w:rPr>
                <w:sz w:val="24"/>
                <w:szCs w:val="24"/>
              </w:rPr>
            </w:pPr>
            <w:r w:rsidRPr="00DE4916">
              <w:rPr>
                <w:sz w:val="24"/>
                <w:szCs w:val="24"/>
              </w:rPr>
              <w:t>10%</w:t>
            </w:r>
          </w:p>
        </w:tc>
      </w:tr>
      <w:tr w:rsidR="002D1AB3" w:rsidRPr="00DE4916" w14:paraId="33068A47" w14:textId="77777777" w:rsidTr="002D1AB3">
        <w:tc>
          <w:tcPr>
            <w:tcW w:w="7763" w:type="dxa"/>
          </w:tcPr>
          <w:p w14:paraId="234B642D" w14:textId="77777777" w:rsidR="002D1AB3" w:rsidRPr="00DE4916" w:rsidRDefault="002D1AB3" w:rsidP="003A188E">
            <w:pPr>
              <w:pStyle w:val="Default"/>
              <w:numPr>
                <w:ilvl w:val="0"/>
                <w:numId w:val="58"/>
              </w:numPr>
              <w:jc w:val="both"/>
              <w:rPr>
                <w:rFonts w:ascii="Arial" w:hAnsi="Arial" w:cs="Arial"/>
                <w:sz w:val="24"/>
                <w:szCs w:val="24"/>
                <w:lang w:val="es-ES"/>
              </w:rPr>
            </w:pPr>
            <w:r w:rsidRPr="00DE4916">
              <w:rPr>
                <w:rFonts w:ascii="Arial" w:hAnsi="Arial" w:cs="Arial"/>
                <w:sz w:val="24"/>
                <w:szCs w:val="24"/>
                <w:lang w:val="es-ES"/>
              </w:rPr>
              <w:t>Se han identificado los principales grupos de interés de la empresa.</w:t>
            </w:r>
          </w:p>
          <w:p w14:paraId="1E4EC5AD" w14:textId="77777777" w:rsidR="00CF1572" w:rsidRPr="00DE4916" w:rsidRDefault="00CF1572" w:rsidP="003D3345">
            <w:pPr>
              <w:pStyle w:val="Default"/>
              <w:ind w:left="720"/>
              <w:jc w:val="both"/>
              <w:rPr>
                <w:rFonts w:ascii="Arial" w:hAnsi="Arial" w:cs="Arial"/>
                <w:sz w:val="24"/>
                <w:szCs w:val="24"/>
                <w:lang w:val="es-ES"/>
              </w:rPr>
            </w:pPr>
          </w:p>
          <w:p w14:paraId="4F024195" w14:textId="77777777" w:rsidR="002D1AB3" w:rsidRPr="00DE4916" w:rsidRDefault="002D1AB3" w:rsidP="003A188E">
            <w:pPr>
              <w:pStyle w:val="Prrafodelista"/>
              <w:numPr>
                <w:ilvl w:val="0"/>
                <w:numId w:val="58"/>
              </w:numPr>
              <w:jc w:val="both"/>
              <w:rPr>
                <w:sz w:val="24"/>
                <w:szCs w:val="24"/>
                <w:lang w:val="es-ES"/>
              </w:rPr>
            </w:pPr>
            <w:r w:rsidRPr="00DE4916">
              <w:rPr>
                <w:sz w:val="24"/>
                <w:szCs w:val="24"/>
                <w:lang w:val="es-ES"/>
              </w:rPr>
              <w:t>Se han analizado los aspectos ASG materiales, las expectativas de los grupos de interés y la importancia de los aspectos ASG en relación con los objetivos empresariales.</w:t>
            </w:r>
          </w:p>
          <w:p w14:paraId="249AD2C3" w14:textId="77777777" w:rsidR="00CF1572" w:rsidRPr="00DE4916" w:rsidRDefault="00CF1572" w:rsidP="003D3345">
            <w:pPr>
              <w:jc w:val="both"/>
              <w:rPr>
                <w:sz w:val="24"/>
                <w:szCs w:val="24"/>
                <w:lang w:val="es-ES"/>
              </w:rPr>
            </w:pPr>
          </w:p>
          <w:p w14:paraId="62945050" w14:textId="77777777" w:rsidR="002D1AB3" w:rsidRPr="00DE4916" w:rsidRDefault="002D1AB3" w:rsidP="003A188E">
            <w:pPr>
              <w:pStyle w:val="Default"/>
              <w:numPr>
                <w:ilvl w:val="0"/>
                <w:numId w:val="58"/>
              </w:numPr>
              <w:jc w:val="both"/>
              <w:rPr>
                <w:rFonts w:ascii="Arial" w:hAnsi="Arial" w:cs="Arial"/>
                <w:sz w:val="24"/>
                <w:szCs w:val="24"/>
                <w:lang w:val="es-ES"/>
              </w:rPr>
            </w:pPr>
            <w:r w:rsidRPr="00DE4916">
              <w:rPr>
                <w:rFonts w:ascii="Arial" w:hAnsi="Arial" w:cs="Arial"/>
                <w:sz w:val="24"/>
                <w:szCs w:val="24"/>
                <w:lang w:val="es-ES"/>
              </w:rPr>
              <w:t>Se han definido acciones encaminadas a minimizar los impactos negativos y aprovechar las oportunidades que plantean los principales aspectos ASG identificados.</w:t>
            </w:r>
          </w:p>
          <w:p w14:paraId="6EDA0638" w14:textId="77777777" w:rsidR="00CF1572" w:rsidRPr="00DE4916" w:rsidRDefault="00CF1572" w:rsidP="003D3345">
            <w:pPr>
              <w:pStyle w:val="Prrafodelista"/>
              <w:jc w:val="both"/>
              <w:rPr>
                <w:sz w:val="24"/>
                <w:szCs w:val="24"/>
                <w:lang w:val="es-ES"/>
              </w:rPr>
            </w:pPr>
          </w:p>
          <w:p w14:paraId="3D2D8788" w14:textId="77777777" w:rsidR="00CF1572" w:rsidRPr="00DE4916" w:rsidRDefault="00CF1572" w:rsidP="003D3345">
            <w:pPr>
              <w:pStyle w:val="Default"/>
              <w:jc w:val="both"/>
              <w:rPr>
                <w:rFonts w:ascii="Arial" w:hAnsi="Arial" w:cs="Arial"/>
                <w:sz w:val="24"/>
                <w:szCs w:val="24"/>
                <w:lang w:val="es-ES"/>
              </w:rPr>
            </w:pPr>
          </w:p>
          <w:p w14:paraId="16B5498C" w14:textId="77777777" w:rsidR="002D1AB3" w:rsidRPr="00DE4916" w:rsidRDefault="002D1AB3" w:rsidP="003A188E">
            <w:pPr>
              <w:pStyle w:val="Default"/>
              <w:numPr>
                <w:ilvl w:val="0"/>
                <w:numId w:val="58"/>
              </w:numPr>
              <w:jc w:val="both"/>
              <w:rPr>
                <w:rFonts w:ascii="Arial" w:hAnsi="Arial" w:cs="Arial"/>
                <w:sz w:val="24"/>
                <w:szCs w:val="24"/>
                <w:lang w:val="es-ES"/>
              </w:rPr>
            </w:pPr>
            <w:r w:rsidRPr="00DE4916">
              <w:rPr>
                <w:rFonts w:ascii="Arial" w:hAnsi="Arial" w:cs="Arial"/>
                <w:sz w:val="24"/>
                <w:szCs w:val="24"/>
                <w:lang w:val="es-ES"/>
              </w:rPr>
              <w:t>Se han determinado las métricas de evaluación del desempeño de la empresa de acuerdo con los estándares de sostenibilidad más ampliamente utilizados.</w:t>
            </w:r>
          </w:p>
          <w:p w14:paraId="43D32ADE" w14:textId="77777777" w:rsidR="00CF1572" w:rsidRPr="00DE4916" w:rsidRDefault="00CF1572" w:rsidP="003D3345">
            <w:pPr>
              <w:pStyle w:val="Default"/>
              <w:ind w:left="720"/>
              <w:jc w:val="both"/>
              <w:rPr>
                <w:rFonts w:ascii="Arial" w:hAnsi="Arial" w:cs="Arial"/>
                <w:sz w:val="24"/>
                <w:szCs w:val="24"/>
                <w:lang w:val="es-ES"/>
              </w:rPr>
            </w:pPr>
          </w:p>
          <w:p w14:paraId="17206A88" w14:textId="77777777" w:rsidR="002D1AB3" w:rsidRPr="00DE4916" w:rsidRDefault="002D1AB3" w:rsidP="003A188E">
            <w:pPr>
              <w:pStyle w:val="Prrafodelista"/>
              <w:numPr>
                <w:ilvl w:val="0"/>
                <w:numId w:val="58"/>
              </w:numPr>
              <w:jc w:val="both"/>
              <w:rPr>
                <w:sz w:val="24"/>
                <w:szCs w:val="24"/>
                <w:lang w:val="es-ES"/>
              </w:rPr>
            </w:pPr>
            <w:r w:rsidRPr="00DE4916">
              <w:rPr>
                <w:sz w:val="24"/>
                <w:szCs w:val="24"/>
                <w:lang w:val="es-ES"/>
              </w:rPr>
              <w:t>Se ha elaborado un informe de sostenibilidad con el plan y los indicadores propuestos.</w:t>
            </w:r>
          </w:p>
          <w:p w14:paraId="51A39BC0" w14:textId="77777777" w:rsidR="004B7D45" w:rsidRPr="00DE4916" w:rsidRDefault="004B7D45" w:rsidP="003D3345">
            <w:pPr>
              <w:jc w:val="both"/>
              <w:rPr>
                <w:b/>
                <w:sz w:val="24"/>
                <w:szCs w:val="24"/>
                <w:lang w:val="es-ES"/>
              </w:rPr>
            </w:pPr>
          </w:p>
        </w:tc>
        <w:tc>
          <w:tcPr>
            <w:tcW w:w="881" w:type="dxa"/>
          </w:tcPr>
          <w:p w14:paraId="0C9B055F" w14:textId="77777777" w:rsidR="008F6F51" w:rsidRPr="00DE4916" w:rsidRDefault="008F6F51" w:rsidP="003D3345">
            <w:pPr>
              <w:jc w:val="both"/>
              <w:rPr>
                <w:sz w:val="24"/>
                <w:szCs w:val="24"/>
                <w:lang w:val="es-ES"/>
              </w:rPr>
            </w:pPr>
          </w:p>
          <w:p w14:paraId="3229C137" w14:textId="77777777" w:rsidR="002D1AB3" w:rsidRPr="00DE4916" w:rsidRDefault="008F6F51" w:rsidP="003D3345">
            <w:pPr>
              <w:jc w:val="both"/>
              <w:rPr>
                <w:sz w:val="24"/>
                <w:szCs w:val="24"/>
              </w:rPr>
            </w:pPr>
            <w:r w:rsidRPr="00DE4916">
              <w:rPr>
                <w:sz w:val="24"/>
                <w:szCs w:val="24"/>
              </w:rPr>
              <w:t>20%</w:t>
            </w:r>
          </w:p>
          <w:p w14:paraId="06E61B33" w14:textId="77777777" w:rsidR="008F6F51" w:rsidRPr="00DE4916" w:rsidRDefault="008F6F51" w:rsidP="003D3345">
            <w:pPr>
              <w:jc w:val="both"/>
              <w:rPr>
                <w:sz w:val="24"/>
                <w:szCs w:val="24"/>
              </w:rPr>
            </w:pPr>
          </w:p>
          <w:p w14:paraId="44AE1A31" w14:textId="77777777" w:rsidR="008F6F51" w:rsidRPr="00DE4916" w:rsidRDefault="008F6F51" w:rsidP="003D3345">
            <w:pPr>
              <w:jc w:val="both"/>
              <w:rPr>
                <w:sz w:val="24"/>
                <w:szCs w:val="24"/>
              </w:rPr>
            </w:pPr>
          </w:p>
          <w:p w14:paraId="662F9926" w14:textId="77777777" w:rsidR="008F6F51" w:rsidRPr="00DE4916" w:rsidRDefault="008F6F51" w:rsidP="003D3345">
            <w:pPr>
              <w:jc w:val="both"/>
              <w:rPr>
                <w:sz w:val="24"/>
                <w:szCs w:val="24"/>
              </w:rPr>
            </w:pPr>
            <w:r w:rsidRPr="00DE4916">
              <w:rPr>
                <w:sz w:val="24"/>
                <w:szCs w:val="24"/>
              </w:rPr>
              <w:t>20%</w:t>
            </w:r>
          </w:p>
          <w:p w14:paraId="4B132E5B" w14:textId="77777777" w:rsidR="008F6F51" w:rsidRPr="00DE4916" w:rsidRDefault="008F6F51" w:rsidP="003D3345">
            <w:pPr>
              <w:jc w:val="both"/>
              <w:rPr>
                <w:sz w:val="24"/>
                <w:szCs w:val="24"/>
              </w:rPr>
            </w:pPr>
          </w:p>
          <w:p w14:paraId="39E633F3" w14:textId="77777777" w:rsidR="008F6F51" w:rsidRPr="00DE4916" w:rsidRDefault="008F6F51" w:rsidP="003D3345">
            <w:pPr>
              <w:jc w:val="both"/>
              <w:rPr>
                <w:sz w:val="24"/>
                <w:szCs w:val="24"/>
              </w:rPr>
            </w:pPr>
          </w:p>
          <w:p w14:paraId="4F63B16A" w14:textId="77777777" w:rsidR="008F6F51" w:rsidRPr="00DE4916" w:rsidRDefault="008F6F51" w:rsidP="003D3345">
            <w:pPr>
              <w:jc w:val="both"/>
              <w:rPr>
                <w:sz w:val="24"/>
                <w:szCs w:val="24"/>
              </w:rPr>
            </w:pPr>
          </w:p>
          <w:p w14:paraId="3E9A1BEE" w14:textId="77777777" w:rsidR="008F6F51" w:rsidRPr="00DE4916" w:rsidRDefault="008F6F51" w:rsidP="003D3345">
            <w:pPr>
              <w:jc w:val="both"/>
              <w:rPr>
                <w:sz w:val="24"/>
                <w:szCs w:val="24"/>
              </w:rPr>
            </w:pPr>
            <w:r w:rsidRPr="00DE4916">
              <w:rPr>
                <w:sz w:val="24"/>
                <w:szCs w:val="24"/>
              </w:rPr>
              <w:t>20%</w:t>
            </w:r>
          </w:p>
          <w:p w14:paraId="392E4CEF" w14:textId="77777777" w:rsidR="008F6F51" w:rsidRPr="00DE4916" w:rsidRDefault="008F6F51" w:rsidP="003D3345">
            <w:pPr>
              <w:jc w:val="both"/>
              <w:rPr>
                <w:sz w:val="24"/>
                <w:szCs w:val="24"/>
              </w:rPr>
            </w:pPr>
          </w:p>
          <w:p w14:paraId="404A2DA3" w14:textId="77777777" w:rsidR="008F6F51" w:rsidRPr="00DE4916" w:rsidRDefault="008F6F51" w:rsidP="003D3345">
            <w:pPr>
              <w:jc w:val="both"/>
              <w:rPr>
                <w:sz w:val="24"/>
                <w:szCs w:val="24"/>
              </w:rPr>
            </w:pPr>
          </w:p>
          <w:p w14:paraId="78C5A49F" w14:textId="77777777" w:rsidR="008F6F51" w:rsidRPr="00DE4916" w:rsidRDefault="008F6F51" w:rsidP="003D3345">
            <w:pPr>
              <w:jc w:val="both"/>
              <w:rPr>
                <w:sz w:val="24"/>
                <w:szCs w:val="24"/>
              </w:rPr>
            </w:pPr>
          </w:p>
          <w:p w14:paraId="514962DE" w14:textId="77777777" w:rsidR="008F6F51" w:rsidRPr="00DE4916" w:rsidRDefault="008F6F51" w:rsidP="003D3345">
            <w:pPr>
              <w:jc w:val="both"/>
              <w:rPr>
                <w:sz w:val="24"/>
                <w:szCs w:val="24"/>
              </w:rPr>
            </w:pPr>
          </w:p>
          <w:p w14:paraId="0762C946" w14:textId="77777777" w:rsidR="008F6F51" w:rsidRPr="00DE4916" w:rsidRDefault="008F6F51" w:rsidP="003D3345">
            <w:pPr>
              <w:jc w:val="both"/>
              <w:rPr>
                <w:sz w:val="24"/>
                <w:szCs w:val="24"/>
              </w:rPr>
            </w:pPr>
            <w:r w:rsidRPr="00DE4916">
              <w:rPr>
                <w:sz w:val="24"/>
                <w:szCs w:val="24"/>
              </w:rPr>
              <w:t>20%</w:t>
            </w:r>
          </w:p>
          <w:p w14:paraId="73D0481C" w14:textId="77777777" w:rsidR="008F6F51" w:rsidRPr="00DE4916" w:rsidRDefault="008F6F51" w:rsidP="003D3345">
            <w:pPr>
              <w:jc w:val="both"/>
              <w:rPr>
                <w:sz w:val="24"/>
                <w:szCs w:val="24"/>
              </w:rPr>
            </w:pPr>
          </w:p>
          <w:p w14:paraId="186B5788" w14:textId="77777777" w:rsidR="008F6F51" w:rsidRPr="00DE4916" w:rsidRDefault="008F6F51" w:rsidP="003D3345">
            <w:pPr>
              <w:jc w:val="both"/>
              <w:rPr>
                <w:sz w:val="24"/>
                <w:szCs w:val="24"/>
              </w:rPr>
            </w:pPr>
          </w:p>
          <w:p w14:paraId="6909AB89" w14:textId="77777777" w:rsidR="008F6F51" w:rsidRPr="00DE4916" w:rsidRDefault="008F6F51" w:rsidP="003D3345">
            <w:pPr>
              <w:jc w:val="both"/>
              <w:rPr>
                <w:sz w:val="24"/>
                <w:szCs w:val="24"/>
              </w:rPr>
            </w:pPr>
            <w:r w:rsidRPr="00DE4916">
              <w:rPr>
                <w:sz w:val="24"/>
                <w:szCs w:val="24"/>
              </w:rPr>
              <w:t>20%</w:t>
            </w:r>
          </w:p>
        </w:tc>
      </w:tr>
    </w:tbl>
    <w:p w14:paraId="1CF381AA" w14:textId="77777777" w:rsidR="004363D2" w:rsidRPr="003A6426" w:rsidRDefault="00DD50D3" w:rsidP="003D3345">
      <w:pPr>
        <w:spacing w:after="0" w:line="276" w:lineRule="auto"/>
        <w:jc w:val="both"/>
        <w:rPr>
          <w:rFonts w:ascii="Arial" w:hAnsi="Arial" w:cs="Arial"/>
          <w:b/>
        </w:rPr>
      </w:pPr>
      <w:r w:rsidRPr="003A6426">
        <w:rPr>
          <w:rFonts w:ascii="Arial" w:hAnsi="Arial" w:cs="Arial"/>
          <w:b/>
        </w:rPr>
        <w:lastRenderedPageBreak/>
        <w:t>UNIDADES DIDÁCTICAS DEL MÓDULO 1708 SOSTENIBILIDAD APLICADA AL SISTEMA PRODUCTIVO, SU RELACIÓN CON LOS OBJETIVOS CURRICULARES DEL MÓDULO Y SU TEMPORALIZACIÓN.</w:t>
      </w:r>
    </w:p>
    <w:tbl>
      <w:tblPr>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3"/>
        <w:gridCol w:w="851"/>
        <w:gridCol w:w="708"/>
        <w:gridCol w:w="851"/>
        <w:gridCol w:w="5245"/>
      </w:tblGrid>
      <w:tr w:rsidR="004363D2" w:rsidRPr="00DE4916" w14:paraId="280F0149" w14:textId="77777777" w:rsidTr="004363D2">
        <w:tc>
          <w:tcPr>
            <w:tcW w:w="1843" w:type="dxa"/>
            <w:shd w:val="clear" w:color="auto" w:fill="D9D9D9" w:themeFill="background1" w:themeFillShade="D9"/>
            <w:tcMar>
              <w:top w:w="100" w:type="dxa"/>
              <w:left w:w="100" w:type="dxa"/>
              <w:bottom w:w="100" w:type="dxa"/>
              <w:right w:w="100" w:type="dxa"/>
            </w:tcMar>
          </w:tcPr>
          <w:p w14:paraId="44C20F41" w14:textId="77777777" w:rsidR="004363D2" w:rsidRPr="00DE4916" w:rsidRDefault="004363D2" w:rsidP="003D3345">
            <w:pPr>
              <w:widowControl w:val="0"/>
              <w:spacing w:line="240" w:lineRule="auto"/>
              <w:jc w:val="both"/>
              <w:rPr>
                <w:rFonts w:ascii="Arial" w:hAnsi="Arial" w:cs="Arial"/>
                <w:b/>
              </w:rPr>
            </w:pPr>
            <w:r w:rsidRPr="00DE4916">
              <w:rPr>
                <w:rFonts w:ascii="Arial" w:hAnsi="Arial" w:cs="Arial"/>
                <w:b/>
              </w:rPr>
              <w:t>UNIDADES DIDÁCTICAS</w:t>
            </w:r>
          </w:p>
        </w:tc>
        <w:tc>
          <w:tcPr>
            <w:tcW w:w="851" w:type="dxa"/>
            <w:shd w:val="clear" w:color="auto" w:fill="D9D9D9" w:themeFill="background1" w:themeFillShade="D9"/>
            <w:tcMar>
              <w:top w:w="100" w:type="dxa"/>
              <w:left w:w="100" w:type="dxa"/>
              <w:bottom w:w="100" w:type="dxa"/>
              <w:right w:w="100" w:type="dxa"/>
            </w:tcMar>
          </w:tcPr>
          <w:p w14:paraId="63D008CD" w14:textId="77777777" w:rsidR="004363D2" w:rsidRPr="00DE4916" w:rsidRDefault="004363D2" w:rsidP="003D3345">
            <w:pPr>
              <w:widowControl w:val="0"/>
              <w:spacing w:line="240" w:lineRule="auto"/>
              <w:jc w:val="both"/>
              <w:rPr>
                <w:rFonts w:ascii="Arial" w:hAnsi="Arial" w:cs="Arial"/>
                <w:b/>
              </w:rPr>
            </w:pPr>
            <w:r w:rsidRPr="00DE4916">
              <w:rPr>
                <w:rFonts w:ascii="Arial" w:hAnsi="Arial" w:cs="Arial"/>
                <w:b/>
              </w:rPr>
              <w:t>Horas</w:t>
            </w:r>
          </w:p>
        </w:tc>
        <w:tc>
          <w:tcPr>
            <w:tcW w:w="708" w:type="dxa"/>
            <w:shd w:val="clear" w:color="auto" w:fill="D9D9D9" w:themeFill="background1" w:themeFillShade="D9"/>
            <w:tcMar>
              <w:top w:w="100" w:type="dxa"/>
              <w:left w:w="100" w:type="dxa"/>
              <w:bottom w:w="100" w:type="dxa"/>
              <w:right w:w="100" w:type="dxa"/>
            </w:tcMar>
          </w:tcPr>
          <w:p w14:paraId="3EEE98A8" w14:textId="77777777" w:rsidR="004363D2" w:rsidRPr="00DE4916" w:rsidRDefault="004363D2" w:rsidP="003D3345">
            <w:pPr>
              <w:widowControl w:val="0"/>
              <w:spacing w:line="240" w:lineRule="auto"/>
              <w:jc w:val="both"/>
              <w:rPr>
                <w:rFonts w:ascii="Arial" w:hAnsi="Arial" w:cs="Arial"/>
                <w:b/>
              </w:rPr>
            </w:pPr>
            <w:r w:rsidRPr="00DE4916">
              <w:rPr>
                <w:rFonts w:ascii="Arial" w:hAnsi="Arial" w:cs="Arial"/>
                <w:b/>
              </w:rPr>
              <w:t>Trim</w:t>
            </w:r>
          </w:p>
        </w:tc>
        <w:tc>
          <w:tcPr>
            <w:tcW w:w="851" w:type="dxa"/>
            <w:shd w:val="clear" w:color="auto" w:fill="D9D9D9" w:themeFill="background1" w:themeFillShade="D9"/>
            <w:tcMar>
              <w:top w:w="100" w:type="dxa"/>
              <w:left w:w="100" w:type="dxa"/>
              <w:bottom w:w="100" w:type="dxa"/>
              <w:right w:w="100" w:type="dxa"/>
            </w:tcMar>
          </w:tcPr>
          <w:p w14:paraId="62634C5B" w14:textId="77777777" w:rsidR="004363D2" w:rsidRPr="00DE4916" w:rsidRDefault="004363D2" w:rsidP="003D3345">
            <w:pPr>
              <w:widowControl w:val="0"/>
              <w:spacing w:line="240" w:lineRule="auto"/>
              <w:jc w:val="both"/>
              <w:rPr>
                <w:rFonts w:ascii="Arial" w:hAnsi="Arial" w:cs="Arial"/>
                <w:b/>
              </w:rPr>
            </w:pPr>
            <w:r w:rsidRPr="00DE4916">
              <w:rPr>
                <w:rFonts w:ascii="Arial" w:hAnsi="Arial" w:cs="Arial"/>
                <w:b/>
              </w:rPr>
              <w:t>Peso</w:t>
            </w:r>
          </w:p>
        </w:tc>
        <w:tc>
          <w:tcPr>
            <w:tcW w:w="5245" w:type="dxa"/>
            <w:shd w:val="clear" w:color="auto" w:fill="D9D9D9" w:themeFill="background1" w:themeFillShade="D9"/>
            <w:tcMar>
              <w:top w:w="100" w:type="dxa"/>
              <w:left w:w="100" w:type="dxa"/>
              <w:bottom w:w="100" w:type="dxa"/>
              <w:right w:w="100" w:type="dxa"/>
            </w:tcMar>
          </w:tcPr>
          <w:p w14:paraId="16752B68" w14:textId="77777777" w:rsidR="004363D2" w:rsidRPr="00DE4916" w:rsidRDefault="004363D2" w:rsidP="003D3345">
            <w:pPr>
              <w:widowControl w:val="0"/>
              <w:spacing w:line="240" w:lineRule="auto"/>
              <w:jc w:val="both"/>
              <w:rPr>
                <w:rFonts w:ascii="Arial" w:hAnsi="Arial" w:cs="Arial"/>
                <w:b/>
              </w:rPr>
            </w:pPr>
            <w:r w:rsidRPr="00DE4916">
              <w:rPr>
                <w:rFonts w:ascii="Arial" w:hAnsi="Arial" w:cs="Arial"/>
                <w:b/>
              </w:rPr>
              <w:t>RA asociados (RD 659/2023 de 18 de julio)</w:t>
            </w:r>
          </w:p>
        </w:tc>
      </w:tr>
      <w:tr w:rsidR="004363D2" w:rsidRPr="00DE4916" w14:paraId="2CAE1D95" w14:textId="77777777" w:rsidTr="004363D2">
        <w:tc>
          <w:tcPr>
            <w:tcW w:w="1843" w:type="dxa"/>
            <w:tcMar>
              <w:top w:w="100" w:type="dxa"/>
              <w:left w:w="100" w:type="dxa"/>
              <w:bottom w:w="100" w:type="dxa"/>
              <w:right w:w="100" w:type="dxa"/>
            </w:tcMar>
          </w:tcPr>
          <w:p w14:paraId="62B11274" w14:textId="77777777" w:rsidR="004363D2" w:rsidRPr="00DE4916" w:rsidRDefault="004363D2" w:rsidP="003D3345">
            <w:pPr>
              <w:widowControl w:val="0"/>
              <w:spacing w:line="240" w:lineRule="auto"/>
              <w:jc w:val="both"/>
              <w:rPr>
                <w:rFonts w:ascii="Arial" w:hAnsi="Arial" w:cs="Arial"/>
              </w:rPr>
            </w:pPr>
            <w:r w:rsidRPr="00DE4916">
              <w:rPr>
                <w:rFonts w:ascii="Arial" w:hAnsi="Arial" w:cs="Arial"/>
              </w:rPr>
              <w:t>UD 1, 2 y 3</w:t>
            </w:r>
          </w:p>
          <w:p w14:paraId="3E1DCA2D" w14:textId="77777777" w:rsidR="004363D2" w:rsidRPr="00DE4916" w:rsidRDefault="004363D2" w:rsidP="003D3345">
            <w:pPr>
              <w:widowControl w:val="0"/>
              <w:spacing w:line="240" w:lineRule="auto"/>
              <w:jc w:val="both"/>
              <w:rPr>
                <w:rFonts w:ascii="Arial" w:hAnsi="Arial" w:cs="Arial"/>
              </w:rPr>
            </w:pPr>
            <w:r w:rsidRPr="00DE4916">
              <w:rPr>
                <w:rFonts w:ascii="Arial" w:hAnsi="Arial" w:cs="Arial"/>
              </w:rPr>
              <w:t xml:space="preserve"> La Sostenibilidad y la Empresa: Retos, Metas de los ODS y Desafíos Ambientales, Sociales y de Gobernanza.</w:t>
            </w:r>
          </w:p>
        </w:tc>
        <w:tc>
          <w:tcPr>
            <w:tcW w:w="851" w:type="dxa"/>
            <w:tcMar>
              <w:top w:w="100" w:type="dxa"/>
              <w:left w:w="100" w:type="dxa"/>
              <w:bottom w:w="100" w:type="dxa"/>
              <w:right w:w="100" w:type="dxa"/>
            </w:tcMar>
          </w:tcPr>
          <w:p w14:paraId="17E1F89E" w14:textId="77777777" w:rsidR="004363D2" w:rsidRPr="00DE4916" w:rsidRDefault="004363D2" w:rsidP="003D3345">
            <w:pPr>
              <w:widowControl w:val="0"/>
              <w:spacing w:line="240" w:lineRule="auto"/>
              <w:jc w:val="both"/>
              <w:rPr>
                <w:rFonts w:ascii="Arial" w:hAnsi="Arial" w:cs="Arial"/>
              </w:rPr>
            </w:pPr>
            <w:r w:rsidRPr="00DE4916">
              <w:rPr>
                <w:rFonts w:ascii="Arial" w:hAnsi="Arial" w:cs="Arial"/>
              </w:rPr>
              <w:t>1</w:t>
            </w:r>
            <w:r w:rsidR="00DC6804">
              <w:rPr>
                <w:rFonts w:ascii="Arial" w:hAnsi="Arial" w:cs="Arial"/>
              </w:rPr>
              <w:t>1</w:t>
            </w:r>
          </w:p>
        </w:tc>
        <w:tc>
          <w:tcPr>
            <w:tcW w:w="708" w:type="dxa"/>
            <w:tcMar>
              <w:top w:w="100" w:type="dxa"/>
              <w:left w:w="100" w:type="dxa"/>
              <w:bottom w:w="100" w:type="dxa"/>
              <w:right w:w="100" w:type="dxa"/>
            </w:tcMar>
          </w:tcPr>
          <w:p w14:paraId="530B77D3" w14:textId="77777777" w:rsidR="004363D2" w:rsidRPr="00DE4916" w:rsidRDefault="004363D2" w:rsidP="003D3345">
            <w:pPr>
              <w:widowControl w:val="0"/>
              <w:spacing w:line="240" w:lineRule="auto"/>
              <w:jc w:val="both"/>
              <w:rPr>
                <w:rFonts w:ascii="Arial" w:hAnsi="Arial" w:cs="Arial"/>
              </w:rPr>
            </w:pPr>
            <w:r w:rsidRPr="00DE4916">
              <w:rPr>
                <w:rFonts w:ascii="Arial" w:hAnsi="Arial" w:cs="Arial"/>
              </w:rPr>
              <w:t>1</w:t>
            </w:r>
          </w:p>
        </w:tc>
        <w:tc>
          <w:tcPr>
            <w:tcW w:w="851" w:type="dxa"/>
            <w:tcMar>
              <w:top w:w="100" w:type="dxa"/>
              <w:left w:w="100" w:type="dxa"/>
              <w:bottom w:w="100" w:type="dxa"/>
              <w:right w:w="100" w:type="dxa"/>
            </w:tcMar>
          </w:tcPr>
          <w:p w14:paraId="7A00BCDB" w14:textId="77777777" w:rsidR="004363D2" w:rsidRPr="00DE4916" w:rsidRDefault="003C25EC" w:rsidP="003D3345">
            <w:pPr>
              <w:widowControl w:val="0"/>
              <w:spacing w:line="240" w:lineRule="auto"/>
              <w:jc w:val="both"/>
              <w:rPr>
                <w:rFonts w:ascii="Arial" w:hAnsi="Arial" w:cs="Arial"/>
              </w:rPr>
            </w:pPr>
            <w:r>
              <w:rPr>
                <w:rFonts w:ascii="Arial" w:hAnsi="Arial" w:cs="Arial"/>
              </w:rPr>
              <w:t>4</w:t>
            </w:r>
            <w:r w:rsidR="00DC6804">
              <w:rPr>
                <w:rFonts w:ascii="Arial" w:hAnsi="Arial" w:cs="Arial"/>
              </w:rPr>
              <w:t>4</w:t>
            </w:r>
            <w:r w:rsidR="004363D2" w:rsidRPr="00DE4916">
              <w:rPr>
                <w:rFonts w:ascii="Arial" w:hAnsi="Arial" w:cs="Arial"/>
              </w:rPr>
              <w:t>%</w:t>
            </w:r>
          </w:p>
        </w:tc>
        <w:tc>
          <w:tcPr>
            <w:tcW w:w="5245" w:type="dxa"/>
            <w:tcMar>
              <w:top w:w="100" w:type="dxa"/>
              <w:left w:w="100" w:type="dxa"/>
              <w:bottom w:w="100" w:type="dxa"/>
              <w:right w:w="100" w:type="dxa"/>
            </w:tcMar>
          </w:tcPr>
          <w:p w14:paraId="095A0A49" w14:textId="77777777" w:rsidR="004363D2" w:rsidRPr="00DE4916" w:rsidRDefault="004363D2" w:rsidP="003D3345">
            <w:pPr>
              <w:widowControl w:val="0"/>
              <w:spacing w:line="240" w:lineRule="auto"/>
              <w:jc w:val="both"/>
              <w:rPr>
                <w:rFonts w:ascii="Arial" w:hAnsi="Arial" w:cs="Arial"/>
              </w:rPr>
            </w:pPr>
            <w:r w:rsidRPr="00DE4916">
              <w:rPr>
                <w:rFonts w:ascii="Arial" w:hAnsi="Arial" w:cs="Arial"/>
              </w:rPr>
              <w:t>RA1. Identifica los aspectos ambientales, sociales y de gobernanza (ASG) relativos a la sostenibilidad teniendo en cuenta el concepto de desarrollo sostenible y los marcos internacionales que contribuyen a su consecución.</w:t>
            </w:r>
          </w:p>
          <w:p w14:paraId="5E493536" w14:textId="77777777" w:rsidR="004363D2" w:rsidRPr="00DE4916" w:rsidRDefault="004363D2" w:rsidP="003D3345">
            <w:pPr>
              <w:widowControl w:val="0"/>
              <w:spacing w:line="240" w:lineRule="auto"/>
              <w:jc w:val="both"/>
              <w:rPr>
                <w:rFonts w:ascii="Arial" w:hAnsi="Arial" w:cs="Arial"/>
              </w:rPr>
            </w:pPr>
            <w:r w:rsidRPr="00DE4916">
              <w:rPr>
                <w:rFonts w:ascii="Arial" w:hAnsi="Arial" w:cs="Arial"/>
              </w:rPr>
              <w:t>RA2. Caracteriza los retos ambientales y sociales a los que se enfrenta la sociedad, describiendo los impactos sobre las personas y los sectores productivos y proponiendo acciones para minimizarlos.</w:t>
            </w:r>
          </w:p>
          <w:p w14:paraId="398B3647" w14:textId="77777777" w:rsidR="004363D2" w:rsidRPr="00DE4916" w:rsidRDefault="004363D2" w:rsidP="003D3345">
            <w:pPr>
              <w:widowControl w:val="0"/>
              <w:spacing w:line="240" w:lineRule="auto"/>
              <w:jc w:val="both"/>
              <w:rPr>
                <w:rFonts w:ascii="Arial" w:hAnsi="Arial" w:cs="Arial"/>
              </w:rPr>
            </w:pPr>
            <w:r w:rsidRPr="00DE4916">
              <w:rPr>
                <w:rFonts w:ascii="Arial" w:hAnsi="Arial" w:cs="Arial"/>
              </w:rPr>
              <w:t>RA3. Establece la aplicación de criterios de sostenibilidad en el desempeño profesional y personal, identificando los elementos necesarios.</w:t>
            </w:r>
          </w:p>
        </w:tc>
      </w:tr>
      <w:tr w:rsidR="004363D2" w:rsidRPr="00DE4916" w14:paraId="4B4B2B14" w14:textId="77777777" w:rsidTr="004363D2">
        <w:tc>
          <w:tcPr>
            <w:tcW w:w="1843" w:type="dxa"/>
            <w:tcMar>
              <w:top w:w="100" w:type="dxa"/>
              <w:left w:w="100" w:type="dxa"/>
              <w:bottom w:w="100" w:type="dxa"/>
              <w:right w:w="100" w:type="dxa"/>
            </w:tcMar>
          </w:tcPr>
          <w:p w14:paraId="2EB1A42A" w14:textId="77777777" w:rsidR="004363D2" w:rsidRPr="00DE4916" w:rsidRDefault="004363D2" w:rsidP="003D3345">
            <w:pPr>
              <w:widowControl w:val="0"/>
              <w:spacing w:line="240" w:lineRule="auto"/>
              <w:jc w:val="both"/>
              <w:rPr>
                <w:rFonts w:ascii="Arial" w:hAnsi="Arial" w:cs="Arial"/>
              </w:rPr>
            </w:pPr>
            <w:r w:rsidRPr="00DE4916">
              <w:rPr>
                <w:rFonts w:ascii="Arial" w:hAnsi="Arial" w:cs="Arial"/>
              </w:rPr>
              <w:t>UD 4, 5 y 6</w:t>
            </w:r>
          </w:p>
          <w:p w14:paraId="6FF39A39" w14:textId="77777777" w:rsidR="004363D2" w:rsidRPr="00DE4916" w:rsidRDefault="004363D2" w:rsidP="003D3345">
            <w:pPr>
              <w:widowControl w:val="0"/>
              <w:spacing w:line="240" w:lineRule="auto"/>
              <w:jc w:val="both"/>
              <w:rPr>
                <w:rFonts w:ascii="Arial" w:hAnsi="Arial" w:cs="Arial"/>
              </w:rPr>
            </w:pPr>
            <w:r w:rsidRPr="00DE4916">
              <w:rPr>
                <w:rFonts w:ascii="Arial" w:hAnsi="Arial" w:cs="Arial"/>
              </w:rPr>
              <w:t>Del Diseño a la Gestión: Producción Sostenible, Medición y Planificación de la Sostenibilidad”</w:t>
            </w:r>
          </w:p>
        </w:tc>
        <w:tc>
          <w:tcPr>
            <w:tcW w:w="851" w:type="dxa"/>
            <w:tcMar>
              <w:top w:w="100" w:type="dxa"/>
              <w:left w:w="100" w:type="dxa"/>
              <w:bottom w:w="100" w:type="dxa"/>
              <w:right w:w="100" w:type="dxa"/>
            </w:tcMar>
          </w:tcPr>
          <w:p w14:paraId="6F707B09" w14:textId="77777777" w:rsidR="004363D2" w:rsidRPr="00DE4916" w:rsidRDefault="004363D2" w:rsidP="003D3345">
            <w:pPr>
              <w:widowControl w:val="0"/>
              <w:spacing w:line="240" w:lineRule="auto"/>
              <w:jc w:val="both"/>
              <w:rPr>
                <w:rFonts w:ascii="Arial" w:hAnsi="Arial" w:cs="Arial"/>
              </w:rPr>
            </w:pPr>
            <w:r w:rsidRPr="00DE4916">
              <w:rPr>
                <w:rFonts w:ascii="Arial" w:hAnsi="Arial" w:cs="Arial"/>
              </w:rPr>
              <w:t>1</w:t>
            </w:r>
            <w:r w:rsidR="00DC6804">
              <w:rPr>
                <w:rFonts w:ascii="Arial" w:hAnsi="Arial" w:cs="Arial"/>
              </w:rPr>
              <w:t>2</w:t>
            </w:r>
          </w:p>
        </w:tc>
        <w:tc>
          <w:tcPr>
            <w:tcW w:w="708" w:type="dxa"/>
            <w:tcMar>
              <w:top w:w="100" w:type="dxa"/>
              <w:left w:w="100" w:type="dxa"/>
              <w:bottom w:w="100" w:type="dxa"/>
              <w:right w:w="100" w:type="dxa"/>
            </w:tcMar>
          </w:tcPr>
          <w:p w14:paraId="492CEBB3" w14:textId="77777777" w:rsidR="004363D2" w:rsidRPr="00DE4916" w:rsidRDefault="004363D2" w:rsidP="003D3345">
            <w:pPr>
              <w:widowControl w:val="0"/>
              <w:spacing w:line="240" w:lineRule="auto"/>
              <w:jc w:val="both"/>
              <w:rPr>
                <w:rFonts w:ascii="Arial" w:hAnsi="Arial" w:cs="Arial"/>
              </w:rPr>
            </w:pPr>
            <w:r w:rsidRPr="00DE4916">
              <w:rPr>
                <w:rFonts w:ascii="Arial" w:hAnsi="Arial" w:cs="Arial"/>
              </w:rPr>
              <w:t>2</w:t>
            </w:r>
          </w:p>
        </w:tc>
        <w:tc>
          <w:tcPr>
            <w:tcW w:w="851" w:type="dxa"/>
            <w:tcMar>
              <w:top w:w="100" w:type="dxa"/>
              <w:left w:w="100" w:type="dxa"/>
              <w:bottom w:w="100" w:type="dxa"/>
              <w:right w:w="100" w:type="dxa"/>
            </w:tcMar>
          </w:tcPr>
          <w:p w14:paraId="5B5B0D5D" w14:textId="77777777" w:rsidR="004363D2" w:rsidRPr="00DE4916" w:rsidRDefault="003C25EC" w:rsidP="003D3345">
            <w:pPr>
              <w:widowControl w:val="0"/>
              <w:spacing w:line="240" w:lineRule="auto"/>
              <w:jc w:val="both"/>
              <w:rPr>
                <w:rFonts w:ascii="Arial" w:hAnsi="Arial" w:cs="Arial"/>
              </w:rPr>
            </w:pPr>
            <w:r>
              <w:rPr>
                <w:rFonts w:ascii="Arial" w:hAnsi="Arial" w:cs="Arial"/>
              </w:rPr>
              <w:t>4</w:t>
            </w:r>
            <w:r w:rsidR="00DC6804">
              <w:rPr>
                <w:rFonts w:ascii="Arial" w:hAnsi="Arial" w:cs="Arial"/>
              </w:rPr>
              <w:t>6</w:t>
            </w:r>
            <w:r w:rsidR="004363D2" w:rsidRPr="00DE4916">
              <w:rPr>
                <w:rFonts w:ascii="Arial" w:hAnsi="Arial" w:cs="Arial"/>
              </w:rPr>
              <w:t>%</w:t>
            </w:r>
          </w:p>
        </w:tc>
        <w:tc>
          <w:tcPr>
            <w:tcW w:w="5245" w:type="dxa"/>
            <w:tcMar>
              <w:top w:w="100" w:type="dxa"/>
              <w:left w:w="100" w:type="dxa"/>
              <w:bottom w:w="100" w:type="dxa"/>
              <w:right w:w="100" w:type="dxa"/>
            </w:tcMar>
          </w:tcPr>
          <w:p w14:paraId="4F1C92BC" w14:textId="77777777" w:rsidR="004363D2" w:rsidRPr="00DE4916" w:rsidRDefault="004363D2" w:rsidP="003D3345">
            <w:pPr>
              <w:widowControl w:val="0"/>
              <w:spacing w:line="240" w:lineRule="auto"/>
              <w:jc w:val="both"/>
              <w:rPr>
                <w:rFonts w:ascii="Arial" w:hAnsi="Arial" w:cs="Arial"/>
              </w:rPr>
            </w:pPr>
            <w:r w:rsidRPr="00DE4916">
              <w:rPr>
                <w:rFonts w:ascii="Arial" w:hAnsi="Arial" w:cs="Arial"/>
              </w:rPr>
              <w:t>RA1. Identifica los aspectos ambientales, sociales y de gobernanza (ASG) relativos a la sostenibilidad teniendo en cuenta el concepto de desarrollo sostenible y los marcos internacionales que contribuyen a su consecución.</w:t>
            </w:r>
          </w:p>
          <w:p w14:paraId="163609FF" w14:textId="77777777" w:rsidR="004363D2" w:rsidRPr="00DE4916" w:rsidRDefault="004363D2" w:rsidP="003D3345">
            <w:pPr>
              <w:widowControl w:val="0"/>
              <w:spacing w:line="240" w:lineRule="auto"/>
              <w:jc w:val="both"/>
              <w:rPr>
                <w:rFonts w:ascii="Arial" w:hAnsi="Arial" w:cs="Arial"/>
              </w:rPr>
            </w:pPr>
            <w:r w:rsidRPr="00DE4916">
              <w:rPr>
                <w:rFonts w:ascii="Arial" w:hAnsi="Arial" w:cs="Arial"/>
              </w:rPr>
              <w:t>RA2. Caracteriza los retos ambientales y sociales a los que se enfrenta la sociedad, describiendo los impactos sobre las personas y los sectores productivos y proponiendo acciones para minimizarlos.</w:t>
            </w:r>
          </w:p>
          <w:p w14:paraId="322A2AFE" w14:textId="77777777" w:rsidR="004363D2" w:rsidRPr="00DE4916" w:rsidRDefault="004363D2" w:rsidP="003D3345">
            <w:pPr>
              <w:widowControl w:val="0"/>
              <w:spacing w:line="240" w:lineRule="auto"/>
              <w:jc w:val="both"/>
              <w:rPr>
                <w:rFonts w:ascii="Arial" w:hAnsi="Arial" w:cs="Arial"/>
              </w:rPr>
            </w:pPr>
            <w:r w:rsidRPr="00DE4916">
              <w:rPr>
                <w:rFonts w:ascii="Arial" w:hAnsi="Arial" w:cs="Arial"/>
              </w:rPr>
              <w:t>RA3. Establece la aplicación de criterios de sostenibilidad en el desempeño profesional y personal, identificando los elementos necesarios.</w:t>
            </w:r>
          </w:p>
          <w:p w14:paraId="16C02453" w14:textId="77777777" w:rsidR="004363D2" w:rsidRPr="00DE4916" w:rsidRDefault="004363D2" w:rsidP="003D3345">
            <w:pPr>
              <w:widowControl w:val="0"/>
              <w:spacing w:line="240" w:lineRule="auto"/>
              <w:jc w:val="both"/>
              <w:rPr>
                <w:rFonts w:ascii="Arial" w:hAnsi="Arial" w:cs="Arial"/>
              </w:rPr>
            </w:pPr>
            <w:r w:rsidRPr="00DE4916">
              <w:rPr>
                <w:rFonts w:ascii="Arial" w:hAnsi="Arial" w:cs="Arial"/>
              </w:rPr>
              <w:t>RA4. Propone productos y servicios responsables teniendo en cuenta los principios de la economía circular.</w:t>
            </w:r>
          </w:p>
          <w:p w14:paraId="643E33A8" w14:textId="77777777" w:rsidR="004363D2" w:rsidRPr="00DE4916" w:rsidRDefault="004363D2" w:rsidP="003D3345">
            <w:pPr>
              <w:widowControl w:val="0"/>
              <w:spacing w:line="240" w:lineRule="auto"/>
              <w:jc w:val="both"/>
              <w:rPr>
                <w:rFonts w:ascii="Arial" w:hAnsi="Arial" w:cs="Arial"/>
              </w:rPr>
            </w:pPr>
            <w:r w:rsidRPr="00DE4916">
              <w:rPr>
                <w:rFonts w:ascii="Arial" w:hAnsi="Arial" w:cs="Arial"/>
              </w:rPr>
              <w:t xml:space="preserve">RA5. Realiza actividades sostenibles minimizando el impacto de las mismas en el </w:t>
            </w:r>
            <w:r w:rsidRPr="00DE4916">
              <w:rPr>
                <w:rFonts w:ascii="Arial" w:hAnsi="Arial" w:cs="Arial"/>
              </w:rPr>
              <w:lastRenderedPageBreak/>
              <w:t>medio ambiente.</w:t>
            </w:r>
          </w:p>
          <w:p w14:paraId="41509404" w14:textId="77777777" w:rsidR="004363D2" w:rsidRPr="00DE4916" w:rsidRDefault="004363D2" w:rsidP="003D3345">
            <w:pPr>
              <w:widowControl w:val="0"/>
              <w:spacing w:line="240" w:lineRule="auto"/>
              <w:jc w:val="both"/>
              <w:rPr>
                <w:rFonts w:ascii="Arial" w:hAnsi="Arial" w:cs="Arial"/>
              </w:rPr>
            </w:pPr>
            <w:r w:rsidRPr="00DE4916">
              <w:rPr>
                <w:rFonts w:ascii="Arial" w:hAnsi="Arial" w:cs="Arial"/>
              </w:rPr>
              <w:t>RA6. Analiza un plan de sostenibilidad de una empresa del sector, identificando sus grupos de interés, los aspectos ASG materiales y justificando acciones para su gestión y medición.</w:t>
            </w:r>
          </w:p>
        </w:tc>
      </w:tr>
      <w:tr w:rsidR="003C25EC" w:rsidRPr="00DE4916" w14:paraId="311F6F49" w14:textId="77777777" w:rsidTr="004363D2">
        <w:tc>
          <w:tcPr>
            <w:tcW w:w="1843" w:type="dxa"/>
            <w:tcMar>
              <w:top w:w="100" w:type="dxa"/>
              <w:left w:w="100" w:type="dxa"/>
              <w:bottom w:w="100" w:type="dxa"/>
              <w:right w:w="100" w:type="dxa"/>
            </w:tcMar>
          </w:tcPr>
          <w:p w14:paraId="1DC07F00" w14:textId="77777777" w:rsidR="003C25EC" w:rsidRPr="005C1EA0" w:rsidRDefault="003C25EC" w:rsidP="003D3345">
            <w:pPr>
              <w:widowControl w:val="0"/>
              <w:spacing w:line="240" w:lineRule="auto"/>
              <w:jc w:val="both"/>
              <w:rPr>
                <w:rFonts w:ascii="Arial" w:hAnsi="Arial" w:cs="Arial"/>
                <w:bCs/>
              </w:rPr>
            </w:pPr>
            <w:r w:rsidRPr="005C1EA0">
              <w:rPr>
                <w:rFonts w:ascii="Arial" w:hAnsi="Arial" w:cs="Arial"/>
                <w:bCs/>
              </w:rPr>
              <w:lastRenderedPageBreak/>
              <w:t>FFE</w:t>
            </w:r>
          </w:p>
        </w:tc>
        <w:tc>
          <w:tcPr>
            <w:tcW w:w="851" w:type="dxa"/>
            <w:tcMar>
              <w:top w:w="100" w:type="dxa"/>
              <w:left w:w="100" w:type="dxa"/>
              <w:bottom w:w="100" w:type="dxa"/>
              <w:right w:w="100" w:type="dxa"/>
            </w:tcMar>
          </w:tcPr>
          <w:p w14:paraId="7CD4E994" w14:textId="77777777" w:rsidR="003C25EC" w:rsidRPr="005C1EA0" w:rsidRDefault="00DC6804" w:rsidP="003D3345">
            <w:pPr>
              <w:widowControl w:val="0"/>
              <w:spacing w:line="240" w:lineRule="auto"/>
              <w:jc w:val="both"/>
              <w:rPr>
                <w:rFonts w:ascii="Arial" w:hAnsi="Arial" w:cs="Arial"/>
                <w:bCs/>
              </w:rPr>
            </w:pPr>
            <w:r>
              <w:rPr>
                <w:rFonts w:ascii="Arial" w:hAnsi="Arial" w:cs="Arial"/>
                <w:bCs/>
              </w:rPr>
              <w:t>7</w:t>
            </w:r>
          </w:p>
        </w:tc>
        <w:tc>
          <w:tcPr>
            <w:tcW w:w="708" w:type="dxa"/>
            <w:tcMar>
              <w:top w:w="100" w:type="dxa"/>
              <w:left w:w="100" w:type="dxa"/>
              <w:bottom w:w="100" w:type="dxa"/>
              <w:right w:w="100" w:type="dxa"/>
            </w:tcMar>
          </w:tcPr>
          <w:p w14:paraId="0F11D704" w14:textId="77777777" w:rsidR="003C25EC" w:rsidRPr="005C1EA0" w:rsidRDefault="003C25EC" w:rsidP="003D3345">
            <w:pPr>
              <w:widowControl w:val="0"/>
              <w:spacing w:line="240" w:lineRule="auto"/>
              <w:jc w:val="both"/>
              <w:rPr>
                <w:rFonts w:ascii="Arial" w:hAnsi="Arial" w:cs="Arial"/>
                <w:bCs/>
              </w:rPr>
            </w:pPr>
          </w:p>
        </w:tc>
        <w:tc>
          <w:tcPr>
            <w:tcW w:w="851" w:type="dxa"/>
            <w:tcMar>
              <w:top w:w="100" w:type="dxa"/>
              <w:left w:w="100" w:type="dxa"/>
              <w:bottom w:w="100" w:type="dxa"/>
              <w:right w:w="100" w:type="dxa"/>
            </w:tcMar>
          </w:tcPr>
          <w:p w14:paraId="3A727EDC" w14:textId="77777777" w:rsidR="003C25EC" w:rsidRPr="005C1EA0" w:rsidRDefault="003D4CCD" w:rsidP="003D3345">
            <w:pPr>
              <w:widowControl w:val="0"/>
              <w:spacing w:line="240" w:lineRule="auto"/>
              <w:jc w:val="both"/>
              <w:rPr>
                <w:rFonts w:ascii="Arial" w:hAnsi="Arial" w:cs="Arial"/>
                <w:bCs/>
              </w:rPr>
            </w:pPr>
            <w:r>
              <w:rPr>
                <w:rFonts w:ascii="Arial" w:hAnsi="Arial" w:cs="Arial"/>
                <w:bCs/>
              </w:rPr>
              <w:t>1</w:t>
            </w:r>
            <w:r w:rsidR="004E648A">
              <w:rPr>
                <w:rFonts w:ascii="Arial" w:hAnsi="Arial" w:cs="Arial"/>
                <w:bCs/>
              </w:rPr>
              <w:t>0</w:t>
            </w:r>
            <w:r w:rsidR="003C25EC" w:rsidRPr="005C1EA0">
              <w:rPr>
                <w:rFonts w:ascii="Arial" w:hAnsi="Arial" w:cs="Arial"/>
                <w:bCs/>
              </w:rPr>
              <w:t>%</w:t>
            </w:r>
          </w:p>
        </w:tc>
        <w:tc>
          <w:tcPr>
            <w:tcW w:w="5245" w:type="dxa"/>
            <w:tcMar>
              <w:top w:w="100" w:type="dxa"/>
              <w:left w:w="100" w:type="dxa"/>
              <w:bottom w:w="100" w:type="dxa"/>
              <w:right w:w="100" w:type="dxa"/>
            </w:tcMar>
          </w:tcPr>
          <w:p w14:paraId="55797F8F" w14:textId="77777777" w:rsidR="003C25EC" w:rsidRPr="005C1EA0" w:rsidRDefault="003C25EC" w:rsidP="003C25EC">
            <w:pPr>
              <w:widowControl w:val="0"/>
              <w:spacing w:line="240" w:lineRule="auto"/>
              <w:jc w:val="both"/>
              <w:rPr>
                <w:rFonts w:ascii="Arial" w:hAnsi="Arial" w:cs="Arial"/>
                <w:bCs/>
              </w:rPr>
            </w:pPr>
            <w:r w:rsidRPr="005C1EA0">
              <w:rPr>
                <w:rFonts w:ascii="Arial" w:hAnsi="Arial" w:cs="Arial"/>
                <w:bCs/>
              </w:rPr>
              <w:t>RA3. Establece la aplicación de criterios de sostenibilidad en el desempeño profesional y personal, identificando los elementos necesarios.</w:t>
            </w:r>
          </w:p>
        </w:tc>
      </w:tr>
      <w:tr w:rsidR="004363D2" w:rsidRPr="00DE4916" w14:paraId="4A779F3D" w14:textId="77777777" w:rsidTr="004363D2">
        <w:tc>
          <w:tcPr>
            <w:tcW w:w="1843" w:type="dxa"/>
            <w:tcMar>
              <w:top w:w="100" w:type="dxa"/>
              <w:left w:w="100" w:type="dxa"/>
              <w:bottom w:w="100" w:type="dxa"/>
              <w:right w:w="100" w:type="dxa"/>
            </w:tcMar>
          </w:tcPr>
          <w:p w14:paraId="1DFD114C" w14:textId="77777777" w:rsidR="004363D2" w:rsidRPr="00DE4916" w:rsidRDefault="004363D2" w:rsidP="003D3345">
            <w:pPr>
              <w:widowControl w:val="0"/>
              <w:spacing w:line="240" w:lineRule="auto"/>
              <w:jc w:val="both"/>
              <w:rPr>
                <w:rFonts w:ascii="Arial" w:hAnsi="Arial" w:cs="Arial"/>
              </w:rPr>
            </w:pPr>
            <w:r w:rsidRPr="00DE4916">
              <w:rPr>
                <w:rFonts w:ascii="Arial" w:hAnsi="Arial" w:cs="Arial"/>
                <w:b/>
              </w:rPr>
              <w:t>TOTAL DE HORAS</w:t>
            </w:r>
          </w:p>
        </w:tc>
        <w:tc>
          <w:tcPr>
            <w:tcW w:w="851" w:type="dxa"/>
            <w:tcMar>
              <w:top w:w="100" w:type="dxa"/>
              <w:left w:w="100" w:type="dxa"/>
              <w:bottom w:w="100" w:type="dxa"/>
              <w:right w:w="100" w:type="dxa"/>
            </w:tcMar>
          </w:tcPr>
          <w:p w14:paraId="108D58EB" w14:textId="77777777" w:rsidR="004363D2" w:rsidRPr="00DE4916" w:rsidRDefault="004363D2" w:rsidP="003D3345">
            <w:pPr>
              <w:widowControl w:val="0"/>
              <w:spacing w:line="240" w:lineRule="auto"/>
              <w:jc w:val="both"/>
              <w:rPr>
                <w:rFonts w:ascii="Arial" w:hAnsi="Arial" w:cs="Arial"/>
              </w:rPr>
            </w:pPr>
            <w:r w:rsidRPr="00DE4916">
              <w:rPr>
                <w:rFonts w:ascii="Arial" w:hAnsi="Arial" w:cs="Arial"/>
                <w:b/>
              </w:rPr>
              <w:t>30</w:t>
            </w:r>
          </w:p>
        </w:tc>
        <w:tc>
          <w:tcPr>
            <w:tcW w:w="708" w:type="dxa"/>
            <w:tcMar>
              <w:top w:w="100" w:type="dxa"/>
              <w:left w:w="100" w:type="dxa"/>
              <w:bottom w:w="100" w:type="dxa"/>
              <w:right w:w="100" w:type="dxa"/>
            </w:tcMar>
          </w:tcPr>
          <w:p w14:paraId="1998EDB7" w14:textId="77777777" w:rsidR="004363D2" w:rsidRPr="00DE4916" w:rsidRDefault="004363D2" w:rsidP="003D3345">
            <w:pPr>
              <w:widowControl w:val="0"/>
              <w:spacing w:line="240" w:lineRule="auto"/>
              <w:jc w:val="both"/>
              <w:rPr>
                <w:rFonts w:ascii="Arial" w:hAnsi="Arial" w:cs="Arial"/>
              </w:rPr>
            </w:pPr>
          </w:p>
        </w:tc>
        <w:tc>
          <w:tcPr>
            <w:tcW w:w="851" w:type="dxa"/>
            <w:tcMar>
              <w:top w:w="100" w:type="dxa"/>
              <w:left w:w="100" w:type="dxa"/>
              <w:bottom w:w="100" w:type="dxa"/>
              <w:right w:w="100" w:type="dxa"/>
            </w:tcMar>
          </w:tcPr>
          <w:p w14:paraId="1AE43DC1" w14:textId="77777777" w:rsidR="004363D2" w:rsidRPr="00DE4916" w:rsidRDefault="004363D2" w:rsidP="003D3345">
            <w:pPr>
              <w:widowControl w:val="0"/>
              <w:spacing w:line="240" w:lineRule="auto"/>
              <w:jc w:val="both"/>
              <w:rPr>
                <w:rFonts w:ascii="Arial" w:hAnsi="Arial" w:cs="Arial"/>
              </w:rPr>
            </w:pPr>
            <w:r w:rsidRPr="00DE4916">
              <w:rPr>
                <w:rFonts w:ascii="Arial" w:hAnsi="Arial" w:cs="Arial"/>
                <w:b/>
              </w:rPr>
              <w:t>100%</w:t>
            </w:r>
          </w:p>
        </w:tc>
        <w:tc>
          <w:tcPr>
            <w:tcW w:w="5245" w:type="dxa"/>
            <w:tcMar>
              <w:top w:w="100" w:type="dxa"/>
              <w:left w:w="100" w:type="dxa"/>
              <w:bottom w:w="100" w:type="dxa"/>
              <w:right w:w="100" w:type="dxa"/>
            </w:tcMar>
          </w:tcPr>
          <w:p w14:paraId="4121D866" w14:textId="77777777" w:rsidR="004363D2" w:rsidRPr="00DE4916" w:rsidRDefault="004363D2" w:rsidP="003D3345">
            <w:pPr>
              <w:widowControl w:val="0"/>
              <w:spacing w:line="240" w:lineRule="auto"/>
              <w:jc w:val="both"/>
              <w:rPr>
                <w:rFonts w:ascii="Arial" w:hAnsi="Arial" w:cs="Arial"/>
              </w:rPr>
            </w:pPr>
            <w:r w:rsidRPr="00DE4916">
              <w:rPr>
                <w:rFonts w:ascii="Arial" w:hAnsi="Arial" w:cs="Arial"/>
                <w:b/>
              </w:rPr>
              <w:t>Se han cubierto todos los resultados de aprendizaje del módulo.</w:t>
            </w:r>
          </w:p>
        </w:tc>
      </w:tr>
    </w:tbl>
    <w:p w14:paraId="6A24CD5C" w14:textId="77777777" w:rsidR="00E43CF0" w:rsidRPr="00DE4916" w:rsidRDefault="00E8375E" w:rsidP="00692935">
      <w:pPr>
        <w:pageBreakBefore/>
        <w:shd w:val="clear" w:color="auto" w:fill="FFFFFF"/>
        <w:spacing w:before="100" w:beforeAutospacing="1" w:after="100" w:afterAutospacing="1" w:line="360" w:lineRule="exact"/>
        <w:jc w:val="both"/>
        <w:outlineLvl w:val="1"/>
        <w:rPr>
          <w:rFonts w:ascii="Arial" w:hAnsi="Arial" w:cs="Arial"/>
        </w:rPr>
      </w:pPr>
      <w:bookmarkStart w:id="10" w:name="_Toc193188363"/>
      <w:bookmarkStart w:id="11" w:name="_Toc212294749"/>
      <w:r w:rsidRPr="00900927">
        <w:rPr>
          <w:rStyle w:val="Ttulo1Car"/>
        </w:rPr>
        <w:lastRenderedPageBreak/>
        <w:t>TEMPORALIZACIÓN</w:t>
      </w:r>
      <w:r w:rsidRPr="00DE4916">
        <w:rPr>
          <w:rFonts w:ascii="Arial" w:eastAsia="Calibri" w:hAnsi="Arial" w:cs="Arial"/>
          <w:color w:val="000000"/>
        </w:rPr>
        <w:t>.</w:t>
      </w:r>
      <w:bookmarkEnd w:id="10"/>
      <w:bookmarkEnd w:id="11"/>
    </w:p>
    <w:p w14:paraId="20E73956" w14:textId="77777777" w:rsidR="00E8375E" w:rsidRPr="00DE4916" w:rsidRDefault="00E8375E" w:rsidP="003D3345">
      <w:pPr>
        <w:pStyle w:val="Standard"/>
        <w:spacing w:line="360" w:lineRule="exact"/>
        <w:jc w:val="both"/>
        <w:rPr>
          <w:rFonts w:ascii="Arial" w:hAnsi="Arial"/>
          <w:sz w:val="24"/>
        </w:rPr>
      </w:pPr>
      <w:r w:rsidRPr="00DE4916">
        <w:rPr>
          <w:rFonts w:ascii="Arial" w:eastAsia="Calibri" w:hAnsi="Arial"/>
          <w:color w:val="000000"/>
          <w:sz w:val="24"/>
        </w:rPr>
        <w:t xml:space="preserve">Está asignado para todo el módulo un total de </w:t>
      </w:r>
      <w:r w:rsidR="003C25EC">
        <w:rPr>
          <w:rFonts w:ascii="Arial" w:eastAsia="Calibri" w:hAnsi="Arial"/>
          <w:b/>
          <w:bCs/>
          <w:color w:val="000000"/>
          <w:sz w:val="24"/>
        </w:rPr>
        <w:t>3</w:t>
      </w:r>
      <w:r w:rsidRPr="003C25EC">
        <w:rPr>
          <w:rFonts w:ascii="Arial" w:eastAsia="Calibri" w:hAnsi="Arial"/>
          <w:b/>
          <w:bCs/>
          <w:color w:val="000000"/>
          <w:sz w:val="24"/>
        </w:rPr>
        <w:t>0 horas</w:t>
      </w:r>
      <w:r w:rsidRPr="00DE4916">
        <w:rPr>
          <w:rFonts w:ascii="Arial" w:eastAsia="Calibri" w:hAnsi="Arial"/>
          <w:color w:val="000000"/>
          <w:sz w:val="24"/>
        </w:rPr>
        <w:t xml:space="preserve">, correspondiéndole </w:t>
      </w:r>
      <w:r w:rsidR="00674A00" w:rsidRPr="00DE4916">
        <w:rPr>
          <w:rFonts w:ascii="Arial" w:eastAsia="Calibri" w:hAnsi="Arial"/>
          <w:color w:val="000000"/>
          <w:sz w:val="24"/>
        </w:rPr>
        <w:t>1</w:t>
      </w:r>
      <w:r w:rsidRPr="00DE4916">
        <w:rPr>
          <w:rFonts w:ascii="Arial" w:eastAsia="Calibri" w:hAnsi="Arial"/>
          <w:color w:val="000000"/>
          <w:sz w:val="24"/>
        </w:rPr>
        <w:t xml:space="preserve"> hora semanal durante </w:t>
      </w:r>
      <w:r w:rsidR="003C25EC">
        <w:rPr>
          <w:rFonts w:ascii="Arial" w:eastAsia="Calibri" w:hAnsi="Arial"/>
          <w:color w:val="000000"/>
          <w:sz w:val="24"/>
        </w:rPr>
        <w:t>3</w:t>
      </w:r>
      <w:r w:rsidRPr="00DE4916">
        <w:rPr>
          <w:rFonts w:ascii="Arial" w:eastAsia="Calibri" w:hAnsi="Arial"/>
          <w:color w:val="000000"/>
          <w:sz w:val="24"/>
        </w:rPr>
        <w:t xml:space="preserve"> trimestres.</w:t>
      </w:r>
    </w:p>
    <w:p w14:paraId="618F55D5" w14:textId="77777777" w:rsidR="00E8375E" w:rsidRPr="00DE4916" w:rsidRDefault="00E8375E" w:rsidP="003D3345">
      <w:pPr>
        <w:pStyle w:val="Standard"/>
        <w:spacing w:line="360" w:lineRule="exact"/>
        <w:jc w:val="both"/>
        <w:rPr>
          <w:rFonts w:ascii="Arial" w:eastAsia="Calibri" w:hAnsi="Arial"/>
          <w:sz w:val="24"/>
        </w:rPr>
      </w:pPr>
    </w:p>
    <w:tbl>
      <w:tblPr>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4"/>
        <w:gridCol w:w="3194"/>
      </w:tblGrid>
      <w:tr w:rsidR="00484949" w:rsidRPr="00DE4916" w14:paraId="7707C190" w14:textId="77777777" w:rsidTr="00484949">
        <w:tc>
          <w:tcPr>
            <w:tcW w:w="6304" w:type="dxa"/>
            <w:tcMar>
              <w:top w:w="100" w:type="dxa"/>
              <w:left w:w="100" w:type="dxa"/>
              <w:bottom w:w="100" w:type="dxa"/>
              <w:right w:w="100" w:type="dxa"/>
            </w:tcMar>
          </w:tcPr>
          <w:p w14:paraId="52DCB20E" w14:textId="77777777" w:rsidR="00484949" w:rsidRPr="00DE4916" w:rsidRDefault="00484949" w:rsidP="003D3345">
            <w:pPr>
              <w:widowControl w:val="0"/>
              <w:spacing w:line="240" w:lineRule="auto"/>
              <w:jc w:val="both"/>
              <w:rPr>
                <w:rFonts w:ascii="Arial" w:hAnsi="Arial" w:cs="Arial"/>
              </w:rPr>
            </w:pPr>
            <w:r w:rsidRPr="00DE4916">
              <w:rPr>
                <w:rFonts w:ascii="Arial" w:hAnsi="Arial" w:cs="Arial"/>
              </w:rPr>
              <w:t>UNIDADES</w:t>
            </w:r>
          </w:p>
        </w:tc>
        <w:tc>
          <w:tcPr>
            <w:tcW w:w="3194" w:type="dxa"/>
            <w:tcMar>
              <w:top w:w="100" w:type="dxa"/>
              <w:left w:w="100" w:type="dxa"/>
              <w:bottom w:w="100" w:type="dxa"/>
              <w:right w:w="100" w:type="dxa"/>
            </w:tcMar>
          </w:tcPr>
          <w:p w14:paraId="77A7AF94" w14:textId="77777777" w:rsidR="00484949" w:rsidRPr="00DE4916" w:rsidRDefault="00484949" w:rsidP="003D3345">
            <w:pPr>
              <w:widowControl w:val="0"/>
              <w:spacing w:line="240" w:lineRule="auto"/>
              <w:jc w:val="both"/>
              <w:rPr>
                <w:rFonts w:ascii="Arial" w:hAnsi="Arial" w:cs="Arial"/>
              </w:rPr>
            </w:pPr>
            <w:r w:rsidRPr="00DE4916">
              <w:rPr>
                <w:rFonts w:ascii="Arial" w:hAnsi="Arial" w:cs="Arial"/>
              </w:rPr>
              <w:t>HORAS</w:t>
            </w:r>
          </w:p>
        </w:tc>
      </w:tr>
      <w:tr w:rsidR="00484949" w:rsidRPr="00DE4916" w14:paraId="6D298BE6" w14:textId="77777777" w:rsidTr="00484949">
        <w:tc>
          <w:tcPr>
            <w:tcW w:w="6304" w:type="dxa"/>
            <w:tcMar>
              <w:top w:w="100" w:type="dxa"/>
              <w:left w:w="100" w:type="dxa"/>
              <w:bottom w:w="100" w:type="dxa"/>
              <w:right w:w="100" w:type="dxa"/>
            </w:tcMar>
          </w:tcPr>
          <w:p w14:paraId="7F99BACD" w14:textId="77777777" w:rsidR="00484949" w:rsidRPr="00DE4916" w:rsidRDefault="00484949" w:rsidP="003D3345">
            <w:pPr>
              <w:widowControl w:val="0"/>
              <w:spacing w:line="240" w:lineRule="auto"/>
              <w:jc w:val="both"/>
              <w:rPr>
                <w:rFonts w:ascii="Arial" w:hAnsi="Arial" w:cs="Arial"/>
              </w:rPr>
            </w:pPr>
            <w:r w:rsidRPr="00DE4916">
              <w:rPr>
                <w:rFonts w:ascii="Arial" w:hAnsi="Arial" w:cs="Arial"/>
              </w:rPr>
              <w:t>UD1. La sostenibilidad y sus retos.</w:t>
            </w:r>
          </w:p>
        </w:tc>
        <w:tc>
          <w:tcPr>
            <w:tcW w:w="3194" w:type="dxa"/>
            <w:tcMar>
              <w:top w:w="100" w:type="dxa"/>
              <w:left w:w="100" w:type="dxa"/>
              <w:bottom w:w="100" w:type="dxa"/>
              <w:right w:w="100" w:type="dxa"/>
            </w:tcMar>
          </w:tcPr>
          <w:p w14:paraId="47A056AA" w14:textId="77777777" w:rsidR="00484949" w:rsidRPr="00DE4916" w:rsidRDefault="00864A17" w:rsidP="003D3345">
            <w:pPr>
              <w:widowControl w:val="0"/>
              <w:spacing w:line="240" w:lineRule="auto"/>
              <w:jc w:val="both"/>
              <w:rPr>
                <w:rFonts w:ascii="Arial" w:hAnsi="Arial" w:cs="Arial"/>
              </w:rPr>
            </w:pPr>
            <w:r>
              <w:rPr>
                <w:rFonts w:ascii="Arial" w:hAnsi="Arial" w:cs="Arial"/>
              </w:rPr>
              <w:t>4</w:t>
            </w:r>
          </w:p>
        </w:tc>
      </w:tr>
      <w:tr w:rsidR="00484949" w:rsidRPr="00DE4916" w14:paraId="24358BFF" w14:textId="77777777" w:rsidTr="00484949">
        <w:tc>
          <w:tcPr>
            <w:tcW w:w="6304" w:type="dxa"/>
            <w:tcMar>
              <w:top w:w="100" w:type="dxa"/>
              <w:left w:w="100" w:type="dxa"/>
              <w:bottom w:w="100" w:type="dxa"/>
              <w:right w:w="100" w:type="dxa"/>
            </w:tcMar>
          </w:tcPr>
          <w:p w14:paraId="6DE8F615" w14:textId="77777777" w:rsidR="00484949" w:rsidRPr="00DE4916" w:rsidRDefault="00484949" w:rsidP="003D3345">
            <w:pPr>
              <w:widowControl w:val="0"/>
              <w:spacing w:line="240" w:lineRule="auto"/>
              <w:jc w:val="both"/>
              <w:rPr>
                <w:rFonts w:ascii="Arial" w:hAnsi="Arial" w:cs="Arial"/>
              </w:rPr>
            </w:pPr>
            <w:r w:rsidRPr="00DE4916">
              <w:rPr>
                <w:rFonts w:ascii="Arial" w:hAnsi="Arial" w:cs="Arial"/>
              </w:rPr>
              <w:t>UD2. Las metas de la sostenibilidad: los ODS.</w:t>
            </w:r>
          </w:p>
        </w:tc>
        <w:tc>
          <w:tcPr>
            <w:tcW w:w="3194" w:type="dxa"/>
            <w:tcMar>
              <w:top w:w="100" w:type="dxa"/>
              <w:left w:w="100" w:type="dxa"/>
              <w:bottom w:w="100" w:type="dxa"/>
              <w:right w:w="100" w:type="dxa"/>
            </w:tcMar>
          </w:tcPr>
          <w:p w14:paraId="1D356377" w14:textId="77777777" w:rsidR="00484949" w:rsidRPr="00DE4916" w:rsidRDefault="00864A17" w:rsidP="003D3345">
            <w:pPr>
              <w:widowControl w:val="0"/>
              <w:spacing w:line="240" w:lineRule="auto"/>
              <w:jc w:val="both"/>
              <w:rPr>
                <w:rFonts w:ascii="Arial" w:hAnsi="Arial" w:cs="Arial"/>
              </w:rPr>
            </w:pPr>
            <w:r>
              <w:rPr>
                <w:rFonts w:ascii="Arial" w:hAnsi="Arial" w:cs="Arial"/>
              </w:rPr>
              <w:t>4</w:t>
            </w:r>
          </w:p>
        </w:tc>
      </w:tr>
      <w:tr w:rsidR="00484949" w:rsidRPr="00DE4916" w14:paraId="32108364" w14:textId="77777777" w:rsidTr="00484949">
        <w:tc>
          <w:tcPr>
            <w:tcW w:w="6304" w:type="dxa"/>
            <w:tcMar>
              <w:top w:w="100" w:type="dxa"/>
              <w:left w:w="100" w:type="dxa"/>
              <w:bottom w:w="100" w:type="dxa"/>
              <w:right w:w="100" w:type="dxa"/>
            </w:tcMar>
          </w:tcPr>
          <w:p w14:paraId="35487F38" w14:textId="77777777" w:rsidR="00484949" w:rsidRPr="00DE4916" w:rsidRDefault="00484949" w:rsidP="003D3345">
            <w:pPr>
              <w:widowControl w:val="0"/>
              <w:spacing w:line="240" w:lineRule="auto"/>
              <w:jc w:val="both"/>
              <w:rPr>
                <w:rFonts w:ascii="Arial" w:hAnsi="Arial" w:cs="Arial"/>
              </w:rPr>
            </w:pPr>
            <w:r w:rsidRPr="00DE4916">
              <w:rPr>
                <w:rFonts w:ascii="Arial" w:hAnsi="Arial" w:cs="Arial"/>
              </w:rPr>
              <w:t>UD3. Empresa y medio ambiente: los aspectos ASG.</w:t>
            </w:r>
          </w:p>
        </w:tc>
        <w:tc>
          <w:tcPr>
            <w:tcW w:w="3194" w:type="dxa"/>
            <w:tcMar>
              <w:top w:w="100" w:type="dxa"/>
              <w:left w:w="100" w:type="dxa"/>
              <w:bottom w:w="100" w:type="dxa"/>
              <w:right w:w="100" w:type="dxa"/>
            </w:tcMar>
          </w:tcPr>
          <w:p w14:paraId="3945490E" w14:textId="77777777" w:rsidR="00484949" w:rsidRPr="00DE4916" w:rsidRDefault="006A4445" w:rsidP="003D3345">
            <w:pPr>
              <w:widowControl w:val="0"/>
              <w:spacing w:line="240" w:lineRule="auto"/>
              <w:jc w:val="both"/>
              <w:rPr>
                <w:rFonts w:ascii="Arial" w:hAnsi="Arial" w:cs="Arial"/>
              </w:rPr>
            </w:pPr>
            <w:r>
              <w:rPr>
                <w:rFonts w:ascii="Arial" w:hAnsi="Arial" w:cs="Arial"/>
              </w:rPr>
              <w:t>4</w:t>
            </w:r>
          </w:p>
        </w:tc>
      </w:tr>
      <w:tr w:rsidR="00484949" w:rsidRPr="00DE4916" w14:paraId="1B23AA41" w14:textId="77777777" w:rsidTr="00484949">
        <w:tc>
          <w:tcPr>
            <w:tcW w:w="6304" w:type="dxa"/>
            <w:tcMar>
              <w:top w:w="100" w:type="dxa"/>
              <w:left w:w="100" w:type="dxa"/>
              <w:bottom w:w="100" w:type="dxa"/>
              <w:right w:w="100" w:type="dxa"/>
            </w:tcMar>
          </w:tcPr>
          <w:p w14:paraId="3E8D5CFC" w14:textId="77777777" w:rsidR="00484949" w:rsidRPr="00DE4916" w:rsidRDefault="00484949" w:rsidP="003D3345">
            <w:pPr>
              <w:widowControl w:val="0"/>
              <w:spacing w:line="240" w:lineRule="auto"/>
              <w:jc w:val="both"/>
              <w:rPr>
                <w:rFonts w:ascii="Arial" w:hAnsi="Arial" w:cs="Arial"/>
              </w:rPr>
            </w:pPr>
            <w:r w:rsidRPr="00DE4916">
              <w:rPr>
                <w:rFonts w:ascii="Arial" w:hAnsi="Arial" w:cs="Arial"/>
              </w:rPr>
              <w:t>UD4. Diseño y producción sostenible.</w:t>
            </w:r>
          </w:p>
        </w:tc>
        <w:tc>
          <w:tcPr>
            <w:tcW w:w="3194" w:type="dxa"/>
            <w:tcMar>
              <w:top w:w="100" w:type="dxa"/>
              <w:left w:w="100" w:type="dxa"/>
              <w:bottom w:w="100" w:type="dxa"/>
              <w:right w:w="100" w:type="dxa"/>
            </w:tcMar>
          </w:tcPr>
          <w:p w14:paraId="5034F83A" w14:textId="77777777" w:rsidR="00484949" w:rsidRPr="00DE4916" w:rsidRDefault="006A4445" w:rsidP="003D3345">
            <w:pPr>
              <w:widowControl w:val="0"/>
              <w:spacing w:line="240" w:lineRule="auto"/>
              <w:jc w:val="both"/>
              <w:rPr>
                <w:rFonts w:ascii="Arial" w:hAnsi="Arial" w:cs="Arial"/>
              </w:rPr>
            </w:pPr>
            <w:r>
              <w:rPr>
                <w:rFonts w:ascii="Arial" w:hAnsi="Arial" w:cs="Arial"/>
              </w:rPr>
              <w:t>4</w:t>
            </w:r>
          </w:p>
        </w:tc>
      </w:tr>
      <w:tr w:rsidR="00484949" w:rsidRPr="00DE4916" w14:paraId="2A672606" w14:textId="77777777" w:rsidTr="00484949">
        <w:tc>
          <w:tcPr>
            <w:tcW w:w="6304" w:type="dxa"/>
            <w:tcMar>
              <w:top w:w="100" w:type="dxa"/>
              <w:left w:w="100" w:type="dxa"/>
              <w:bottom w:w="100" w:type="dxa"/>
              <w:right w:w="100" w:type="dxa"/>
            </w:tcMar>
          </w:tcPr>
          <w:p w14:paraId="424749A5" w14:textId="77777777" w:rsidR="00484949" w:rsidRPr="00DE4916" w:rsidRDefault="00484949" w:rsidP="003D3345">
            <w:pPr>
              <w:widowControl w:val="0"/>
              <w:spacing w:line="240" w:lineRule="auto"/>
              <w:jc w:val="both"/>
              <w:rPr>
                <w:rFonts w:ascii="Arial" w:hAnsi="Arial" w:cs="Arial"/>
              </w:rPr>
            </w:pPr>
            <w:r w:rsidRPr="00DE4916">
              <w:rPr>
                <w:rFonts w:ascii="Arial" w:hAnsi="Arial" w:cs="Arial"/>
              </w:rPr>
              <w:t>UD5. Midiendo la sostenibilidad.</w:t>
            </w:r>
          </w:p>
        </w:tc>
        <w:tc>
          <w:tcPr>
            <w:tcW w:w="3194" w:type="dxa"/>
            <w:tcMar>
              <w:top w:w="100" w:type="dxa"/>
              <w:left w:w="100" w:type="dxa"/>
              <w:bottom w:w="100" w:type="dxa"/>
              <w:right w:w="100" w:type="dxa"/>
            </w:tcMar>
          </w:tcPr>
          <w:p w14:paraId="43E1041A" w14:textId="77777777" w:rsidR="00484949" w:rsidRPr="00DE4916" w:rsidRDefault="00864A17" w:rsidP="003D3345">
            <w:pPr>
              <w:widowControl w:val="0"/>
              <w:spacing w:line="240" w:lineRule="auto"/>
              <w:jc w:val="both"/>
              <w:rPr>
                <w:rFonts w:ascii="Arial" w:hAnsi="Arial" w:cs="Arial"/>
              </w:rPr>
            </w:pPr>
            <w:r>
              <w:rPr>
                <w:rFonts w:ascii="Arial" w:hAnsi="Arial" w:cs="Arial"/>
              </w:rPr>
              <w:t>4</w:t>
            </w:r>
          </w:p>
        </w:tc>
      </w:tr>
      <w:tr w:rsidR="00484949" w:rsidRPr="00DE4916" w14:paraId="33A9D023" w14:textId="77777777" w:rsidTr="00484949">
        <w:tc>
          <w:tcPr>
            <w:tcW w:w="6304" w:type="dxa"/>
            <w:tcMar>
              <w:top w:w="100" w:type="dxa"/>
              <w:left w:w="100" w:type="dxa"/>
              <w:bottom w:w="100" w:type="dxa"/>
              <w:right w:w="100" w:type="dxa"/>
            </w:tcMar>
          </w:tcPr>
          <w:p w14:paraId="522A8015" w14:textId="77777777" w:rsidR="00484949" w:rsidRPr="00DE4916" w:rsidRDefault="00484949" w:rsidP="003D3345">
            <w:pPr>
              <w:widowControl w:val="0"/>
              <w:spacing w:line="240" w:lineRule="auto"/>
              <w:jc w:val="both"/>
              <w:rPr>
                <w:rFonts w:ascii="Arial" w:hAnsi="Arial" w:cs="Arial"/>
              </w:rPr>
            </w:pPr>
            <w:r w:rsidRPr="00DE4916">
              <w:rPr>
                <w:rFonts w:ascii="Arial" w:hAnsi="Arial" w:cs="Arial"/>
              </w:rPr>
              <w:t>UD6. El plan de sostenibilidad y otros documentos.</w:t>
            </w:r>
          </w:p>
        </w:tc>
        <w:tc>
          <w:tcPr>
            <w:tcW w:w="3194" w:type="dxa"/>
            <w:tcMar>
              <w:top w:w="100" w:type="dxa"/>
              <w:left w:w="100" w:type="dxa"/>
              <w:bottom w:w="100" w:type="dxa"/>
              <w:right w:w="100" w:type="dxa"/>
            </w:tcMar>
          </w:tcPr>
          <w:p w14:paraId="43807F8B" w14:textId="77777777" w:rsidR="00484949" w:rsidRPr="00DE4916" w:rsidRDefault="006A4445" w:rsidP="003D3345">
            <w:pPr>
              <w:widowControl w:val="0"/>
              <w:spacing w:line="240" w:lineRule="auto"/>
              <w:jc w:val="both"/>
              <w:rPr>
                <w:rFonts w:ascii="Arial" w:hAnsi="Arial" w:cs="Arial"/>
              </w:rPr>
            </w:pPr>
            <w:r>
              <w:rPr>
                <w:rFonts w:ascii="Arial" w:hAnsi="Arial" w:cs="Arial"/>
              </w:rPr>
              <w:t>3</w:t>
            </w:r>
          </w:p>
        </w:tc>
      </w:tr>
      <w:tr w:rsidR="003C25EC" w:rsidRPr="00DE4916" w14:paraId="61267F09" w14:textId="77777777" w:rsidTr="00484949">
        <w:tc>
          <w:tcPr>
            <w:tcW w:w="6304" w:type="dxa"/>
            <w:tcMar>
              <w:top w:w="100" w:type="dxa"/>
              <w:left w:w="100" w:type="dxa"/>
              <w:bottom w:w="100" w:type="dxa"/>
              <w:right w:w="100" w:type="dxa"/>
            </w:tcMar>
          </w:tcPr>
          <w:p w14:paraId="14A2A3FC" w14:textId="77777777" w:rsidR="003C25EC" w:rsidRPr="00DE4916" w:rsidRDefault="003C25EC" w:rsidP="003D3345">
            <w:pPr>
              <w:widowControl w:val="0"/>
              <w:spacing w:line="240" w:lineRule="auto"/>
              <w:jc w:val="both"/>
              <w:rPr>
                <w:rFonts w:ascii="Arial" w:hAnsi="Arial" w:cs="Arial"/>
              </w:rPr>
            </w:pPr>
            <w:r>
              <w:rPr>
                <w:rFonts w:ascii="Arial" w:hAnsi="Arial" w:cs="Arial"/>
              </w:rPr>
              <w:t>FFE</w:t>
            </w:r>
          </w:p>
        </w:tc>
        <w:tc>
          <w:tcPr>
            <w:tcW w:w="3194" w:type="dxa"/>
            <w:tcMar>
              <w:top w:w="100" w:type="dxa"/>
              <w:left w:w="100" w:type="dxa"/>
              <w:bottom w:w="100" w:type="dxa"/>
              <w:right w:w="100" w:type="dxa"/>
            </w:tcMar>
          </w:tcPr>
          <w:p w14:paraId="3E79C926" w14:textId="77777777" w:rsidR="003C25EC" w:rsidRPr="00DE4916" w:rsidRDefault="00864A17" w:rsidP="003D3345">
            <w:pPr>
              <w:widowControl w:val="0"/>
              <w:spacing w:line="240" w:lineRule="auto"/>
              <w:jc w:val="both"/>
              <w:rPr>
                <w:rFonts w:ascii="Arial" w:hAnsi="Arial" w:cs="Arial"/>
              </w:rPr>
            </w:pPr>
            <w:r>
              <w:rPr>
                <w:rFonts w:ascii="Arial" w:hAnsi="Arial" w:cs="Arial"/>
              </w:rPr>
              <w:t>7</w:t>
            </w:r>
          </w:p>
        </w:tc>
      </w:tr>
      <w:tr w:rsidR="00B905DA" w:rsidRPr="00DE4916" w14:paraId="49E0572C" w14:textId="77777777" w:rsidTr="00484949">
        <w:tc>
          <w:tcPr>
            <w:tcW w:w="6304" w:type="dxa"/>
            <w:tcMar>
              <w:top w:w="100" w:type="dxa"/>
              <w:left w:w="100" w:type="dxa"/>
              <w:bottom w:w="100" w:type="dxa"/>
              <w:right w:w="100" w:type="dxa"/>
            </w:tcMar>
          </w:tcPr>
          <w:p w14:paraId="1CE45A02" w14:textId="77777777" w:rsidR="00B905DA" w:rsidRPr="00DE4916" w:rsidRDefault="00E43CF0" w:rsidP="003D3345">
            <w:pPr>
              <w:widowControl w:val="0"/>
              <w:spacing w:line="240" w:lineRule="auto"/>
              <w:jc w:val="both"/>
              <w:rPr>
                <w:rFonts w:ascii="Arial" w:hAnsi="Arial" w:cs="Arial"/>
              </w:rPr>
            </w:pPr>
            <w:r w:rsidRPr="00DE4916">
              <w:rPr>
                <w:rFonts w:ascii="Arial" w:hAnsi="Arial" w:cs="Arial"/>
              </w:rPr>
              <w:t>TOTAL:</w:t>
            </w:r>
          </w:p>
        </w:tc>
        <w:tc>
          <w:tcPr>
            <w:tcW w:w="3194" w:type="dxa"/>
            <w:tcMar>
              <w:top w:w="100" w:type="dxa"/>
              <w:left w:w="100" w:type="dxa"/>
              <w:bottom w:w="100" w:type="dxa"/>
              <w:right w:w="100" w:type="dxa"/>
            </w:tcMar>
          </w:tcPr>
          <w:p w14:paraId="7F5DBB1D" w14:textId="77777777" w:rsidR="00B905DA" w:rsidRPr="00DE4916" w:rsidRDefault="00E43CF0" w:rsidP="003D3345">
            <w:pPr>
              <w:widowControl w:val="0"/>
              <w:spacing w:line="240" w:lineRule="auto"/>
              <w:jc w:val="both"/>
              <w:rPr>
                <w:rFonts w:ascii="Arial" w:hAnsi="Arial" w:cs="Arial"/>
              </w:rPr>
            </w:pPr>
            <w:r w:rsidRPr="00DE4916">
              <w:rPr>
                <w:rFonts w:ascii="Arial" w:hAnsi="Arial" w:cs="Arial"/>
              </w:rPr>
              <w:t>30</w:t>
            </w:r>
          </w:p>
        </w:tc>
      </w:tr>
    </w:tbl>
    <w:p w14:paraId="3E7D14C4" w14:textId="77777777" w:rsidR="00E8375E" w:rsidRPr="00DE4916" w:rsidRDefault="00E8375E" w:rsidP="003D3345">
      <w:pPr>
        <w:pStyle w:val="Standard"/>
        <w:spacing w:after="160" w:line="360" w:lineRule="exact"/>
        <w:jc w:val="both"/>
        <w:rPr>
          <w:rFonts w:ascii="Arial" w:eastAsia="Calibri" w:hAnsi="Arial"/>
          <w:sz w:val="24"/>
        </w:rPr>
      </w:pPr>
    </w:p>
    <w:p w14:paraId="5F927E9D" w14:textId="77777777" w:rsidR="00A04308" w:rsidRDefault="00E8375E" w:rsidP="003D3345">
      <w:pPr>
        <w:pStyle w:val="Standard"/>
        <w:spacing w:after="160" w:line="360" w:lineRule="exact"/>
        <w:jc w:val="both"/>
        <w:rPr>
          <w:rFonts w:ascii="Arial" w:eastAsia="Calibri" w:hAnsi="Arial"/>
          <w:color w:val="000000"/>
          <w:sz w:val="24"/>
        </w:rPr>
      </w:pPr>
      <w:r w:rsidRPr="00DE4916">
        <w:rPr>
          <w:rFonts w:ascii="Arial" w:eastAsia="Calibri" w:hAnsi="Arial"/>
          <w:color w:val="000000"/>
          <w:sz w:val="24"/>
        </w:rPr>
        <w:t>En cualquier caso, la temporalizarían propuesta estará en función de la capacidad de aprendizaje y comprensión de los alumnos/as, así como de la adaptación a cada ciclo formativo concreto.</w:t>
      </w:r>
    </w:p>
    <w:p w14:paraId="12103DF5" w14:textId="77777777" w:rsidR="00855BCC" w:rsidRDefault="00855BCC">
      <w:pPr>
        <w:rPr>
          <w:rFonts w:ascii="Arial" w:eastAsia="Calibri" w:hAnsi="Arial" w:cs="Arial"/>
          <w:color w:val="000000"/>
          <w:kern w:val="3"/>
          <w:lang w:eastAsia="zh-CN" w:bidi="hi-IN"/>
        </w:rPr>
      </w:pPr>
      <w:r>
        <w:rPr>
          <w:rFonts w:ascii="Arial" w:eastAsia="Calibri" w:hAnsi="Arial"/>
          <w:color w:val="000000"/>
        </w:rPr>
        <w:br w:type="page"/>
      </w:r>
    </w:p>
    <w:tbl>
      <w:tblPr>
        <w:tblW w:w="5167"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3288"/>
      </w:tblGrid>
      <w:tr w:rsidR="00D44268" w:rsidRPr="00D44268" w14:paraId="7F0DD912" w14:textId="77777777" w:rsidTr="0042180E">
        <w:tc>
          <w:tcPr>
            <w:tcW w:w="5000" w:type="pct"/>
            <w:gridSpan w:val="2"/>
            <w:shd w:val="clear" w:color="auto" w:fill="B7D4EF" w:themeFill="text2" w:themeFillTint="33"/>
          </w:tcPr>
          <w:p w14:paraId="14258938" w14:textId="77777777" w:rsidR="009B1446" w:rsidRPr="00D44268" w:rsidRDefault="009B1446" w:rsidP="009B1446">
            <w:pPr>
              <w:widowControl w:val="0"/>
              <w:spacing w:line="240" w:lineRule="auto"/>
              <w:jc w:val="both"/>
              <w:rPr>
                <w:rFonts w:ascii="Arial" w:hAnsi="Arial" w:cs="Arial"/>
                <w:b/>
                <w:bCs/>
              </w:rPr>
            </w:pPr>
            <w:r w:rsidRPr="00D44268">
              <w:rPr>
                <w:rFonts w:ascii="Arial" w:hAnsi="Arial" w:cs="Arial"/>
                <w:b/>
                <w:bCs/>
              </w:rPr>
              <w:lastRenderedPageBreak/>
              <w:t>UD1. La sostenibilidad y sus retos.</w:t>
            </w:r>
          </w:p>
        </w:tc>
      </w:tr>
      <w:tr w:rsidR="00D44268" w:rsidRPr="00D44268" w14:paraId="5A24F190" w14:textId="77777777" w:rsidTr="00855BCC">
        <w:tc>
          <w:tcPr>
            <w:tcW w:w="3127" w:type="pct"/>
            <w:shd w:val="clear" w:color="auto" w:fill="F2F2F2" w:themeFill="background1" w:themeFillShade="F2"/>
            <w:vAlign w:val="bottom"/>
          </w:tcPr>
          <w:p w14:paraId="514D7C6D" w14:textId="77777777" w:rsidR="009B1446" w:rsidRPr="00D44268" w:rsidRDefault="009B1446" w:rsidP="009B1446">
            <w:pPr>
              <w:spacing w:line="360" w:lineRule="auto"/>
              <w:jc w:val="center"/>
              <w:rPr>
                <w:b/>
              </w:rPr>
            </w:pPr>
            <w:r w:rsidRPr="00D44268">
              <w:rPr>
                <w:b/>
              </w:rPr>
              <w:t>ACTIVIDADES PROPUESTAS</w:t>
            </w:r>
          </w:p>
        </w:tc>
        <w:tc>
          <w:tcPr>
            <w:tcW w:w="1873" w:type="pct"/>
            <w:shd w:val="clear" w:color="auto" w:fill="F2F2F2" w:themeFill="background1" w:themeFillShade="F2"/>
            <w:vAlign w:val="bottom"/>
          </w:tcPr>
          <w:p w14:paraId="24AB493A" w14:textId="77777777" w:rsidR="009B1446" w:rsidRPr="00D44268" w:rsidRDefault="009B1446" w:rsidP="009B1446">
            <w:pPr>
              <w:spacing w:line="360" w:lineRule="auto"/>
              <w:jc w:val="center"/>
              <w:rPr>
                <w:b/>
              </w:rPr>
            </w:pPr>
            <w:r w:rsidRPr="00D44268">
              <w:rPr>
                <w:b/>
              </w:rPr>
              <w:t>ACTIVIDADES DE EVALUACIÓN</w:t>
            </w:r>
          </w:p>
        </w:tc>
      </w:tr>
      <w:tr w:rsidR="00D44268" w:rsidRPr="00D44268" w14:paraId="744D7E42" w14:textId="77777777" w:rsidTr="00855BCC">
        <w:trPr>
          <w:trHeight w:val="8307"/>
        </w:trPr>
        <w:tc>
          <w:tcPr>
            <w:tcW w:w="3127" w:type="pct"/>
          </w:tcPr>
          <w:p w14:paraId="565403B1" w14:textId="77777777" w:rsidR="009B1446" w:rsidRPr="00D44268" w:rsidRDefault="009B1446" w:rsidP="009B1446">
            <w:pPr>
              <w:spacing w:line="360" w:lineRule="auto"/>
              <w:rPr>
                <w:rFonts w:ascii="Arial" w:hAnsi="Arial" w:cs="Arial"/>
                <w:b/>
                <w:sz w:val="22"/>
                <w:szCs w:val="22"/>
              </w:rPr>
            </w:pPr>
            <w:r w:rsidRPr="00D44268">
              <w:rPr>
                <w:rFonts w:ascii="Arial" w:hAnsi="Arial" w:cs="Arial"/>
                <w:b/>
                <w:sz w:val="22"/>
                <w:szCs w:val="22"/>
              </w:rPr>
              <w:t>Actividades de introducción:</w:t>
            </w:r>
          </w:p>
          <w:p w14:paraId="701E8A18" w14:textId="77777777" w:rsidR="00855BCC" w:rsidRPr="00D44268" w:rsidRDefault="00374AE3" w:rsidP="009B1446">
            <w:pPr>
              <w:spacing w:line="360" w:lineRule="auto"/>
              <w:rPr>
                <w:rFonts w:ascii="Arial" w:hAnsi="Arial" w:cs="Arial"/>
                <w:sz w:val="22"/>
                <w:szCs w:val="22"/>
                <w:shd w:val="clear" w:color="auto" w:fill="FFFFFF"/>
              </w:rPr>
            </w:pPr>
            <w:r w:rsidRPr="00D44268">
              <w:rPr>
                <w:rFonts w:ascii="Arial" w:hAnsi="Arial" w:cs="Arial"/>
                <w:sz w:val="22"/>
                <w:szCs w:val="22"/>
                <w:shd w:val="clear" w:color="auto" w:fill="FFFFFF"/>
              </w:rPr>
              <w:t>Presentación sobre los conceptos fundamentales sobre la sostenibilidad y como el alumn</w:t>
            </w:r>
            <w:r w:rsidR="001340C6" w:rsidRPr="00D44268">
              <w:rPr>
                <w:rFonts w:ascii="Arial" w:hAnsi="Arial" w:cs="Arial"/>
                <w:sz w:val="22"/>
                <w:szCs w:val="22"/>
                <w:shd w:val="clear" w:color="auto" w:fill="FFFFFF"/>
              </w:rPr>
              <w:t>o/a</w:t>
            </w:r>
            <w:r w:rsidRPr="00D44268">
              <w:rPr>
                <w:rFonts w:ascii="Arial" w:hAnsi="Arial" w:cs="Arial"/>
                <w:sz w:val="22"/>
                <w:szCs w:val="22"/>
                <w:shd w:val="clear" w:color="auto" w:fill="FFFFFF"/>
              </w:rPr>
              <w:t xml:space="preserve"> a nivel personal puede contribuir a ser más sostenible. </w:t>
            </w:r>
          </w:p>
          <w:p w14:paraId="5EA4B107" w14:textId="77777777" w:rsidR="009B1446" w:rsidRPr="00D44268" w:rsidRDefault="009B1446" w:rsidP="009B1446">
            <w:pPr>
              <w:spacing w:line="360" w:lineRule="auto"/>
              <w:rPr>
                <w:rFonts w:ascii="Arial" w:hAnsi="Arial" w:cs="Arial"/>
                <w:b/>
                <w:sz w:val="22"/>
                <w:szCs w:val="22"/>
              </w:rPr>
            </w:pPr>
            <w:r w:rsidRPr="00D44268">
              <w:rPr>
                <w:rFonts w:ascii="Arial" w:hAnsi="Arial" w:cs="Arial"/>
                <w:b/>
                <w:sz w:val="22"/>
                <w:szCs w:val="22"/>
              </w:rPr>
              <w:t>Actividades de desarrollo:</w:t>
            </w:r>
          </w:p>
          <w:p w14:paraId="6F28528D" w14:textId="77777777" w:rsidR="009B1446" w:rsidRPr="00D44268" w:rsidRDefault="009B1446" w:rsidP="00833FC4">
            <w:pPr>
              <w:spacing w:after="0" w:line="360" w:lineRule="auto"/>
              <w:rPr>
                <w:rFonts w:ascii="Arial" w:hAnsi="Arial" w:cs="Arial"/>
                <w:sz w:val="22"/>
                <w:szCs w:val="22"/>
              </w:rPr>
            </w:pPr>
            <w:r w:rsidRPr="00D44268">
              <w:rPr>
                <w:rFonts w:ascii="Arial" w:hAnsi="Arial" w:cs="Arial"/>
                <w:sz w:val="22"/>
                <w:szCs w:val="22"/>
              </w:rPr>
              <w:t xml:space="preserve">Exposición oral por parte del profesor sobre los conceptos más importantes de la unidad. </w:t>
            </w:r>
          </w:p>
          <w:p w14:paraId="78F3D279" w14:textId="77777777" w:rsidR="009B1446" w:rsidRPr="00D44268" w:rsidRDefault="009B1446" w:rsidP="00833FC4">
            <w:pPr>
              <w:spacing w:after="0" w:line="360" w:lineRule="auto"/>
              <w:rPr>
                <w:rFonts w:ascii="Arial" w:hAnsi="Arial" w:cs="Arial"/>
                <w:sz w:val="22"/>
                <w:szCs w:val="22"/>
              </w:rPr>
            </w:pPr>
            <w:r w:rsidRPr="00D44268">
              <w:rPr>
                <w:rFonts w:ascii="Arial" w:hAnsi="Arial" w:cs="Arial"/>
                <w:sz w:val="22"/>
                <w:szCs w:val="22"/>
              </w:rPr>
              <w:t>Propuesta de actividades de comprobación y aplicación de los contenidos explicados.</w:t>
            </w:r>
          </w:p>
          <w:p w14:paraId="3CDE517C" w14:textId="77777777" w:rsidR="009B1446" w:rsidRPr="00D44268" w:rsidRDefault="009B1446" w:rsidP="009B1446">
            <w:pPr>
              <w:spacing w:line="360" w:lineRule="auto"/>
              <w:rPr>
                <w:rFonts w:ascii="Arial" w:hAnsi="Arial" w:cs="Arial"/>
                <w:b/>
                <w:sz w:val="22"/>
                <w:szCs w:val="22"/>
              </w:rPr>
            </w:pPr>
            <w:r w:rsidRPr="00D44268">
              <w:rPr>
                <w:rFonts w:ascii="Arial" w:hAnsi="Arial" w:cs="Arial"/>
                <w:b/>
                <w:sz w:val="22"/>
                <w:szCs w:val="22"/>
              </w:rPr>
              <w:t>Actividades procedimentales:</w:t>
            </w:r>
          </w:p>
          <w:p w14:paraId="37E8E0AF" w14:textId="77777777" w:rsidR="00374AE3" w:rsidRPr="00D44268" w:rsidRDefault="00374AE3" w:rsidP="009B1446">
            <w:pPr>
              <w:spacing w:line="360" w:lineRule="auto"/>
              <w:rPr>
                <w:rFonts w:ascii="Arial" w:hAnsi="Arial" w:cs="Arial"/>
                <w:sz w:val="22"/>
                <w:szCs w:val="22"/>
                <w:shd w:val="clear" w:color="auto" w:fill="FFFFFF"/>
              </w:rPr>
            </w:pPr>
            <w:r w:rsidRPr="00D44268">
              <w:rPr>
                <w:rFonts w:ascii="Arial" w:hAnsi="Arial" w:cs="Arial"/>
                <w:sz w:val="22"/>
                <w:szCs w:val="22"/>
                <w:shd w:val="clear" w:color="auto" w:fill="FFFFFF"/>
              </w:rPr>
              <w:t>Prácticas sobre los contenidos impartidos donde el alumnado aplica las técnicas o procedimientos vistos en la unidad de trabajo.</w:t>
            </w:r>
          </w:p>
          <w:p w14:paraId="7C005CDB" w14:textId="77777777" w:rsidR="009B1446" w:rsidRPr="00D44268" w:rsidRDefault="009B1446" w:rsidP="009B1446">
            <w:pPr>
              <w:spacing w:line="360" w:lineRule="auto"/>
              <w:rPr>
                <w:rFonts w:ascii="Arial" w:hAnsi="Arial" w:cs="Arial"/>
                <w:b/>
                <w:sz w:val="22"/>
                <w:szCs w:val="22"/>
              </w:rPr>
            </w:pPr>
            <w:r w:rsidRPr="00D44268">
              <w:rPr>
                <w:rFonts w:ascii="Arial" w:hAnsi="Arial" w:cs="Arial"/>
                <w:b/>
                <w:sz w:val="22"/>
                <w:szCs w:val="22"/>
              </w:rPr>
              <w:t>Actividades de consolidación:</w:t>
            </w:r>
          </w:p>
          <w:p w14:paraId="34F7421C" w14:textId="77777777" w:rsidR="009B1446" w:rsidRPr="00D44268" w:rsidRDefault="00374AE3" w:rsidP="00833FC4">
            <w:pPr>
              <w:spacing w:line="360" w:lineRule="auto"/>
              <w:rPr>
                <w:rFonts w:ascii="Arial" w:hAnsi="Arial" w:cs="Arial"/>
                <w:sz w:val="22"/>
                <w:szCs w:val="22"/>
              </w:rPr>
            </w:pPr>
            <w:r w:rsidRPr="00D44268">
              <w:rPr>
                <w:rFonts w:ascii="Arial" w:hAnsi="Arial" w:cs="Arial"/>
                <w:sz w:val="22"/>
                <w:szCs w:val="22"/>
                <w:shd w:val="clear" w:color="auto" w:fill="FFFFFF"/>
              </w:rPr>
              <w:t>Actividades finales integradoras sobre los contenidos de la unidad de trabajo, orientadas a afianzar los aprendizajes y comprobar la asimilación global de los conceptos.</w:t>
            </w:r>
          </w:p>
        </w:tc>
        <w:tc>
          <w:tcPr>
            <w:tcW w:w="1873" w:type="pct"/>
            <w:vAlign w:val="center"/>
          </w:tcPr>
          <w:p w14:paraId="0CAFEC17" w14:textId="77777777" w:rsidR="00833FC4" w:rsidRPr="00D44268" w:rsidRDefault="00833FC4" w:rsidP="00855BCC">
            <w:pPr>
              <w:spacing w:after="0" w:line="360" w:lineRule="auto"/>
              <w:ind w:left="360"/>
              <w:jc w:val="both"/>
              <w:rPr>
                <w:rFonts w:ascii="Arial" w:hAnsi="Arial" w:cs="Arial"/>
                <w:sz w:val="22"/>
                <w:szCs w:val="22"/>
              </w:rPr>
            </w:pPr>
          </w:p>
          <w:p w14:paraId="5400DF82" w14:textId="77777777" w:rsidR="009B1446" w:rsidRPr="00D44268" w:rsidRDefault="00374AE3" w:rsidP="00855BCC">
            <w:pPr>
              <w:spacing w:after="0" w:line="360" w:lineRule="auto"/>
              <w:jc w:val="both"/>
              <w:rPr>
                <w:rFonts w:ascii="Arial" w:hAnsi="Arial" w:cs="Arial"/>
                <w:sz w:val="22"/>
                <w:szCs w:val="22"/>
              </w:rPr>
            </w:pPr>
            <w:r w:rsidRPr="00D44268">
              <w:rPr>
                <w:rFonts w:ascii="Arial" w:hAnsi="Arial" w:cs="Arial"/>
                <w:sz w:val="22"/>
                <w:szCs w:val="22"/>
              </w:rPr>
              <w:t>No procede.</w:t>
            </w:r>
          </w:p>
          <w:p w14:paraId="408B5E0F" w14:textId="77777777" w:rsidR="009B1446" w:rsidRPr="00D44268" w:rsidRDefault="009B1446" w:rsidP="009B1446">
            <w:pPr>
              <w:spacing w:line="360" w:lineRule="auto"/>
              <w:ind w:left="318" w:hanging="284"/>
              <w:rPr>
                <w:rFonts w:ascii="Arial" w:hAnsi="Arial" w:cs="Arial"/>
                <w:sz w:val="22"/>
                <w:szCs w:val="22"/>
              </w:rPr>
            </w:pPr>
          </w:p>
          <w:p w14:paraId="3DA44B81" w14:textId="77777777" w:rsidR="00374AE3" w:rsidRPr="00D44268" w:rsidRDefault="009B1446" w:rsidP="00855BCC">
            <w:pPr>
              <w:spacing w:after="0" w:line="360" w:lineRule="auto"/>
              <w:jc w:val="both"/>
              <w:rPr>
                <w:rFonts w:ascii="Arial" w:hAnsi="Arial" w:cs="Arial"/>
                <w:sz w:val="22"/>
                <w:szCs w:val="22"/>
              </w:rPr>
            </w:pPr>
            <w:r w:rsidRPr="00D44268">
              <w:rPr>
                <w:rFonts w:ascii="Arial" w:hAnsi="Arial" w:cs="Arial"/>
                <w:sz w:val="22"/>
                <w:szCs w:val="22"/>
              </w:rPr>
              <w:t>Actividades en el aula virtual, tanto individuales como grupales</w:t>
            </w:r>
            <w:r w:rsidR="00374AE3" w:rsidRPr="00D44268">
              <w:rPr>
                <w:rFonts w:ascii="Arial" w:hAnsi="Arial" w:cs="Arial"/>
                <w:sz w:val="22"/>
                <w:szCs w:val="22"/>
              </w:rPr>
              <w:t>, relacionadas con los contenidos expuestos por parte del profesor</w:t>
            </w:r>
          </w:p>
          <w:p w14:paraId="62F15679" w14:textId="77777777" w:rsidR="009B1446" w:rsidRPr="00D44268" w:rsidRDefault="009B1446" w:rsidP="009B1446">
            <w:pPr>
              <w:pStyle w:val="Default"/>
              <w:spacing w:line="360" w:lineRule="auto"/>
              <w:ind w:left="318" w:hanging="284"/>
              <w:jc w:val="both"/>
              <w:rPr>
                <w:rFonts w:ascii="Arial" w:hAnsi="Arial" w:cs="Arial"/>
                <w:color w:val="auto"/>
                <w:sz w:val="22"/>
                <w:szCs w:val="22"/>
              </w:rPr>
            </w:pPr>
          </w:p>
          <w:p w14:paraId="5F8F4C27" w14:textId="77777777" w:rsidR="00374AE3" w:rsidRPr="00D44268" w:rsidRDefault="00855BCC" w:rsidP="001340C6">
            <w:pPr>
              <w:pStyle w:val="Prrafodelista"/>
              <w:spacing w:line="360" w:lineRule="auto"/>
              <w:ind w:left="318" w:hanging="284"/>
              <w:jc w:val="both"/>
              <w:rPr>
                <w:rFonts w:ascii="Arial" w:hAnsi="Arial" w:cs="Arial"/>
                <w:sz w:val="22"/>
                <w:szCs w:val="22"/>
                <w:shd w:val="clear" w:color="auto" w:fill="FFFFFF"/>
              </w:rPr>
            </w:pPr>
            <w:r w:rsidRPr="00D44268">
              <w:rPr>
                <w:rFonts w:ascii="Arial" w:hAnsi="Arial" w:cs="Arial"/>
                <w:sz w:val="22"/>
                <w:szCs w:val="22"/>
                <w:shd w:val="clear" w:color="auto" w:fill="FFFFFF"/>
              </w:rPr>
              <w:t>Tareas realizadas en clase sobre los contenidos teórico y prácticos impartidos.</w:t>
            </w:r>
          </w:p>
          <w:p w14:paraId="17695919" w14:textId="77777777" w:rsidR="00855BCC" w:rsidRPr="00D44268" w:rsidRDefault="00855BCC" w:rsidP="00374AE3">
            <w:pPr>
              <w:pStyle w:val="Prrafodelista"/>
              <w:spacing w:line="360" w:lineRule="auto"/>
              <w:ind w:left="318" w:hanging="284"/>
              <w:jc w:val="both"/>
              <w:rPr>
                <w:rFonts w:ascii="Arial" w:hAnsi="Arial" w:cs="Arial"/>
                <w:sz w:val="22"/>
                <w:szCs w:val="22"/>
              </w:rPr>
            </w:pPr>
          </w:p>
          <w:p w14:paraId="3F8BE142" w14:textId="77777777" w:rsidR="00374AE3" w:rsidRPr="00D44268" w:rsidRDefault="00374AE3" w:rsidP="00374AE3">
            <w:pPr>
              <w:pStyle w:val="Prrafodelista"/>
              <w:spacing w:line="360" w:lineRule="auto"/>
              <w:ind w:left="318" w:hanging="284"/>
              <w:jc w:val="both"/>
              <w:rPr>
                <w:rFonts w:ascii="Arial" w:hAnsi="Arial" w:cs="Arial"/>
                <w:sz w:val="22"/>
                <w:szCs w:val="22"/>
              </w:rPr>
            </w:pPr>
            <w:r w:rsidRPr="00D44268">
              <w:rPr>
                <w:rFonts w:ascii="Arial" w:hAnsi="Arial" w:cs="Arial"/>
                <w:sz w:val="22"/>
                <w:szCs w:val="22"/>
                <w:shd w:val="clear" w:color="auto" w:fill="FFFFFF"/>
              </w:rPr>
              <w:t>Tarea</w:t>
            </w:r>
            <w:r w:rsidR="00855BCC" w:rsidRPr="00D44268">
              <w:rPr>
                <w:rFonts w:ascii="Arial" w:hAnsi="Arial" w:cs="Arial"/>
                <w:sz w:val="22"/>
                <w:szCs w:val="22"/>
                <w:shd w:val="clear" w:color="auto" w:fill="FFFFFF"/>
              </w:rPr>
              <w:t>s</w:t>
            </w:r>
            <w:r w:rsidRPr="00D44268">
              <w:rPr>
                <w:rFonts w:ascii="Arial" w:hAnsi="Arial" w:cs="Arial"/>
                <w:sz w:val="22"/>
                <w:szCs w:val="22"/>
                <w:shd w:val="clear" w:color="auto" w:fill="FFFFFF"/>
              </w:rPr>
              <w:t xml:space="preserve"> en el aula virtual sobre los</w:t>
            </w:r>
            <w:r w:rsidR="003C25EC">
              <w:rPr>
                <w:rFonts w:ascii="Arial" w:hAnsi="Arial" w:cs="Arial"/>
                <w:sz w:val="22"/>
                <w:szCs w:val="22"/>
                <w:shd w:val="clear" w:color="auto" w:fill="FFFFFF"/>
              </w:rPr>
              <w:t xml:space="preserve"> </w:t>
            </w:r>
            <w:r w:rsidRPr="00D44268">
              <w:rPr>
                <w:rFonts w:ascii="Arial" w:hAnsi="Arial" w:cs="Arial"/>
                <w:sz w:val="22"/>
                <w:szCs w:val="22"/>
                <w:shd w:val="clear" w:color="auto" w:fill="FFFFFF"/>
              </w:rPr>
              <w:t>contenidos vistos en la unidad de trabajo.</w:t>
            </w:r>
          </w:p>
        </w:tc>
      </w:tr>
      <w:tr w:rsidR="00D44268" w:rsidRPr="00D44268" w14:paraId="61EC4EF1" w14:textId="77777777" w:rsidTr="0042180E">
        <w:trPr>
          <w:trHeight w:val="832"/>
        </w:trPr>
        <w:tc>
          <w:tcPr>
            <w:tcW w:w="5000" w:type="pct"/>
            <w:gridSpan w:val="2"/>
            <w:vAlign w:val="center"/>
          </w:tcPr>
          <w:p w14:paraId="5BF1AFA6" w14:textId="77777777" w:rsidR="009B1446" w:rsidRPr="00D44268" w:rsidRDefault="009B1446" w:rsidP="009B1446">
            <w:pPr>
              <w:spacing w:line="360" w:lineRule="auto"/>
              <w:jc w:val="center"/>
              <w:rPr>
                <w:b/>
                <w:sz w:val="22"/>
                <w:szCs w:val="22"/>
              </w:rPr>
            </w:pPr>
            <w:r w:rsidRPr="00D44268">
              <w:rPr>
                <w:b/>
                <w:sz w:val="22"/>
                <w:szCs w:val="22"/>
              </w:rPr>
              <w:t>INSTRUMENTOS DE EVALUACIÓN E INSTRUMENTOS DE CALIFICACIÓN</w:t>
            </w:r>
          </w:p>
        </w:tc>
      </w:tr>
      <w:tr w:rsidR="00D44268" w:rsidRPr="00D44268" w14:paraId="3AE39195" w14:textId="77777777" w:rsidTr="00855BCC">
        <w:trPr>
          <w:trHeight w:val="5505"/>
        </w:trPr>
        <w:tc>
          <w:tcPr>
            <w:tcW w:w="3127" w:type="pct"/>
            <w:vAlign w:val="center"/>
          </w:tcPr>
          <w:p w14:paraId="419D5302" w14:textId="77777777" w:rsidR="009B1446" w:rsidRPr="00D44268" w:rsidRDefault="009B1446" w:rsidP="009B1446">
            <w:pPr>
              <w:pStyle w:val="Normal2"/>
              <w:shd w:val="clear" w:color="auto" w:fill="FFFFFF"/>
              <w:spacing w:before="0" w:beforeAutospacing="0" w:after="0" w:afterAutospacing="0" w:line="360" w:lineRule="auto"/>
              <w:jc w:val="both"/>
              <w:rPr>
                <w:rFonts w:ascii="Arial" w:hAnsi="Arial" w:cs="Arial"/>
                <w:b/>
                <w:sz w:val="22"/>
                <w:szCs w:val="22"/>
              </w:rPr>
            </w:pPr>
            <w:r w:rsidRPr="00D44268">
              <w:rPr>
                <w:rFonts w:ascii="Arial" w:hAnsi="Arial" w:cs="Arial"/>
                <w:b/>
                <w:sz w:val="22"/>
                <w:szCs w:val="22"/>
              </w:rPr>
              <w:lastRenderedPageBreak/>
              <w:t>Criterios de evaluación:</w:t>
            </w:r>
          </w:p>
          <w:p w14:paraId="4B865D4D" w14:textId="77777777" w:rsidR="009B1446" w:rsidRPr="00D44268" w:rsidRDefault="009B1446" w:rsidP="009B1446">
            <w:pPr>
              <w:pStyle w:val="Normal2"/>
              <w:shd w:val="clear" w:color="auto" w:fill="FFFFFF"/>
              <w:spacing w:before="0" w:beforeAutospacing="0" w:after="0" w:afterAutospacing="0" w:line="360" w:lineRule="auto"/>
              <w:jc w:val="both"/>
              <w:rPr>
                <w:rFonts w:ascii="Arial" w:hAnsi="Arial" w:cs="Arial"/>
                <w:b/>
                <w:sz w:val="22"/>
                <w:szCs w:val="22"/>
              </w:rPr>
            </w:pPr>
          </w:p>
          <w:p w14:paraId="7CB62A30" w14:textId="77777777" w:rsidR="001340C6" w:rsidRPr="00D44268" w:rsidRDefault="001340C6" w:rsidP="001340C6">
            <w:pPr>
              <w:spacing w:line="360" w:lineRule="auto"/>
              <w:rPr>
                <w:rFonts w:ascii="Arial" w:hAnsi="Arial" w:cs="Arial"/>
                <w:sz w:val="22"/>
                <w:szCs w:val="22"/>
              </w:rPr>
            </w:pPr>
            <w:r w:rsidRPr="00D44268">
              <w:rPr>
                <w:rFonts w:ascii="Arial" w:hAnsi="Arial" w:cs="Arial"/>
                <w:b/>
                <w:sz w:val="22"/>
                <w:szCs w:val="22"/>
              </w:rPr>
              <w:t>RA1: CE: a, b, c, d, e, f.</w:t>
            </w:r>
          </w:p>
          <w:p w14:paraId="737D5DC2" w14:textId="77777777" w:rsidR="009B1446" w:rsidRPr="00D44268" w:rsidRDefault="001340C6" w:rsidP="001340C6">
            <w:pPr>
              <w:spacing w:line="360" w:lineRule="auto"/>
              <w:rPr>
                <w:rFonts w:ascii="Arial" w:hAnsi="Arial" w:cs="Arial"/>
                <w:sz w:val="22"/>
                <w:szCs w:val="22"/>
              </w:rPr>
            </w:pPr>
            <w:r w:rsidRPr="00D44268">
              <w:rPr>
                <w:rFonts w:ascii="Arial" w:hAnsi="Arial" w:cs="Arial"/>
                <w:b/>
                <w:sz w:val="22"/>
                <w:szCs w:val="22"/>
              </w:rPr>
              <w:t>RA2: CE: a, b, c, d, e.</w:t>
            </w:r>
          </w:p>
        </w:tc>
        <w:tc>
          <w:tcPr>
            <w:tcW w:w="1873" w:type="pct"/>
          </w:tcPr>
          <w:p w14:paraId="2B82D217" w14:textId="77777777" w:rsidR="009B1446" w:rsidRPr="00D44268" w:rsidRDefault="009B1446" w:rsidP="009B1446">
            <w:pPr>
              <w:spacing w:line="360" w:lineRule="auto"/>
              <w:rPr>
                <w:rFonts w:ascii="Arial" w:hAnsi="Arial" w:cs="Arial"/>
                <w:b/>
                <w:sz w:val="22"/>
                <w:szCs w:val="22"/>
              </w:rPr>
            </w:pPr>
            <w:r w:rsidRPr="00D44268">
              <w:rPr>
                <w:rFonts w:ascii="Arial" w:hAnsi="Arial" w:cs="Arial"/>
                <w:b/>
                <w:sz w:val="22"/>
                <w:szCs w:val="22"/>
              </w:rPr>
              <w:t>Instrumentos de evaluación</w:t>
            </w:r>
          </w:p>
          <w:p w14:paraId="54C28483" w14:textId="77777777" w:rsidR="006E3F77" w:rsidRPr="00D44268" w:rsidRDefault="006E3F77" w:rsidP="009B1446">
            <w:pPr>
              <w:spacing w:line="360" w:lineRule="auto"/>
              <w:rPr>
                <w:rFonts w:ascii="Arial" w:hAnsi="Arial" w:cs="Arial"/>
                <w:sz w:val="22"/>
                <w:szCs w:val="22"/>
                <w:shd w:val="clear" w:color="auto" w:fill="FFFFFF"/>
              </w:rPr>
            </w:pPr>
            <w:r w:rsidRPr="00D44268">
              <w:rPr>
                <w:rFonts w:ascii="Arial" w:hAnsi="Arial" w:cs="Arial"/>
                <w:sz w:val="22"/>
                <w:szCs w:val="22"/>
                <w:shd w:val="clear" w:color="auto" w:fill="FFFFFF"/>
              </w:rPr>
              <w:t>Cuestionario / actividades en el aula virtual.</w:t>
            </w:r>
          </w:p>
          <w:p w14:paraId="45626C5B" w14:textId="77777777" w:rsidR="006E3F77" w:rsidRPr="00D44268" w:rsidRDefault="006E3F77" w:rsidP="009B1446">
            <w:pPr>
              <w:spacing w:line="360" w:lineRule="auto"/>
              <w:rPr>
                <w:rFonts w:ascii="Arial" w:hAnsi="Arial" w:cs="Arial"/>
                <w:sz w:val="22"/>
                <w:szCs w:val="22"/>
                <w:shd w:val="clear" w:color="auto" w:fill="FFFFFF"/>
              </w:rPr>
            </w:pPr>
          </w:p>
          <w:p w14:paraId="6BE3C5EF" w14:textId="77777777" w:rsidR="006E3F77" w:rsidRPr="00D44268" w:rsidRDefault="006E3F77" w:rsidP="009B1446">
            <w:pPr>
              <w:spacing w:line="360" w:lineRule="auto"/>
              <w:rPr>
                <w:rFonts w:ascii="Arial" w:hAnsi="Arial" w:cs="Arial"/>
                <w:sz w:val="22"/>
                <w:szCs w:val="22"/>
                <w:shd w:val="clear" w:color="auto" w:fill="FFFFFF"/>
              </w:rPr>
            </w:pPr>
            <w:r w:rsidRPr="00D44268">
              <w:rPr>
                <w:rFonts w:ascii="Arial" w:hAnsi="Arial" w:cs="Arial"/>
                <w:sz w:val="22"/>
                <w:szCs w:val="22"/>
                <w:shd w:val="clear" w:color="auto" w:fill="FFFFFF"/>
              </w:rPr>
              <w:t>Valoración final o feedback emitido por la persona tutora de la empresa, donde se valora el grado de consecución de los criterios de evaluación establecidos.</w:t>
            </w:r>
          </w:p>
          <w:p w14:paraId="1C2D4ABA" w14:textId="77777777" w:rsidR="006E3F77" w:rsidRPr="00D44268" w:rsidRDefault="006E3F77" w:rsidP="009B1446">
            <w:pPr>
              <w:spacing w:line="360" w:lineRule="auto"/>
              <w:rPr>
                <w:rFonts w:ascii="Arial" w:hAnsi="Arial" w:cs="Arial"/>
                <w:b/>
                <w:sz w:val="22"/>
                <w:szCs w:val="22"/>
              </w:rPr>
            </w:pPr>
          </w:p>
          <w:p w14:paraId="10988070" w14:textId="77777777" w:rsidR="009B1446" w:rsidRPr="00D44268" w:rsidRDefault="009B1446" w:rsidP="009B1446">
            <w:pPr>
              <w:spacing w:line="360" w:lineRule="auto"/>
              <w:rPr>
                <w:rFonts w:ascii="Arial" w:hAnsi="Arial" w:cs="Arial"/>
                <w:b/>
                <w:sz w:val="22"/>
                <w:szCs w:val="22"/>
              </w:rPr>
            </w:pPr>
            <w:r w:rsidRPr="00D44268">
              <w:rPr>
                <w:rFonts w:ascii="Arial" w:hAnsi="Arial" w:cs="Arial"/>
                <w:b/>
                <w:sz w:val="22"/>
                <w:szCs w:val="22"/>
              </w:rPr>
              <w:t>Instrumentos de calificación</w:t>
            </w:r>
          </w:p>
          <w:p w14:paraId="45840B60" w14:textId="77777777" w:rsidR="009B1446" w:rsidRPr="00D44268" w:rsidRDefault="009B1446" w:rsidP="001340C6">
            <w:pPr>
              <w:spacing w:after="0" w:line="360" w:lineRule="auto"/>
              <w:rPr>
                <w:rFonts w:ascii="Arial" w:hAnsi="Arial" w:cs="Arial"/>
                <w:sz w:val="22"/>
                <w:szCs w:val="22"/>
              </w:rPr>
            </w:pPr>
            <w:r w:rsidRPr="00D44268">
              <w:rPr>
                <w:rFonts w:ascii="Arial" w:hAnsi="Arial" w:cs="Arial"/>
                <w:sz w:val="22"/>
                <w:szCs w:val="22"/>
              </w:rPr>
              <w:t>Escala numérica para las actividades del Aula virtual</w:t>
            </w:r>
            <w:r w:rsidR="00D44268" w:rsidRPr="00D44268">
              <w:rPr>
                <w:rFonts w:ascii="Arial" w:hAnsi="Arial" w:cs="Arial"/>
                <w:sz w:val="22"/>
                <w:szCs w:val="22"/>
              </w:rPr>
              <w:t xml:space="preserve"> y</w:t>
            </w:r>
            <w:r w:rsidR="001340C6" w:rsidRPr="00D44268">
              <w:rPr>
                <w:rFonts w:ascii="Arial" w:hAnsi="Arial" w:cs="Arial"/>
                <w:sz w:val="22"/>
                <w:szCs w:val="22"/>
              </w:rPr>
              <w:t xml:space="preserve"> para la prueba escrita.</w:t>
            </w:r>
          </w:p>
          <w:p w14:paraId="75B52EAC" w14:textId="77777777" w:rsidR="009B1446" w:rsidRPr="00D44268" w:rsidRDefault="009B1446" w:rsidP="001340C6">
            <w:pPr>
              <w:spacing w:after="0" w:line="360" w:lineRule="auto"/>
              <w:rPr>
                <w:rFonts w:ascii="Arial" w:hAnsi="Arial" w:cs="Arial"/>
                <w:sz w:val="22"/>
                <w:szCs w:val="22"/>
              </w:rPr>
            </w:pPr>
            <w:r w:rsidRPr="00D44268">
              <w:rPr>
                <w:rFonts w:ascii="Arial" w:hAnsi="Arial" w:cs="Arial"/>
                <w:sz w:val="22"/>
                <w:szCs w:val="22"/>
              </w:rPr>
              <w:t>Rúbrica para la realización y exposición de trabajos, individual o en grupo, sobre determinados contenidos del módulo que sean más relevante o susciten mayor interés.</w:t>
            </w:r>
          </w:p>
          <w:p w14:paraId="42CC83A8" w14:textId="77777777" w:rsidR="009B1446" w:rsidRPr="00D44268" w:rsidRDefault="009B1446" w:rsidP="009B1446">
            <w:pPr>
              <w:spacing w:line="360" w:lineRule="auto"/>
              <w:rPr>
                <w:rFonts w:ascii="Arial" w:hAnsi="Arial" w:cs="Arial"/>
                <w:b/>
                <w:sz w:val="22"/>
                <w:szCs w:val="22"/>
              </w:rPr>
            </w:pPr>
          </w:p>
        </w:tc>
      </w:tr>
      <w:tr w:rsidR="00D44268" w:rsidRPr="00D44268" w14:paraId="091ED45E" w14:textId="77777777" w:rsidTr="0042180E">
        <w:trPr>
          <w:trHeight w:val="5505"/>
        </w:trPr>
        <w:tc>
          <w:tcPr>
            <w:tcW w:w="3127" w:type="pct"/>
            <w:vAlign w:val="center"/>
          </w:tcPr>
          <w:p w14:paraId="4754DAE5" w14:textId="77777777" w:rsidR="001340C6" w:rsidRPr="00D44268" w:rsidRDefault="001340C6" w:rsidP="0042180E">
            <w:pPr>
              <w:pStyle w:val="Normal2"/>
              <w:shd w:val="clear" w:color="auto" w:fill="FFFFFF"/>
              <w:spacing w:before="0" w:beforeAutospacing="0" w:after="0" w:afterAutospacing="0" w:line="360" w:lineRule="auto"/>
              <w:jc w:val="both"/>
              <w:rPr>
                <w:rFonts w:ascii="Arial" w:hAnsi="Arial" w:cs="Arial"/>
                <w:b/>
                <w:sz w:val="22"/>
                <w:szCs w:val="22"/>
              </w:rPr>
            </w:pPr>
            <w:r w:rsidRPr="00D44268">
              <w:rPr>
                <w:rFonts w:ascii="Arial" w:hAnsi="Arial" w:cs="Arial"/>
                <w:b/>
                <w:sz w:val="22"/>
                <w:szCs w:val="22"/>
              </w:rPr>
              <w:lastRenderedPageBreak/>
              <w:t>Criterios de evaluación:</w:t>
            </w:r>
          </w:p>
          <w:p w14:paraId="1D5E4DE6" w14:textId="77777777" w:rsidR="001340C6" w:rsidRPr="00D44268" w:rsidRDefault="001340C6" w:rsidP="0042180E">
            <w:pPr>
              <w:pStyle w:val="Normal2"/>
              <w:shd w:val="clear" w:color="auto" w:fill="FFFFFF"/>
              <w:spacing w:before="0" w:beforeAutospacing="0" w:after="0" w:afterAutospacing="0" w:line="360" w:lineRule="auto"/>
              <w:jc w:val="both"/>
              <w:rPr>
                <w:rFonts w:ascii="Arial" w:hAnsi="Arial" w:cs="Arial"/>
                <w:b/>
                <w:sz w:val="22"/>
                <w:szCs w:val="22"/>
              </w:rPr>
            </w:pPr>
          </w:p>
          <w:p w14:paraId="45DF27B4" w14:textId="77777777" w:rsidR="001340C6" w:rsidRPr="00D44268" w:rsidRDefault="001340C6" w:rsidP="0042180E">
            <w:pPr>
              <w:spacing w:line="360" w:lineRule="auto"/>
              <w:rPr>
                <w:rFonts w:ascii="Arial" w:hAnsi="Arial" w:cs="Arial"/>
                <w:sz w:val="22"/>
                <w:szCs w:val="22"/>
              </w:rPr>
            </w:pPr>
            <w:r w:rsidRPr="00D44268">
              <w:rPr>
                <w:rFonts w:ascii="Arial" w:hAnsi="Arial" w:cs="Arial"/>
                <w:b/>
                <w:sz w:val="22"/>
                <w:szCs w:val="22"/>
              </w:rPr>
              <w:t>RA1: CE: a, b, c, d, e, f.</w:t>
            </w:r>
          </w:p>
          <w:p w14:paraId="1D02F23E" w14:textId="77777777" w:rsidR="001340C6" w:rsidRPr="00D44268" w:rsidRDefault="001340C6" w:rsidP="0042180E">
            <w:pPr>
              <w:spacing w:line="360" w:lineRule="auto"/>
              <w:rPr>
                <w:rFonts w:ascii="Arial" w:hAnsi="Arial" w:cs="Arial"/>
                <w:sz w:val="22"/>
                <w:szCs w:val="22"/>
              </w:rPr>
            </w:pPr>
            <w:r w:rsidRPr="00D44268">
              <w:rPr>
                <w:rFonts w:ascii="Arial" w:hAnsi="Arial" w:cs="Arial"/>
                <w:b/>
                <w:sz w:val="22"/>
                <w:szCs w:val="22"/>
              </w:rPr>
              <w:t>RA2: CE: a, b, c, d, e.</w:t>
            </w:r>
          </w:p>
        </w:tc>
        <w:tc>
          <w:tcPr>
            <w:tcW w:w="1873" w:type="pct"/>
          </w:tcPr>
          <w:p w14:paraId="151403CD" w14:textId="77777777" w:rsidR="001340C6" w:rsidRPr="00D44268" w:rsidRDefault="001340C6" w:rsidP="0042180E">
            <w:pPr>
              <w:spacing w:line="360" w:lineRule="auto"/>
              <w:rPr>
                <w:rFonts w:ascii="Arial" w:hAnsi="Arial" w:cs="Arial"/>
                <w:b/>
                <w:sz w:val="22"/>
                <w:szCs w:val="22"/>
              </w:rPr>
            </w:pPr>
            <w:r w:rsidRPr="00D44268">
              <w:rPr>
                <w:rFonts w:ascii="Arial" w:hAnsi="Arial" w:cs="Arial"/>
                <w:b/>
                <w:sz w:val="22"/>
                <w:szCs w:val="22"/>
              </w:rPr>
              <w:t>Instrumentos de evaluación</w:t>
            </w:r>
          </w:p>
          <w:p w14:paraId="3BE289B1" w14:textId="77777777" w:rsidR="001340C6" w:rsidRPr="00D44268" w:rsidRDefault="001340C6" w:rsidP="0042180E">
            <w:pPr>
              <w:spacing w:line="360" w:lineRule="auto"/>
              <w:rPr>
                <w:rFonts w:ascii="Arial" w:hAnsi="Arial" w:cs="Arial"/>
                <w:sz w:val="22"/>
                <w:szCs w:val="22"/>
                <w:shd w:val="clear" w:color="auto" w:fill="FFFFFF"/>
              </w:rPr>
            </w:pPr>
            <w:r w:rsidRPr="00D44268">
              <w:rPr>
                <w:rFonts w:ascii="Arial" w:hAnsi="Arial" w:cs="Arial"/>
                <w:sz w:val="22"/>
                <w:szCs w:val="22"/>
                <w:shd w:val="clear" w:color="auto" w:fill="FFFFFF"/>
              </w:rPr>
              <w:t>Cuestionario / actividades en el aula virtual.</w:t>
            </w:r>
          </w:p>
          <w:p w14:paraId="7CC92A4E" w14:textId="77777777" w:rsidR="001340C6" w:rsidRPr="00D44268" w:rsidRDefault="001340C6" w:rsidP="0042180E">
            <w:pPr>
              <w:spacing w:line="360" w:lineRule="auto"/>
              <w:rPr>
                <w:rFonts w:ascii="Arial" w:hAnsi="Arial" w:cs="Arial"/>
                <w:sz w:val="22"/>
                <w:szCs w:val="22"/>
                <w:shd w:val="clear" w:color="auto" w:fill="FFFFFF"/>
              </w:rPr>
            </w:pPr>
          </w:p>
          <w:p w14:paraId="4C68FED3" w14:textId="77777777" w:rsidR="001340C6" w:rsidRPr="00D44268" w:rsidRDefault="001340C6" w:rsidP="0042180E">
            <w:pPr>
              <w:spacing w:line="360" w:lineRule="auto"/>
              <w:rPr>
                <w:rFonts w:ascii="Arial" w:hAnsi="Arial" w:cs="Arial"/>
                <w:sz w:val="22"/>
                <w:szCs w:val="22"/>
                <w:shd w:val="clear" w:color="auto" w:fill="FFFFFF"/>
              </w:rPr>
            </w:pPr>
            <w:r w:rsidRPr="00D44268">
              <w:rPr>
                <w:rFonts w:ascii="Arial" w:hAnsi="Arial" w:cs="Arial"/>
                <w:sz w:val="22"/>
                <w:szCs w:val="22"/>
                <w:shd w:val="clear" w:color="auto" w:fill="FFFFFF"/>
              </w:rPr>
              <w:t>Valoración final o feedback emitido por la persona tutora de la empresa, donde se valora el grado de consecución de los criterios de evaluación establecidos.</w:t>
            </w:r>
          </w:p>
          <w:p w14:paraId="7304D4AB" w14:textId="77777777" w:rsidR="001340C6" w:rsidRPr="00D44268" w:rsidRDefault="001340C6" w:rsidP="0042180E">
            <w:pPr>
              <w:spacing w:line="360" w:lineRule="auto"/>
              <w:rPr>
                <w:rFonts w:ascii="Arial" w:hAnsi="Arial" w:cs="Arial"/>
                <w:b/>
                <w:sz w:val="22"/>
                <w:szCs w:val="22"/>
              </w:rPr>
            </w:pPr>
          </w:p>
          <w:p w14:paraId="1B5F932B" w14:textId="77777777" w:rsidR="001340C6" w:rsidRPr="00D44268" w:rsidRDefault="001340C6" w:rsidP="0042180E">
            <w:pPr>
              <w:spacing w:line="360" w:lineRule="auto"/>
              <w:rPr>
                <w:rFonts w:ascii="Arial" w:hAnsi="Arial" w:cs="Arial"/>
                <w:b/>
                <w:sz w:val="22"/>
                <w:szCs w:val="22"/>
              </w:rPr>
            </w:pPr>
            <w:r w:rsidRPr="00D44268">
              <w:rPr>
                <w:rFonts w:ascii="Arial" w:hAnsi="Arial" w:cs="Arial"/>
                <w:b/>
                <w:sz w:val="22"/>
                <w:szCs w:val="22"/>
              </w:rPr>
              <w:t>Instrumentos de calificación</w:t>
            </w:r>
          </w:p>
          <w:p w14:paraId="3C9D9397" w14:textId="77777777" w:rsidR="001340C6" w:rsidRPr="00D44268" w:rsidRDefault="001340C6" w:rsidP="0042180E">
            <w:pPr>
              <w:spacing w:after="0" w:line="360" w:lineRule="auto"/>
              <w:rPr>
                <w:rFonts w:ascii="Arial" w:hAnsi="Arial" w:cs="Arial"/>
                <w:sz w:val="22"/>
                <w:szCs w:val="22"/>
              </w:rPr>
            </w:pPr>
            <w:r w:rsidRPr="00D44268">
              <w:rPr>
                <w:rFonts w:ascii="Arial" w:hAnsi="Arial" w:cs="Arial"/>
                <w:sz w:val="22"/>
                <w:szCs w:val="22"/>
              </w:rPr>
              <w:t>Escala numérica para las actividades del Aula virtual</w:t>
            </w:r>
            <w:r w:rsidR="00D44268" w:rsidRPr="00D44268">
              <w:rPr>
                <w:rFonts w:ascii="Arial" w:hAnsi="Arial" w:cs="Arial"/>
                <w:sz w:val="22"/>
                <w:szCs w:val="22"/>
              </w:rPr>
              <w:t xml:space="preserve"> y </w:t>
            </w:r>
            <w:r w:rsidRPr="00D44268">
              <w:rPr>
                <w:rFonts w:ascii="Arial" w:hAnsi="Arial" w:cs="Arial"/>
                <w:sz w:val="22"/>
                <w:szCs w:val="22"/>
              </w:rPr>
              <w:t>para la prueba escrita.</w:t>
            </w:r>
          </w:p>
          <w:p w14:paraId="0433DFD3" w14:textId="77777777" w:rsidR="001340C6" w:rsidRPr="00D44268" w:rsidRDefault="001340C6" w:rsidP="0042180E">
            <w:pPr>
              <w:spacing w:after="0" w:line="360" w:lineRule="auto"/>
              <w:rPr>
                <w:rFonts w:ascii="Arial" w:hAnsi="Arial" w:cs="Arial"/>
                <w:sz w:val="22"/>
                <w:szCs w:val="22"/>
              </w:rPr>
            </w:pPr>
            <w:r w:rsidRPr="00D44268">
              <w:rPr>
                <w:rFonts w:ascii="Arial" w:hAnsi="Arial" w:cs="Arial"/>
                <w:sz w:val="22"/>
                <w:szCs w:val="22"/>
              </w:rPr>
              <w:t>Rúbrica para la realización y exposición de trabajos, individual o en grupo, sobre determinados contenidos del módulo que sean más relevante o susciten mayor interés.</w:t>
            </w:r>
          </w:p>
          <w:p w14:paraId="551E5E91" w14:textId="77777777" w:rsidR="001340C6" w:rsidRPr="00D44268" w:rsidRDefault="001340C6" w:rsidP="0042180E">
            <w:pPr>
              <w:spacing w:line="360" w:lineRule="auto"/>
              <w:rPr>
                <w:rFonts w:ascii="Arial" w:hAnsi="Arial" w:cs="Arial"/>
                <w:b/>
                <w:sz w:val="22"/>
                <w:szCs w:val="22"/>
              </w:rPr>
            </w:pPr>
          </w:p>
        </w:tc>
      </w:tr>
    </w:tbl>
    <w:p w14:paraId="7EC5DF01" w14:textId="77777777" w:rsidR="001340C6" w:rsidRPr="00D44268" w:rsidRDefault="001340C6" w:rsidP="001340C6">
      <w:pPr>
        <w:pStyle w:val="Standard"/>
        <w:spacing w:after="160" w:line="360" w:lineRule="exact"/>
        <w:jc w:val="both"/>
        <w:rPr>
          <w:rFonts w:ascii="Arial" w:eastAsia="Calibri" w:hAnsi="Arial"/>
          <w:sz w:val="24"/>
        </w:rPr>
      </w:pPr>
    </w:p>
    <w:p w14:paraId="080926CC" w14:textId="77777777" w:rsidR="001340C6" w:rsidRPr="00D44268" w:rsidRDefault="001340C6" w:rsidP="001340C6">
      <w:pPr>
        <w:pStyle w:val="Standard"/>
        <w:spacing w:after="160" w:line="360" w:lineRule="exact"/>
        <w:jc w:val="both"/>
        <w:rPr>
          <w:rFonts w:ascii="Arial" w:eastAsia="Calibri" w:hAnsi="Arial"/>
          <w:b/>
          <w:bCs/>
          <w:sz w:val="24"/>
        </w:rPr>
      </w:pPr>
    </w:p>
    <w:tbl>
      <w:tblPr>
        <w:tblW w:w="5167"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3288"/>
      </w:tblGrid>
      <w:tr w:rsidR="00D44268" w:rsidRPr="00D44268" w14:paraId="50BDAE82" w14:textId="77777777" w:rsidTr="0042180E">
        <w:tc>
          <w:tcPr>
            <w:tcW w:w="5000" w:type="pct"/>
            <w:gridSpan w:val="2"/>
            <w:shd w:val="clear" w:color="auto" w:fill="B7D4EF" w:themeFill="text2" w:themeFillTint="33"/>
          </w:tcPr>
          <w:p w14:paraId="62221648" w14:textId="77777777" w:rsidR="001340C6" w:rsidRPr="00D44268" w:rsidRDefault="0078366D" w:rsidP="0042180E">
            <w:pPr>
              <w:widowControl w:val="0"/>
              <w:spacing w:line="240" w:lineRule="auto"/>
              <w:jc w:val="both"/>
              <w:rPr>
                <w:rFonts w:ascii="Arial" w:hAnsi="Arial" w:cs="Arial"/>
                <w:b/>
                <w:bCs/>
              </w:rPr>
            </w:pPr>
            <w:r w:rsidRPr="00D44268">
              <w:rPr>
                <w:rFonts w:ascii="Arial" w:hAnsi="Arial" w:cs="Arial"/>
                <w:b/>
                <w:bCs/>
              </w:rPr>
              <w:t>UD2. Las metas de la sostenibilidad: los ODS.</w:t>
            </w:r>
          </w:p>
        </w:tc>
      </w:tr>
      <w:tr w:rsidR="00D44268" w:rsidRPr="00D44268" w14:paraId="3065EF72" w14:textId="77777777" w:rsidTr="0042180E">
        <w:tc>
          <w:tcPr>
            <w:tcW w:w="3127" w:type="pct"/>
            <w:shd w:val="clear" w:color="auto" w:fill="F2F2F2" w:themeFill="background1" w:themeFillShade="F2"/>
            <w:vAlign w:val="bottom"/>
          </w:tcPr>
          <w:p w14:paraId="17DC8FB7" w14:textId="77777777" w:rsidR="001340C6" w:rsidRPr="00D44268" w:rsidRDefault="001340C6" w:rsidP="0042180E">
            <w:pPr>
              <w:spacing w:line="360" w:lineRule="auto"/>
              <w:jc w:val="center"/>
              <w:rPr>
                <w:b/>
              </w:rPr>
            </w:pPr>
            <w:r w:rsidRPr="00D44268">
              <w:rPr>
                <w:b/>
              </w:rPr>
              <w:t>ACTIVIDADES PROPUESTAS</w:t>
            </w:r>
          </w:p>
        </w:tc>
        <w:tc>
          <w:tcPr>
            <w:tcW w:w="1873" w:type="pct"/>
            <w:shd w:val="clear" w:color="auto" w:fill="F2F2F2" w:themeFill="background1" w:themeFillShade="F2"/>
            <w:vAlign w:val="bottom"/>
          </w:tcPr>
          <w:p w14:paraId="038214D5" w14:textId="77777777" w:rsidR="001340C6" w:rsidRPr="00D44268" w:rsidRDefault="001340C6" w:rsidP="0042180E">
            <w:pPr>
              <w:spacing w:line="360" w:lineRule="auto"/>
              <w:jc w:val="center"/>
              <w:rPr>
                <w:b/>
              </w:rPr>
            </w:pPr>
            <w:r w:rsidRPr="00D44268">
              <w:rPr>
                <w:b/>
              </w:rPr>
              <w:t>ACTIVIDADES DE EVALUACIÓN</w:t>
            </w:r>
          </w:p>
        </w:tc>
      </w:tr>
      <w:tr w:rsidR="00D44268" w:rsidRPr="00D44268" w14:paraId="205445F3" w14:textId="77777777" w:rsidTr="0042180E">
        <w:trPr>
          <w:trHeight w:val="8307"/>
        </w:trPr>
        <w:tc>
          <w:tcPr>
            <w:tcW w:w="3127" w:type="pct"/>
          </w:tcPr>
          <w:p w14:paraId="519FA781" w14:textId="77777777" w:rsidR="001340C6" w:rsidRPr="00D44268" w:rsidRDefault="001340C6" w:rsidP="0042180E">
            <w:pPr>
              <w:spacing w:line="360" w:lineRule="auto"/>
              <w:rPr>
                <w:rFonts w:ascii="Arial" w:hAnsi="Arial" w:cs="Arial"/>
                <w:b/>
                <w:sz w:val="22"/>
                <w:szCs w:val="22"/>
              </w:rPr>
            </w:pPr>
            <w:r w:rsidRPr="00D44268">
              <w:rPr>
                <w:rFonts w:ascii="Arial" w:hAnsi="Arial" w:cs="Arial"/>
                <w:b/>
                <w:sz w:val="22"/>
                <w:szCs w:val="22"/>
              </w:rPr>
              <w:lastRenderedPageBreak/>
              <w:t>Actividades de introducción:</w:t>
            </w:r>
          </w:p>
          <w:p w14:paraId="74E9D774" w14:textId="77777777" w:rsidR="001340C6" w:rsidRPr="00D44268" w:rsidRDefault="001340C6" w:rsidP="0042180E">
            <w:pPr>
              <w:spacing w:line="360" w:lineRule="auto"/>
              <w:rPr>
                <w:rFonts w:ascii="Arial" w:hAnsi="Arial" w:cs="Arial"/>
                <w:sz w:val="22"/>
                <w:szCs w:val="22"/>
                <w:shd w:val="clear" w:color="auto" w:fill="FFFFFF"/>
              </w:rPr>
            </w:pPr>
            <w:r w:rsidRPr="00D44268">
              <w:rPr>
                <w:rFonts w:ascii="Arial" w:hAnsi="Arial" w:cs="Arial"/>
                <w:sz w:val="22"/>
                <w:szCs w:val="22"/>
                <w:shd w:val="clear" w:color="auto" w:fill="FFFFFF"/>
              </w:rPr>
              <w:t>Presentación sobre los conceptos fundamentales sobre l</w:t>
            </w:r>
            <w:r w:rsidR="00D44268">
              <w:rPr>
                <w:rFonts w:ascii="Arial" w:hAnsi="Arial" w:cs="Arial"/>
                <w:sz w:val="22"/>
                <w:szCs w:val="22"/>
                <w:shd w:val="clear" w:color="auto" w:fill="FFFFFF"/>
              </w:rPr>
              <w:t>0s ODS</w:t>
            </w:r>
            <w:r w:rsidRPr="00D44268">
              <w:rPr>
                <w:rFonts w:ascii="Arial" w:hAnsi="Arial" w:cs="Arial"/>
                <w:sz w:val="22"/>
                <w:szCs w:val="22"/>
                <w:shd w:val="clear" w:color="auto" w:fill="FFFFFF"/>
              </w:rPr>
              <w:t xml:space="preserve"> y como el alumno/a a nivel personal puede contribuir a s</w:t>
            </w:r>
            <w:r w:rsidR="00D44268">
              <w:rPr>
                <w:rFonts w:ascii="Arial" w:hAnsi="Arial" w:cs="Arial"/>
                <w:sz w:val="22"/>
                <w:szCs w:val="22"/>
                <w:shd w:val="clear" w:color="auto" w:fill="FFFFFF"/>
              </w:rPr>
              <w:t>u consecución</w:t>
            </w:r>
            <w:r w:rsidRPr="00D44268">
              <w:rPr>
                <w:rFonts w:ascii="Arial" w:hAnsi="Arial" w:cs="Arial"/>
                <w:sz w:val="22"/>
                <w:szCs w:val="22"/>
                <w:shd w:val="clear" w:color="auto" w:fill="FFFFFF"/>
              </w:rPr>
              <w:t xml:space="preserve">. </w:t>
            </w:r>
          </w:p>
          <w:p w14:paraId="49FB63F1" w14:textId="77777777" w:rsidR="001340C6" w:rsidRPr="00D44268" w:rsidRDefault="001340C6" w:rsidP="0042180E">
            <w:pPr>
              <w:spacing w:line="360" w:lineRule="auto"/>
              <w:rPr>
                <w:rFonts w:ascii="Arial" w:hAnsi="Arial" w:cs="Arial"/>
                <w:b/>
                <w:sz w:val="22"/>
                <w:szCs w:val="22"/>
              </w:rPr>
            </w:pPr>
            <w:r w:rsidRPr="00D44268">
              <w:rPr>
                <w:rFonts w:ascii="Arial" w:hAnsi="Arial" w:cs="Arial"/>
                <w:b/>
                <w:sz w:val="22"/>
                <w:szCs w:val="22"/>
              </w:rPr>
              <w:t>Actividades de desarrollo:</w:t>
            </w:r>
          </w:p>
          <w:p w14:paraId="4C35F67B" w14:textId="77777777" w:rsidR="001340C6" w:rsidRPr="00D44268" w:rsidRDefault="001340C6" w:rsidP="0042180E">
            <w:pPr>
              <w:spacing w:after="0" w:line="360" w:lineRule="auto"/>
              <w:rPr>
                <w:rFonts w:ascii="Arial" w:hAnsi="Arial" w:cs="Arial"/>
                <w:sz w:val="22"/>
                <w:szCs w:val="22"/>
              </w:rPr>
            </w:pPr>
            <w:r w:rsidRPr="00D44268">
              <w:rPr>
                <w:rFonts w:ascii="Arial" w:hAnsi="Arial" w:cs="Arial"/>
                <w:sz w:val="22"/>
                <w:szCs w:val="22"/>
              </w:rPr>
              <w:t xml:space="preserve">Exposición oral por parte del profesor sobre los conceptos más importantes de la unidad. </w:t>
            </w:r>
          </w:p>
          <w:p w14:paraId="4D3DB608" w14:textId="77777777" w:rsidR="001340C6" w:rsidRPr="00D44268" w:rsidRDefault="001340C6" w:rsidP="0042180E">
            <w:pPr>
              <w:spacing w:after="0" w:line="360" w:lineRule="auto"/>
              <w:rPr>
                <w:rFonts w:ascii="Arial" w:hAnsi="Arial" w:cs="Arial"/>
                <w:sz w:val="22"/>
                <w:szCs w:val="22"/>
              </w:rPr>
            </w:pPr>
            <w:r w:rsidRPr="00D44268">
              <w:rPr>
                <w:rFonts w:ascii="Arial" w:hAnsi="Arial" w:cs="Arial"/>
                <w:sz w:val="22"/>
                <w:szCs w:val="22"/>
              </w:rPr>
              <w:t>Propuesta de actividades de comprobación y aplicación de los contenidos explicados.</w:t>
            </w:r>
          </w:p>
          <w:p w14:paraId="537D3995" w14:textId="77777777" w:rsidR="001340C6" w:rsidRPr="00D44268" w:rsidRDefault="001340C6" w:rsidP="0042180E">
            <w:pPr>
              <w:spacing w:line="360" w:lineRule="auto"/>
              <w:rPr>
                <w:rFonts w:ascii="Arial" w:hAnsi="Arial" w:cs="Arial"/>
                <w:b/>
                <w:sz w:val="22"/>
                <w:szCs w:val="22"/>
              </w:rPr>
            </w:pPr>
            <w:r w:rsidRPr="00D44268">
              <w:rPr>
                <w:rFonts w:ascii="Arial" w:hAnsi="Arial" w:cs="Arial"/>
                <w:b/>
                <w:sz w:val="22"/>
                <w:szCs w:val="22"/>
              </w:rPr>
              <w:t>Actividades procedimentales:</w:t>
            </w:r>
          </w:p>
          <w:p w14:paraId="0616D975" w14:textId="77777777" w:rsidR="001340C6" w:rsidRPr="00D44268" w:rsidRDefault="001340C6" w:rsidP="0042180E">
            <w:pPr>
              <w:spacing w:line="360" w:lineRule="auto"/>
              <w:rPr>
                <w:rFonts w:ascii="Arial" w:hAnsi="Arial" w:cs="Arial"/>
                <w:sz w:val="22"/>
                <w:szCs w:val="22"/>
                <w:shd w:val="clear" w:color="auto" w:fill="FFFFFF"/>
              </w:rPr>
            </w:pPr>
            <w:r w:rsidRPr="00D44268">
              <w:rPr>
                <w:rFonts w:ascii="Arial" w:hAnsi="Arial" w:cs="Arial"/>
                <w:sz w:val="22"/>
                <w:szCs w:val="22"/>
                <w:shd w:val="clear" w:color="auto" w:fill="FFFFFF"/>
              </w:rPr>
              <w:t>Prácticas sobre los contenidos impartidos donde el alumnado aplica las técnicas o procedimientos vistos en la unidad de trabajo.</w:t>
            </w:r>
          </w:p>
          <w:p w14:paraId="35A10631" w14:textId="77777777" w:rsidR="001340C6" w:rsidRPr="00D44268" w:rsidRDefault="001340C6" w:rsidP="0042180E">
            <w:pPr>
              <w:spacing w:line="360" w:lineRule="auto"/>
              <w:rPr>
                <w:rFonts w:ascii="Arial" w:hAnsi="Arial" w:cs="Arial"/>
                <w:b/>
                <w:sz w:val="22"/>
                <w:szCs w:val="22"/>
              </w:rPr>
            </w:pPr>
            <w:r w:rsidRPr="00D44268">
              <w:rPr>
                <w:rFonts w:ascii="Arial" w:hAnsi="Arial" w:cs="Arial"/>
                <w:b/>
                <w:sz w:val="22"/>
                <w:szCs w:val="22"/>
              </w:rPr>
              <w:t>Actividades de consolidación:</w:t>
            </w:r>
          </w:p>
          <w:p w14:paraId="7D77517A" w14:textId="77777777" w:rsidR="001340C6" w:rsidRPr="00D44268" w:rsidRDefault="001340C6" w:rsidP="0042180E">
            <w:pPr>
              <w:spacing w:line="360" w:lineRule="auto"/>
              <w:rPr>
                <w:rFonts w:ascii="Arial" w:hAnsi="Arial" w:cs="Arial"/>
                <w:sz w:val="22"/>
                <w:szCs w:val="22"/>
              </w:rPr>
            </w:pPr>
            <w:r w:rsidRPr="00D44268">
              <w:rPr>
                <w:rFonts w:ascii="Arial" w:hAnsi="Arial" w:cs="Arial"/>
                <w:sz w:val="22"/>
                <w:szCs w:val="22"/>
                <w:shd w:val="clear" w:color="auto" w:fill="FFFFFF"/>
              </w:rPr>
              <w:t>Actividades finales integradoras sobre los contenidos de la unidad de trabajo, orientadas a afianzar los aprendizajes y comprobar la asimilación global de los conceptos.</w:t>
            </w:r>
          </w:p>
        </w:tc>
        <w:tc>
          <w:tcPr>
            <w:tcW w:w="1873" w:type="pct"/>
            <w:vAlign w:val="center"/>
          </w:tcPr>
          <w:p w14:paraId="657DA0B1" w14:textId="77777777" w:rsidR="001340C6" w:rsidRPr="00D44268" w:rsidRDefault="001340C6" w:rsidP="0042180E">
            <w:pPr>
              <w:spacing w:after="0" w:line="360" w:lineRule="auto"/>
              <w:ind w:left="360"/>
              <w:jc w:val="both"/>
              <w:rPr>
                <w:rFonts w:ascii="Arial" w:hAnsi="Arial" w:cs="Arial"/>
                <w:sz w:val="22"/>
                <w:szCs w:val="22"/>
              </w:rPr>
            </w:pPr>
          </w:p>
          <w:p w14:paraId="1F8A8B62" w14:textId="77777777" w:rsidR="001340C6" w:rsidRPr="00D44268" w:rsidRDefault="001340C6" w:rsidP="0042180E">
            <w:pPr>
              <w:spacing w:after="0" w:line="360" w:lineRule="auto"/>
              <w:jc w:val="both"/>
              <w:rPr>
                <w:rFonts w:ascii="Arial" w:hAnsi="Arial" w:cs="Arial"/>
                <w:sz w:val="22"/>
                <w:szCs w:val="22"/>
              </w:rPr>
            </w:pPr>
            <w:r w:rsidRPr="00D44268">
              <w:rPr>
                <w:rFonts w:ascii="Arial" w:hAnsi="Arial" w:cs="Arial"/>
                <w:sz w:val="22"/>
                <w:szCs w:val="22"/>
              </w:rPr>
              <w:t>No procede.</w:t>
            </w:r>
          </w:p>
          <w:p w14:paraId="2111E35A" w14:textId="77777777" w:rsidR="001340C6" w:rsidRDefault="001340C6" w:rsidP="0042180E">
            <w:pPr>
              <w:spacing w:line="360" w:lineRule="auto"/>
              <w:ind w:left="318" w:hanging="284"/>
              <w:rPr>
                <w:rFonts w:ascii="Arial" w:hAnsi="Arial" w:cs="Arial"/>
                <w:sz w:val="22"/>
                <w:szCs w:val="22"/>
              </w:rPr>
            </w:pPr>
          </w:p>
          <w:p w14:paraId="464BC8BD" w14:textId="77777777" w:rsidR="00B24A06" w:rsidRDefault="00B24A06" w:rsidP="0042180E">
            <w:pPr>
              <w:spacing w:line="360" w:lineRule="auto"/>
              <w:ind w:left="318" w:hanging="284"/>
              <w:rPr>
                <w:rFonts w:ascii="Arial" w:hAnsi="Arial" w:cs="Arial"/>
                <w:sz w:val="22"/>
                <w:szCs w:val="22"/>
              </w:rPr>
            </w:pPr>
          </w:p>
          <w:p w14:paraId="6460DAB7" w14:textId="77777777" w:rsidR="00B24A06" w:rsidRPr="00D44268" w:rsidRDefault="00B24A06" w:rsidP="0042180E">
            <w:pPr>
              <w:spacing w:line="360" w:lineRule="auto"/>
              <w:ind w:left="318" w:hanging="284"/>
              <w:rPr>
                <w:rFonts w:ascii="Arial" w:hAnsi="Arial" w:cs="Arial"/>
                <w:sz w:val="22"/>
                <w:szCs w:val="22"/>
              </w:rPr>
            </w:pPr>
          </w:p>
          <w:p w14:paraId="72B3996F" w14:textId="77777777" w:rsidR="001340C6" w:rsidRPr="00D44268" w:rsidRDefault="001340C6" w:rsidP="0042180E">
            <w:pPr>
              <w:spacing w:after="0" w:line="360" w:lineRule="auto"/>
              <w:jc w:val="both"/>
              <w:rPr>
                <w:rFonts w:ascii="Arial" w:hAnsi="Arial" w:cs="Arial"/>
                <w:sz w:val="22"/>
                <w:szCs w:val="22"/>
              </w:rPr>
            </w:pPr>
            <w:r w:rsidRPr="00D44268">
              <w:rPr>
                <w:rFonts w:ascii="Arial" w:hAnsi="Arial" w:cs="Arial"/>
                <w:sz w:val="22"/>
                <w:szCs w:val="22"/>
              </w:rPr>
              <w:t>Actividades en el aula virtual, tanto individuales como grupales, relacionadas con los contenidos expuestos por parte del profesor</w:t>
            </w:r>
          </w:p>
          <w:p w14:paraId="6F123A4C" w14:textId="77777777" w:rsidR="001340C6" w:rsidRPr="00D44268" w:rsidRDefault="001340C6" w:rsidP="0042180E">
            <w:pPr>
              <w:pStyle w:val="Default"/>
              <w:spacing w:line="360" w:lineRule="auto"/>
              <w:ind w:left="318" w:hanging="284"/>
              <w:jc w:val="both"/>
              <w:rPr>
                <w:rFonts w:ascii="Arial" w:hAnsi="Arial" w:cs="Arial"/>
                <w:color w:val="auto"/>
                <w:sz w:val="22"/>
                <w:szCs w:val="22"/>
              </w:rPr>
            </w:pPr>
          </w:p>
          <w:p w14:paraId="295362EE" w14:textId="77777777" w:rsidR="001340C6" w:rsidRPr="00D44268" w:rsidRDefault="001340C6" w:rsidP="0042180E">
            <w:pPr>
              <w:pStyle w:val="Prrafodelista"/>
              <w:spacing w:line="360" w:lineRule="auto"/>
              <w:ind w:left="318" w:hanging="284"/>
              <w:jc w:val="both"/>
              <w:rPr>
                <w:rFonts w:ascii="Arial" w:hAnsi="Arial" w:cs="Arial"/>
                <w:sz w:val="22"/>
                <w:szCs w:val="22"/>
                <w:shd w:val="clear" w:color="auto" w:fill="FFFFFF"/>
              </w:rPr>
            </w:pPr>
            <w:r w:rsidRPr="00D44268">
              <w:rPr>
                <w:rFonts w:ascii="Arial" w:hAnsi="Arial" w:cs="Arial"/>
                <w:sz w:val="22"/>
                <w:szCs w:val="22"/>
                <w:shd w:val="clear" w:color="auto" w:fill="FFFFFF"/>
              </w:rPr>
              <w:t>Tareas realizadas en clase sobre los contenidos teórico y prácticos impartidos.</w:t>
            </w:r>
          </w:p>
          <w:p w14:paraId="7F071EE5" w14:textId="77777777" w:rsidR="001340C6" w:rsidRPr="00D44268" w:rsidRDefault="001340C6" w:rsidP="0042180E">
            <w:pPr>
              <w:pStyle w:val="Prrafodelista"/>
              <w:spacing w:line="360" w:lineRule="auto"/>
              <w:ind w:left="318" w:hanging="284"/>
              <w:jc w:val="both"/>
              <w:rPr>
                <w:rFonts w:ascii="Arial" w:hAnsi="Arial" w:cs="Arial"/>
                <w:sz w:val="22"/>
                <w:szCs w:val="22"/>
              </w:rPr>
            </w:pPr>
          </w:p>
          <w:p w14:paraId="4F39409C" w14:textId="77777777" w:rsidR="001340C6" w:rsidRDefault="001340C6" w:rsidP="0042180E">
            <w:pPr>
              <w:pStyle w:val="Prrafodelista"/>
              <w:spacing w:line="360" w:lineRule="auto"/>
              <w:ind w:left="318" w:hanging="284"/>
              <w:jc w:val="both"/>
              <w:rPr>
                <w:rFonts w:ascii="Arial" w:hAnsi="Arial" w:cs="Arial"/>
                <w:sz w:val="22"/>
                <w:szCs w:val="22"/>
                <w:shd w:val="clear" w:color="auto" w:fill="FFFFFF"/>
              </w:rPr>
            </w:pPr>
            <w:r w:rsidRPr="00D44268">
              <w:rPr>
                <w:rFonts w:ascii="Arial" w:hAnsi="Arial" w:cs="Arial"/>
                <w:sz w:val="22"/>
                <w:szCs w:val="22"/>
                <w:shd w:val="clear" w:color="auto" w:fill="FFFFFF"/>
              </w:rPr>
              <w:t>Tareas en el aula virtual sobre los contenidos vistos en la unidad de trabajo.</w:t>
            </w:r>
          </w:p>
          <w:p w14:paraId="62707F9B" w14:textId="77777777" w:rsidR="00D44268" w:rsidRDefault="00D44268" w:rsidP="0042180E">
            <w:pPr>
              <w:pStyle w:val="Prrafodelista"/>
              <w:spacing w:line="360" w:lineRule="auto"/>
              <w:ind w:left="318" w:hanging="284"/>
              <w:jc w:val="both"/>
              <w:rPr>
                <w:rFonts w:ascii="Arial" w:hAnsi="Arial" w:cs="Arial"/>
                <w:sz w:val="22"/>
                <w:szCs w:val="22"/>
              </w:rPr>
            </w:pPr>
          </w:p>
          <w:p w14:paraId="10DC3C79" w14:textId="77777777" w:rsidR="00D44268" w:rsidRDefault="00D44268" w:rsidP="0042180E">
            <w:pPr>
              <w:pStyle w:val="Prrafodelista"/>
              <w:spacing w:line="360" w:lineRule="auto"/>
              <w:ind w:left="318" w:hanging="284"/>
              <w:jc w:val="both"/>
              <w:rPr>
                <w:rFonts w:ascii="Arial" w:hAnsi="Arial" w:cs="Arial"/>
                <w:sz w:val="22"/>
                <w:szCs w:val="22"/>
              </w:rPr>
            </w:pPr>
          </w:p>
          <w:p w14:paraId="6C08954B" w14:textId="77777777" w:rsidR="00D44268" w:rsidRPr="00D44268" w:rsidRDefault="00D44268" w:rsidP="0042180E">
            <w:pPr>
              <w:pStyle w:val="Prrafodelista"/>
              <w:spacing w:line="360" w:lineRule="auto"/>
              <w:ind w:left="318" w:hanging="284"/>
              <w:jc w:val="both"/>
              <w:rPr>
                <w:rFonts w:ascii="Arial" w:hAnsi="Arial" w:cs="Arial"/>
                <w:sz w:val="22"/>
                <w:szCs w:val="22"/>
              </w:rPr>
            </w:pPr>
          </w:p>
        </w:tc>
      </w:tr>
      <w:tr w:rsidR="00D44268" w:rsidRPr="00D44268" w14:paraId="5CA959EB" w14:textId="77777777" w:rsidTr="0042180E">
        <w:trPr>
          <w:trHeight w:val="832"/>
        </w:trPr>
        <w:tc>
          <w:tcPr>
            <w:tcW w:w="5000" w:type="pct"/>
            <w:gridSpan w:val="2"/>
            <w:vAlign w:val="center"/>
          </w:tcPr>
          <w:p w14:paraId="5C0C3DBD" w14:textId="77777777" w:rsidR="001340C6" w:rsidRPr="00D44268" w:rsidRDefault="001340C6" w:rsidP="0042180E">
            <w:pPr>
              <w:spacing w:line="360" w:lineRule="auto"/>
              <w:jc w:val="center"/>
              <w:rPr>
                <w:b/>
                <w:sz w:val="22"/>
                <w:szCs w:val="22"/>
              </w:rPr>
            </w:pPr>
            <w:r w:rsidRPr="00D44268">
              <w:rPr>
                <w:b/>
                <w:sz w:val="22"/>
                <w:szCs w:val="22"/>
              </w:rPr>
              <w:t>INSTRUMENTOS DE EVALUACIÓN E INSTRUMENTOS DE CALIFICACIÓN</w:t>
            </w:r>
          </w:p>
        </w:tc>
      </w:tr>
      <w:tr w:rsidR="00D44268" w:rsidRPr="00D44268" w14:paraId="5729A962" w14:textId="77777777" w:rsidTr="0042180E">
        <w:trPr>
          <w:trHeight w:val="5505"/>
        </w:trPr>
        <w:tc>
          <w:tcPr>
            <w:tcW w:w="3127" w:type="pct"/>
            <w:vAlign w:val="center"/>
          </w:tcPr>
          <w:p w14:paraId="67EB798A" w14:textId="77777777" w:rsidR="001340C6" w:rsidRPr="00D44268" w:rsidRDefault="001340C6" w:rsidP="0042180E">
            <w:pPr>
              <w:pStyle w:val="Normal2"/>
              <w:shd w:val="clear" w:color="auto" w:fill="FFFFFF"/>
              <w:spacing w:before="0" w:beforeAutospacing="0" w:after="0" w:afterAutospacing="0" w:line="360" w:lineRule="auto"/>
              <w:jc w:val="both"/>
              <w:rPr>
                <w:rFonts w:ascii="Arial" w:hAnsi="Arial" w:cs="Arial"/>
                <w:b/>
                <w:sz w:val="22"/>
                <w:szCs w:val="22"/>
              </w:rPr>
            </w:pPr>
            <w:r w:rsidRPr="00D44268">
              <w:rPr>
                <w:rFonts w:ascii="Arial" w:hAnsi="Arial" w:cs="Arial"/>
                <w:b/>
                <w:sz w:val="22"/>
                <w:szCs w:val="22"/>
              </w:rPr>
              <w:lastRenderedPageBreak/>
              <w:t>Criterios de evaluación:</w:t>
            </w:r>
          </w:p>
          <w:p w14:paraId="4FA295EC" w14:textId="77777777" w:rsidR="001340C6" w:rsidRPr="00D44268" w:rsidRDefault="001340C6" w:rsidP="0042180E">
            <w:pPr>
              <w:pStyle w:val="Normal2"/>
              <w:shd w:val="clear" w:color="auto" w:fill="FFFFFF"/>
              <w:spacing w:before="0" w:beforeAutospacing="0" w:after="0" w:afterAutospacing="0" w:line="360" w:lineRule="auto"/>
              <w:jc w:val="both"/>
              <w:rPr>
                <w:rFonts w:ascii="Arial" w:hAnsi="Arial" w:cs="Arial"/>
                <w:b/>
                <w:sz w:val="22"/>
                <w:szCs w:val="22"/>
              </w:rPr>
            </w:pPr>
          </w:p>
          <w:p w14:paraId="2B5E6311" w14:textId="77777777" w:rsidR="001340C6" w:rsidRPr="00D44268" w:rsidRDefault="001340C6" w:rsidP="0042180E">
            <w:pPr>
              <w:spacing w:line="360" w:lineRule="auto"/>
              <w:rPr>
                <w:rFonts w:ascii="Arial" w:hAnsi="Arial" w:cs="Arial"/>
                <w:sz w:val="22"/>
                <w:szCs w:val="22"/>
              </w:rPr>
            </w:pPr>
            <w:r w:rsidRPr="00D44268">
              <w:rPr>
                <w:rFonts w:ascii="Arial" w:hAnsi="Arial" w:cs="Arial"/>
                <w:b/>
                <w:sz w:val="22"/>
                <w:szCs w:val="22"/>
              </w:rPr>
              <w:t>RA1: CE: a, b, c, d, e, f.</w:t>
            </w:r>
          </w:p>
          <w:p w14:paraId="5F0B3EF8" w14:textId="77777777" w:rsidR="001340C6" w:rsidRPr="00D44268" w:rsidRDefault="001340C6" w:rsidP="0042180E">
            <w:pPr>
              <w:spacing w:line="360" w:lineRule="auto"/>
              <w:rPr>
                <w:rFonts w:ascii="Arial" w:hAnsi="Arial" w:cs="Arial"/>
                <w:sz w:val="22"/>
                <w:szCs w:val="22"/>
              </w:rPr>
            </w:pPr>
            <w:r w:rsidRPr="00D44268">
              <w:rPr>
                <w:rFonts w:ascii="Arial" w:hAnsi="Arial" w:cs="Arial"/>
                <w:b/>
                <w:sz w:val="22"/>
                <w:szCs w:val="22"/>
              </w:rPr>
              <w:t>RA</w:t>
            </w:r>
            <w:r w:rsidR="0078366D" w:rsidRPr="00D44268">
              <w:rPr>
                <w:rFonts w:ascii="Arial" w:hAnsi="Arial" w:cs="Arial"/>
                <w:b/>
                <w:sz w:val="22"/>
                <w:szCs w:val="22"/>
              </w:rPr>
              <w:t>3</w:t>
            </w:r>
            <w:r w:rsidRPr="00D44268">
              <w:rPr>
                <w:rFonts w:ascii="Arial" w:hAnsi="Arial" w:cs="Arial"/>
                <w:b/>
                <w:sz w:val="22"/>
                <w:szCs w:val="22"/>
              </w:rPr>
              <w:t>: CE: a, b, c</w:t>
            </w:r>
            <w:r w:rsidR="0078366D" w:rsidRPr="00D44268">
              <w:rPr>
                <w:rFonts w:ascii="Arial" w:hAnsi="Arial" w:cs="Arial"/>
                <w:b/>
                <w:sz w:val="22"/>
                <w:szCs w:val="22"/>
              </w:rPr>
              <w:t>.</w:t>
            </w:r>
          </w:p>
        </w:tc>
        <w:tc>
          <w:tcPr>
            <w:tcW w:w="1873" w:type="pct"/>
          </w:tcPr>
          <w:p w14:paraId="4D7B87FC" w14:textId="77777777" w:rsidR="001340C6" w:rsidRPr="00D44268" w:rsidRDefault="001340C6" w:rsidP="0042180E">
            <w:pPr>
              <w:spacing w:line="360" w:lineRule="auto"/>
              <w:rPr>
                <w:rFonts w:ascii="Arial" w:hAnsi="Arial" w:cs="Arial"/>
                <w:b/>
                <w:sz w:val="22"/>
                <w:szCs w:val="22"/>
              </w:rPr>
            </w:pPr>
            <w:r w:rsidRPr="00D44268">
              <w:rPr>
                <w:rFonts w:ascii="Arial" w:hAnsi="Arial" w:cs="Arial"/>
                <w:b/>
                <w:sz w:val="22"/>
                <w:szCs w:val="22"/>
              </w:rPr>
              <w:t>Instrumentos de evaluación</w:t>
            </w:r>
          </w:p>
          <w:p w14:paraId="171CAADD" w14:textId="77777777" w:rsidR="001340C6" w:rsidRPr="00D44268" w:rsidRDefault="001340C6" w:rsidP="0042180E">
            <w:pPr>
              <w:spacing w:line="360" w:lineRule="auto"/>
              <w:rPr>
                <w:rFonts w:ascii="Arial" w:hAnsi="Arial" w:cs="Arial"/>
                <w:sz w:val="22"/>
                <w:szCs w:val="22"/>
                <w:shd w:val="clear" w:color="auto" w:fill="FFFFFF"/>
              </w:rPr>
            </w:pPr>
            <w:r w:rsidRPr="00D44268">
              <w:rPr>
                <w:rFonts w:ascii="Arial" w:hAnsi="Arial" w:cs="Arial"/>
                <w:sz w:val="22"/>
                <w:szCs w:val="22"/>
                <w:shd w:val="clear" w:color="auto" w:fill="FFFFFF"/>
              </w:rPr>
              <w:t>Cuestionario / actividades en el aula virtual.</w:t>
            </w:r>
          </w:p>
          <w:p w14:paraId="41D38B5F" w14:textId="77777777" w:rsidR="001340C6" w:rsidRPr="00D44268" w:rsidRDefault="001340C6" w:rsidP="0042180E">
            <w:pPr>
              <w:spacing w:line="360" w:lineRule="auto"/>
              <w:rPr>
                <w:rFonts w:ascii="Arial" w:hAnsi="Arial" w:cs="Arial"/>
                <w:sz w:val="22"/>
                <w:szCs w:val="22"/>
                <w:shd w:val="clear" w:color="auto" w:fill="FFFFFF"/>
              </w:rPr>
            </w:pPr>
          </w:p>
          <w:p w14:paraId="6B967FFE" w14:textId="77777777" w:rsidR="001340C6" w:rsidRPr="00D44268" w:rsidRDefault="001340C6" w:rsidP="0042180E">
            <w:pPr>
              <w:spacing w:line="360" w:lineRule="auto"/>
              <w:rPr>
                <w:rFonts w:ascii="Arial" w:hAnsi="Arial" w:cs="Arial"/>
                <w:sz w:val="22"/>
                <w:szCs w:val="22"/>
                <w:shd w:val="clear" w:color="auto" w:fill="FFFFFF"/>
              </w:rPr>
            </w:pPr>
            <w:r w:rsidRPr="00D44268">
              <w:rPr>
                <w:rFonts w:ascii="Arial" w:hAnsi="Arial" w:cs="Arial"/>
                <w:sz w:val="22"/>
                <w:szCs w:val="22"/>
                <w:shd w:val="clear" w:color="auto" w:fill="FFFFFF"/>
              </w:rPr>
              <w:t>Valoración final o feedback emitido por la persona tutora de la empresa, donde se valora el grado de consecución de los criterios de evaluación establecidos.</w:t>
            </w:r>
          </w:p>
          <w:p w14:paraId="07B9343B" w14:textId="77777777" w:rsidR="001340C6" w:rsidRPr="00D44268" w:rsidRDefault="001340C6" w:rsidP="0042180E">
            <w:pPr>
              <w:spacing w:line="360" w:lineRule="auto"/>
              <w:rPr>
                <w:rFonts w:ascii="Arial" w:hAnsi="Arial" w:cs="Arial"/>
                <w:b/>
                <w:sz w:val="22"/>
                <w:szCs w:val="22"/>
              </w:rPr>
            </w:pPr>
          </w:p>
          <w:p w14:paraId="67155FC6" w14:textId="77777777" w:rsidR="001340C6" w:rsidRPr="00D44268" w:rsidRDefault="001340C6" w:rsidP="0042180E">
            <w:pPr>
              <w:spacing w:line="360" w:lineRule="auto"/>
              <w:rPr>
                <w:rFonts w:ascii="Arial" w:hAnsi="Arial" w:cs="Arial"/>
                <w:b/>
                <w:sz w:val="22"/>
                <w:szCs w:val="22"/>
              </w:rPr>
            </w:pPr>
            <w:r w:rsidRPr="00D44268">
              <w:rPr>
                <w:rFonts w:ascii="Arial" w:hAnsi="Arial" w:cs="Arial"/>
                <w:b/>
                <w:sz w:val="22"/>
                <w:szCs w:val="22"/>
              </w:rPr>
              <w:t>Instrumentos de calificación</w:t>
            </w:r>
          </w:p>
          <w:p w14:paraId="3A080C71" w14:textId="77777777" w:rsidR="001340C6" w:rsidRPr="00D44268" w:rsidRDefault="001340C6" w:rsidP="0042180E">
            <w:pPr>
              <w:spacing w:after="0" w:line="360" w:lineRule="auto"/>
              <w:rPr>
                <w:rFonts w:ascii="Arial" w:hAnsi="Arial" w:cs="Arial"/>
                <w:sz w:val="22"/>
                <w:szCs w:val="22"/>
              </w:rPr>
            </w:pPr>
            <w:r w:rsidRPr="00D44268">
              <w:rPr>
                <w:rFonts w:ascii="Arial" w:hAnsi="Arial" w:cs="Arial"/>
                <w:sz w:val="22"/>
                <w:szCs w:val="22"/>
              </w:rPr>
              <w:t>Escala numérica para las actividades del Aula virtual</w:t>
            </w:r>
            <w:r w:rsidR="00D44268" w:rsidRPr="00D44268">
              <w:rPr>
                <w:rFonts w:ascii="Arial" w:hAnsi="Arial" w:cs="Arial"/>
                <w:sz w:val="22"/>
                <w:szCs w:val="22"/>
              </w:rPr>
              <w:t xml:space="preserve"> y</w:t>
            </w:r>
            <w:r w:rsidRPr="00D44268">
              <w:rPr>
                <w:rFonts w:ascii="Arial" w:hAnsi="Arial" w:cs="Arial"/>
                <w:sz w:val="22"/>
                <w:szCs w:val="22"/>
              </w:rPr>
              <w:t xml:space="preserve"> para la prueba escrita.</w:t>
            </w:r>
          </w:p>
          <w:p w14:paraId="61D218E6" w14:textId="77777777" w:rsidR="001340C6" w:rsidRPr="00D44268" w:rsidRDefault="001340C6" w:rsidP="0042180E">
            <w:pPr>
              <w:spacing w:after="0" w:line="360" w:lineRule="auto"/>
              <w:rPr>
                <w:rFonts w:ascii="Arial" w:hAnsi="Arial" w:cs="Arial"/>
                <w:sz w:val="22"/>
                <w:szCs w:val="22"/>
              </w:rPr>
            </w:pPr>
            <w:r w:rsidRPr="00D44268">
              <w:rPr>
                <w:rFonts w:ascii="Arial" w:hAnsi="Arial" w:cs="Arial"/>
                <w:sz w:val="22"/>
                <w:szCs w:val="22"/>
              </w:rPr>
              <w:t>Rúbrica para la realización y exposición de trabajos, individual o en grupo, sobre determinados contenidos del módulo que sean más relevante o susciten mayor interés.</w:t>
            </w:r>
          </w:p>
          <w:p w14:paraId="54122531" w14:textId="77777777" w:rsidR="001340C6" w:rsidRPr="00D44268" w:rsidRDefault="001340C6" w:rsidP="0042180E">
            <w:pPr>
              <w:spacing w:line="360" w:lineRule="auto"/>
              <w:rPr>
                <w:rFonts w:ascii="Arial" w:hAnsi="Arial" w:cs="Arial"/>
                <w:b/>
                <w:sz w:val="22"/>
                <w:szCs w:val="22"/>
              </w:rPr>
            </w:pPr>
          </w:p>
        </w:tc>
      </w:tr>
    </w:tbl>
    <w:p w14:paraId="7453F39C" w14:textId="77777777" w:rsidR="001340C6" w:rsidRPr="00D44268" w:rsidRDefault="001340C6" w:rsidP="001340C6">
      <w:pPr>
        <w:pStyle w:val="Standard"/>
        <w:spacing w:after="160" w:line="360" w:lineRule="exact"/>
        <w:jc w:val="both"/>
        <w:rPr>
          <w:rFonts w:ascii="Arial" w:eastAsia="Calibri" w:hAnsi="Arial"/>
          <w:b/>
          <w:bCs/>
          <w:sz w:val="24"/>
        </w:rPr>
      </w:pPr>
    </w:p>
    <w:tbl>
      <w:tblPr>
        <w:tblW w:w="5167"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3288"/>
      </w:tblGrid>
      <w:tr w:rsidR="00D44268" w:rsidRPr="00D44268" w14:paraId="770DBB20" w14:textId="77777777" w:rsidTr="00D44268">
        <w:tc>
          <w:tcPr>
            <w:tcW w:w="5000" w:type="pct"/>
            <w:gridSpan w:val="2"/>
            <w:shd w:val="clear" w:color="auto" w:fill="B7D4EF" w:themeFill="text2" w:themeFillTint="33"/>
          </w:tcPr>
          <w:p w14:paraId="53B58DCC" w14:textId="77777777" w:rsidR="001340C6" w:rsidRPr="00D44268" w:rsidRDefault="0078366D" w:rsidP="0042180E">
            <w:pPr>
              <w:widowControl w:val="0"/>
              <w:spacing w:line="240" w:lineRule="auto"/>
              <w:jc w:val="both"/>
              <w:rPr>
                <w:rFonts w:ascii="Arial" w:hAnsi="Arial" w:cs="Arial"/>
                <w:b/>
                <w:bCs/>
              </w:rPr>
            </w:pPr>
            <w:r w:rsidRPr="00D44268">
              <w:rPr>
                <w:rFonts w:ascii="Arial" w:hAnsi="Arial" w:cs="Arial"/>
                <w:b/>
                <w:bCs/>
              </w:rPr>
              <w:t>UD3. Empresa y medio ambiente: los aspectos ASG.</w:t>
            </w:r>
          </w:p>
        </w:tc>
      </w:tr>
      <w:tr w:rsidR="00D44268" w:rsidRPr="00D44268" w14:paraId="7ADAC81A" w14:textId="77777777" w:rsidTr="00D44268">
        <w:tc>
          <w:tcPr>
            <w:tcW w:w="3127" w:type="pct"/>
            <w:shd w:val="clear" w:color="auto" w:fill="F2F2F2" w:themeFill="background1" w:themeFillShade="F2"/>
            <w:vAlign w:val="bottom"/>
          </w:tcPr>
          <w:p w14:paraId="64D0A9AB" w14:textId="77777777" w:rsidR="001340C6" w:rsidRPr="00D44268" w:rsidRDefault="001340C6" w:rsidP="0042180E">
            <w:pPr>
              <w:spacing w:line="360" w:lineRule="auto"/>
              <w:jc w:val="center"/>
              <w:rPr>
                <w:b/>
              </w:rPr>
            </w:pPr>
            <w:r w:rsidRPr="00D44268">
              <w:rPr>
                <w:b/>
              </w:rPr>
              <w:t>ACTIVIDADES PROPUESTAS</w:t>
            </w:r>
          </w:p>
        </w:tc>
        <w:tc>
          <w:tcPr>
            <w:tcW w:w="1873" w:type="pct"/>
            <w:shd w:val="clear" w:color="auto" w:fill="F2F2F2" w:themeFill="background1" w:themeFillShade="F2"/>
            <w:vAlign w:val="bottom"/>
          </w:tcPr>
          <w:p w14:paraId="3409E674" w14:textId="77777777" w:rsidR="001340C6" w:rsidRPr="00D44268" w:rsidRDefault="001340C6" w:rsidP="0042180E">
            <w:pPr>
              <w:spacing w:line="360" w:lineRule="auto"/>
              <w:jc w:val="center"/>
              <w:rPr>
                <w:b/>
              </w:rPr>
            </w:pPr>
            <w:r w:rsidRPr="00D44268">
              <w:rPr>
                <w:b/>
              </w:rPr>
              <w:t>ACTIVIDADES DE EVALUACIÓN</w:t>
            </w:r>
          </w:p>
        </w:tc>
      </w:tr>
      <w:tr w:rsidR="00D44268" w:rsidRPr="00D44268" w14:paraId="07CDAEB3" w14:textId="77777777" w:rsidTr="00D44268">
        <w:trPr>
          <w:trHeight w:val="8307"/>
        </w:trPr>
        <w:tc>
          <w:tcPr>
            <w:tcW w:w="3127" w:type="pct"/>
          </w:tcPr>
          <w:p w14:paraId="363B9717" w14:textId="77777777" w:rsidR="001340C6" w:rsidRPr="00D44268" w:rsidRDefault="001340C6" w:rsidP="0042180E">
            <w:pPr>
              <w:spacing w:line="360" w:lineRule="auto"/>
              <w:rPr>
                <w:rFonts w:ascii="Arial" w:hAnsi="Arial" w:cs="Arial"/>
                <w:b/>
                <w:sz w:val="22"/>
                <w:szCs w:val="22"/>
              </w:rPr>
            </w:pPr>
            <w:r w:rsidRPr="00D44268">
              <w:rPr>
                <w:rFonts w:ascii="Arial" w:hAnsi="Arial" w:cs="Arial"/>
                <w:b/>
                <w:sz w:val="22"/>
                <w:szCs w:val="22"/>
              </w:rPr>
              <w:lastRenderedPageBreak/>
              <w:t>Actividades de introducción:</w:t>
            </w:r>
          </w:p>
          <w:p w14:paraId="27201AC2" w14:textId="77777777" w:rsidR="00D44268" w:rsidRDefault="001340C6" w:rsidP="0042180E">
            <w:pPr>
              <w:spacing w:line="360" w:lineRule="auto"/>
              <w:rPr>
                <w:rFonts w:ascii="Arial" w:hAnsi="Arial" w:cs="Arial"/>
                <w:sz w:val="22"/>
                <w:szCs w:val="22"/>
                <w:shd w:val="clear" w:color="auto" w:fill="FFFFFF"/>
              </w:rPr>
            </w:pPr>
            <w:r w:rsidRPr="00D44268">
              <w:rPr>
                <w:rFonts w:ascii="Arial" w:hAnsi="Arial" w:cs="Arial"/>
                <w:sz w:val="22"/>
                <w:szCs w:val="22"/>
                <w:shd w:val="clear" w:color="auto" w:fill="FFFFFF"/>
              </w:rPr>
              <w:t xml:space="preserve">Presentación sobre los conceptos fundamentales sobre </w:t>
            </w:r>
            <w:r w:rsidR="00D44268">
              <w:rPr>
                <w:rFonts w:ascii="Arial" w:hAnsi="Arial" w:cs="Arial"/>
                <w:sz w:val="22"/>
                <w:szCs w:val="22"/>
                <w:shd w:val="clear" w:color="auto" w:fill="FFFFFF"/>
              </w:rPr>
              <w:t>como interactúa la empresa con el medio ambiente.</w:t>
            </w:r>
          </w:p>
          <w:p w14:paraId="15AF504F" w14:textId="77777777" w:rsidR="001340C6" w:rsidRPr="00D44268" w:rsidRDefault="001340C6" w:rsidP="0042180E">
            <w:pPr>
              <w:spacing w:line="360" w:lineRule="auto"/>
              <w:rPr>
                <w:rFonts w:ascii="Arial" w:hAnsi="Arial" w:cs="Arial"/>
                <w:b/>
                <w:sz w:val="22"/>
                <w:szCs w:val="22"/>
              </w:rPr>
            </w:pPr>
            <w:r w:rsidRPr="00D44268">
              <w:rPr>
                <w:rFonts w:ascii="Arial" w:hAnsi="Arial" w:cs="Arial"/>
                <w:b/>
                <w:sz w:val="22"/>
                <w:szCs w:val="22"/>
              </w:rPr>
              <w:t>Actividades de desarrollo:</w:t>
            </w:r>
          </w:p>
          <w:p w14:paraId="01A89349" w14:textId="77777777" w:rsidR="001340C6" w:rsidRPr="00D44268" w:rsidRDefault="001340C6" w:rsidP="0042180E">
            <w:pPr>
              <w:spacing w:after="0" w:line="360" w:lineRule="auto"/>
              <w:rPr>
                <w:rFonts w:ascii="Arial" w:hAnsi="Arial" w:cs="Arial"/>
                <w:sz w:val="22"/>
                <w:szCs w:val="22"/>
              </w:rPr>
            </w:pPr>
            <w:r w:rsidRPr="00D44268">
              <w:rPr>
                <w:rFonts w:ascii="Arial" w:hAnsi="Arial" w:cs="Arial"/>
                <w:sz w:val="22"/>
                <w:szCs w:val="22"/>
              </w:rPr>
              <w:t xml:space="preserve">Exposición oral por parte del profesor sobre los conceptos más importantes de la unidad. </w:t>
            </w:r>
          </w:p>
          <w:p w14:paraId="3B270DEB" w14:textId="77777777" w:rsidR="001340C6" w:rsidRPr="00D44268" w:rsidRDefault="001340C6" w:rsidP="0042180E">
            <w:pPr>
              <w:spacing w:after="0" w:line="360" w:lineRule="auto"/>
              <w:rPr>
                <w:rFonts w:ascii="Arial" w:hAnsi="Arial" w:cs="Arial"/>
                <w:sz w:val="22"/>
                <w:szCs w:val="22"/>
              </w:rPr>
            </w:pPr>
            <w:r w:rsidRPr="00D44268">
              <w:rPr>
                <w:rFonts w:ascii="Arial" w:hAnsi="Arial" w:cs="Arial"/>
                <w:sz w:val="22"/>
                <w:szCs w:val="22"/>
              </w:rPr>
              <w:t>Propuesta de actividades de comprobación y aplicación de los contenidos explicados.</w:t>
            </w:r>
          </w:p>
          <w:p w14:paraId="644DC544" w14:textId="77777777" w:rsidR="001340C6" w:rsidRPr="00D44268" w:rsidRDefault="001340C6" w:rsidP="0042180E">
            <w:pPr>
              <w:spacing w:line="360" w:lineRule="auto"/>
              <w:rPr>
                <w:rFonts w:ascii="Arial" w:hAnsi="Arial" w:cs="Arial"/>
                <w:b/>
                <w:sz w:val="22"/>
                <w:szCs w:val="22"/>
              </w:rPr>
            </w:pPr>
            <w:r w:rsidRPr="00D44268">
              <w:rPr>
                <w:rFonts w:ascii="Arial" w:hAnsi="Arial" w:cs="Arial"/>
                <w:b/>
                <w:sz w:val="22"/>
                <w:szCs w:val="22"/>
              </w:rPr>
              <w:t>Actividades procedimentales:</w:t>
            </w:r>
          </w:p>
          <w:p w14:paraId="16959F4B" w14:textId="77777777" w:rsidR="001340C6" w:rsidRPr="00D44268" w:rsidRDefault="001340C6" w:rsidP="0042180E">
            <w:pPr>
              <w:spacing w:line="360" w:lineRule="auto"/>
              <w:rPr>
                <w:rFonts w:ascii="Arial" w:hAnsi="Arial" w:cs="Arial"/>
                <w:sz w:val="22"/>
                <w:szCs w:val="22"/>
                <w:shd w:val="clear" w:color="auto" w:fill="FFFFFF"/>
              </w:rPr>
            </w:pPr>
            <w:r w:rsidRPr="00D44268">
              <w:rPr>
                <w:rFonts w:ascii="Arial" w:hAnsi="Arial" w:cs="Arial"/>
                <w:sz w:val="22"/>
                <w:szCs w:val="22"/>
                <w:shd w:val="clear" w:color="auto" w:fill="FFFFFF"/>
              </w:rPr>
              <w:t>Prácticas sobre los contenidos impartidos donde el alumnado aplica las técnicas o procedimientos vistos en la unidad de trabajo.</w:t>
            </w:r>
          </w:p>
          <w:p w14:paraId="050CAEB5" w14:textId="77777777" w:rsidR="001340C6" w:rsidRPr="00D44268" w:rsidRDefault="001340C6" w:rsidP="0042180E">
            <w:pPr>
              <w:spacing w:line="360" w:lineRule="auto"/>
              <w:rPr>
                <w:rFonts w:ascii="Arial" w:hAnsi="Arial" w:cs="Arial"/>
                <w:b/>
                <w:sz w:val="22"/>
                <w:szCs w:val="22"/>
              </w:rPr>
            </w:pPr>
            <w:r w:rsidRPr="00D44268">
              <w:rPr>
                <w:rFonts w:ascii="Arial" w:hAnsi="Arial" w:cs="Arial"/>
                <w:b/>
                <w:sz w:val="22"/>
                <w:szCs w:val="22"/>
              </w:rPr>
              <w:t>Actividades de consolidación:</w:t>
            </w:r>
          </w:p>
          <w:p w14:paraId="5296FA8B" w14:textId="77777777" w:rsidR="001340C6" w:rsidRPr="00D44268" w:rsidRDefault="001340C6" w:rsidP="0042180E">
            <w:pPr>
              <w:spacing w:line="360" w:lineRule="auto"/>
              <w:rPr>
                <w:rFonts w:ascii="Arial" w:hAnsi="Arial" w:cs="Arial"/>
                <w:sz w:val="22"/>
                <w:szCs w:val="22"/>
              </w:rPr>
            </w:pPr>
            <w:r w:rsidRPr="00D44268">
              <w:rPr>
                <w:rFonts w:ascii="Arial" w:hAnsi="Arial" w:cs="Arial"/>
                <w:sz w:val="22"/>
                <w:szCs w:val="22"/>
                <w:shd w:val="clear" w:color="auto" w:fill="FFFFFF"/>
              </w:rPr>
              <w:t>Actividades finales integradoras sobre los contenidos de la unidad de trabajo, orientadas a afianzar los aprendizajes y comprobar la asimilación global de los conceptos.</w:t>
            </w:r>
          </w:p>
        </w:tc>
        <w:tc>
          <w:tcPr>
            <w:tcW w:w="1873" w:type="pct"/>
            <w:vAlign w:val="center"/>
          </w:tcPr>
          <w:p w14:paraId="05168775" w14:textId="77777777" w:rsidR="001340C6" w:rsidRPr="00D44268" w:rsidRDefault="001340C6" w:rsidP="0042180E">
            <w:pPr>
              <w:spacing w:after="0" w:line="360" w:lineRule="auto"/>
              <w:jc w:val="both"/>
              <w:rPr>
                <w:rFonts w:ascii="Arial" w:hAnsi="Arial" w:cs="Arial"/>
                <w:sz w:val="22"/>
                <w:szCs w:val="22"/>
              </w:rPr>
            </w:pPr>
            <w:r w:rsidRPr="00D44268">
              <w:rPr>
                <w:rFonts w:ascii="Arial" w:hAnsi="Arial" w:cs="Arial"/>
                <w:sz w:val="22"/>
                <w:szCs w:val="22"/>
              </w:rPr>
              <w:t>No procede.</w:t>
            </w:r>
          </w:p>
          <w:p w14:paraId="4C5748A1" w14:textId="77777777" w:rsidR="001340C6" w:rsidRDefault="001340C6" w:rsidP="0042180E">
            <w:pPr>
              <w:spacing w:line="360" w:lineRule="auto"/>
              <w:ind w:left="318" w:hanging="284"/>
              <w:rPr>
                <w:rFonts w:ascii="Arial" w:hAnsi="Arial" w:cs="Arial"/>
                <w:sz w:val="22"/>
                <w:szCs w:val="22"/>
              </w:rPr>
            </w:pPr>
          </w:p>
          <w:p w14:paraId="4B8A1A03" w14:textId="77777777" w:rsidR="00D44268" w:rsidRPr="00D44268" w:rsidRDefault="00D44268" w:rsidP="0042180E">
            <w:pPr>
              <w:spacing w:line="360" w:lineRule="auto"/>
              <w:ind w:left="318" w:hanging="284"/>
              <w:rPr>
                <w:rFonts w:ascii="Arial" w:hAnsi="Arial" w:cs="Arial"/>
                <w:sz w:val="22"/>
                <w:szCs w:val="22"/>
              </w:rPr>
            </w:pPr>
          </w:p>
          <w:p w14:paraId="0C14B08C" w14:textId="77777777" w:rsidR="001340C6" w:rsidRPr="00D44268" w:rsidRDefault="001340C6" w:rsidP="0042180E">
            <w:pPr>
              <w:spacing w:after="0" w:line="360" w:lineRule="auto"/>
              <w:jc w:val="both"/>
              <w:rPr>
                <w:rFonts w:ascii="Arial" w:hAnsi="Arial" w:cs="Arial"/>
                <w:sz w:val="22"/>
                <w:szCs w:val="22"/>
              </w:rPr>
            </w:pPr>
            <w:r w:rsidRPr="00D44268">
              <w:rPr>
                <w:rFonts w:ascii="Arial" w:hAnsi="Arial" w:cs="Arial"/>
                <w:sz w:val="22"/>
                <w:szCs w:val="22"/>
              </w:rPr>
              <w:t>Actividades en el aula virtual, tanto individuales como grupales, relacionadas con los contenidos expuestos por parte del profesor</w:t>
            </w:r>
          </w:p>
          <w:p w14:paraId="10C59AF7" w14:textId="77777777" w:rsidR="001340C6" w:rsidRPr="00D44268" w:rsidRDefault="001340C6" w:rsidP="0042180E">
            <w:pPr>
              <w:pStyle w:val="Default"/>
              <w:spacing w:line="360" w:lineRule="auto"/>
              <w:ind w:left="318" w:hanging="284"/>
              <w:jc w:val="both"/>
              <w:rPr>
                <w:rFonts w:ascii="Arial" w:hAnsi="Arial" w:cs="Arial"/>
                <w:color w:val="auto"/>
                <w:sz w:val="22"/>
                <w:szCs w:val="22"/>
              </w:rPr>
            </w:pPr>
          </w:p>
          <w:p w14:paraId="07D6C0BD" w14:textId="77777777" w:rsidR="001340C6" w:rsidRPr="00D44268" w:rsidRDefault="001340C6" w:rsidP="0042180E">
            <w:pPr>
              <w:pStyle w:val="Prrafodelista"/>
              <w:spacing w:line="360" w:lineRule="auto"/>
              <w:ind w:left="318" w:hanging="284"/>
              <w:jc w:val="both"/>
              <w:rPr>
                <w:rFonts w:ascii="Arial" w:hAnsi="Arial" w:cs="Arial"/>
                <w:sz w:val="22"/>
                <w:szCs w:val="22"/>
                <w:shd w:val="clear" w:color="auto" w:fill="FFFFFF"/>
              </w:rPr>
            </w:pPr>
            <w:r w:rsidRPr="00D44268">
              <w:rPr>
                <w:rFonts w:ascii="Arial" w:hAnsi="Arial" w:cs="Arial"/>
                <w:sz w:val="22"/>
                <w:szCs w:val="22"/>
                <w:shd w:val="clear" w:color="auto" w:fill="FFFFFF"/>
              </w:rPr>
              <w:t>Tareas realizadas en clase sobre los contenidos teórico y prácticos impartidos.</w:t>
            </w:r>
          </w:p>
          <w:p w14:paraId="54ACBF51" w14:textId="77777777" w:rsidR="001340C6" w:rsidRPr="00D44268" w:rsidRDefault="001340C6" w:rsidP="0042180E">
            <w:pPr>
              <w:pStyle w:val="Prrafodelista"/>
              <w:spacing w:line="360" w:lineRule="auto"/>
              <w:ind w:left="318" w:hanging="284"/>
              <w:jc w:val="both"/>
              <w:rPr>
                <w:rFonts w:ascii="Arial" w:hAnsi="Arial" w:cs="Arial"/>
                <w:sz w:val="22"/>
                <w:szCs w:val="22"/>
              </w:rPr>
            </w:pPr>
          </w:p>
          <w:p w14:paraId="02346A29" w14:textId="77777777" w:rsidR="001340C6" w:rsidRDefault="001340C6" w:rsidP="0042180E">
            <w:pPr>
              <w:pStyle w:val="Prrafodelista"/>
              <w:spacing w:line="360" w:lineRule="auto"/>
              <w:ind w:left="318" w:hanging="284"/>
              <w:jc w:val="both"/>
              <w:rPr>
                <w:rFonts w:ascii="Arial" w:hAnsi="Arial" w:cs="Arial"/>
                <w:sz w:val="22"/>
                <w:szCs w:val="22"/>
                <w:shd w:val="clear" w:color="auto" w:fill="FFFFFF"/>
              </w:rPr>
            </w:pPr>
            <w:r w:rsidRPr="00D44268">
              <w:rPr>
                <w:rFonts w:ascii="Arial" w:hAnsi="Arial" w:cs="Arial"/>
                <w:sz w:val="22"/>
                <w:szCs w:val="22"/>
                <w:shd w:val="clear" w:color="auto" w:fill="FFFFFF"/>
              </w:rPr>
              <w:t>Tareas en el aula virtual sobre los contenidos vistos en la unidad de trabajo.</w:t>
            </w:r>
          </w:p>
          <w:p w14:paraId="2FD9514E" w14:textId="77777777" w:rsidR="00D44268" w:rsidRDefault="00D44268" w:rsidP="0042180E">
            <w:pPr>
              <w:pStyle w:val="Prrafodelista"/>
              <w:spacing w:line="360" w:lineRule="auto"/>
              <w:ind w:left="318" w:hanging="284"/>
              <w:jc w:val="both"/>
              <w:rPr>
                <w:rFonts w:ascii="Arial" w:hAnsi="Arial" w:cs="Arial"/>
                <w:sz w:val="22"/>
                <w:szCs w:val="22"/>
              </w:rPr>
            </w:pPr>
          </w:p>
          <w:p w14:paraId="3F10EFD6" w14:textId="77777777" w:rsidR="00D44268" w:rsidRPr="00D44268" w:rsidRDefault="00D44268" w:rsidP="0042180E">
            <w:pPr>
              <w:pStyle w:val="Prrafodelista"/>
              <w:spacing w:line="360" w:lineRule="auto"/>
              <w:ind w:left="318" w:hanging="284"/>
              <w:jc w:val="both"/>
              <w:rPr>
                <w:rFonts w:ascii="Arial" w:hAnsi="Arial" w:cs="Arial"/>
                <w:sz w:val="22"/>
                <w:szCs w:val="22"/>
              </w:rPr>
            </w:pPr>
          </w:p>
        </w:tc>
      </w:tr>
      <w:tr w:rsidR="00D44268" w:rsidRPr="00D44268" w14:paraId="23EE800B" w14:textId="77777777" w:rsidTr="00D44268">
        <w:trPr>
          <w:trHeight w:val="832"/>
        </w:trPr>
        <w:tc>
          <w:tcPr>
            <w:tcW w:w="5000" w:type="pct"/>
            <w:gridSpan w:val="2"/>
            <w:vAlign w:val="center"/>
          </w:tcPr>
          <w:p w14:paraId="78B3C737" w14:textId="77777777" w:rsidR="001340C6" w:rsidRPr="00D44268" w:rsidRDefault="001340C6" w:rsidP="0042180E">
            <w:pPr>
              <w:spacing w:line="360" w:lineRule="auto"/>
              <w:jc w:val="center"/>
              <w:rPr>
                <w:b/>
                <w:sz w:val="22"/>
                <w:szCs w:val="22"/>
              </w:rPr>
            </w:pPr>
            <w:r w:rsidRPr="00D44268">
              <w:rPr>
                <w:b/>
                <w:sz w:val="22"/>
                <w:szCs w:val="22"/>
              </w:rPr>
              <w:t>INSTRUMENTOS DE EVALUACIÓN E INSTRUMENTOS DE CALIFICACIÓN</w:t>
            </w:r>
          </w:p>
        </w:tc>
      </w:tr>
      <w:tr w:rsidR="00D44268" w:rsidRPr="00D44268" w14:paraId="3FDC7E60" w14:textId="77777777" w:rsidTr="00D44268">
        <w:trPr>
          <w:trHeight w:val="9213"/>
        </w:trPr>
        <w:tc>
          <w:tcPr>
            <w:tcW w:w="3127" w:type="pct"/>
          </w:tcPr>
          <w:p w14:paraId="0FB2F19A" w14:textId="77777777" w:rsidR="0078366D" w:rsidRPr="00D44268" w:rsidRDefault="0078366D" w:rsidP="0078366D">
            <w:pPr>
              <w:rPr>
                <w:b/>
                <w:bCs/>
              </w:rPr>
            </w:pPr>
          </w:p>
        </w:tc>
        <w:tc>
          <w:tcPr>
            <w:tcW w:w="1873" w:type="pct"/>
          </w:tcPr>
          <w:p w14:paraId="5EEB5EFC" w14:textId="77777777" w:rsidR="0078366D" w:rsidRPr="00D44268" w:rsidRDefault="0078366D" w:rsidP="0078366D">
            <w:pPr>
              <w:spacing w:line="360" w:lineRule="auto"/>
              <w:rPr>
                <w:rFonts w:ascii="Arial" w:hAnsi="Arial" w:cs="Arial"/>
                <w:b/>
                <w:sz w:val="22"/>
                <w:szCs w:val="22"/>
              </w:rPr>
            </w:pPr>
            <w:r w:rsidRPr="00D44268">
              <w:rPr>
                <w:rFonts w:ascii="Arial" w:hAnsi="Arial" w:cs="Arial"/>
                <w:b/>
                <w:sz w:val="22"/>
                <w:szCs w:val="22"/>
              </w:rPr>
              <w:t>Instrumentos de evaluación</w:t>
            </w:r>
          </w:p>
          <w:p w14:paraId="06A7D2AD" w14:textId="77777777" w:rsidR="0078366D" w:rsidRPr="00D44268" w:rsidRDefault="0078366D" w:rsidP="0078366D">
            <w:pPr>
              <w:spacing w:line="360" w:lineRule="auto"/>
              <w:rPr>
                <w:rFonts w:ascii="Arial" w:hAnsi="Arial" w:cs="Arial"/>
                <w:sz w:val="22"/>
                <w:szCs w:val="22"/>
                <w:shd w:val="clear" w:color="auto" w:fill="FFFFFF"/>
              </w:rPr>
            </w:pPr>
            <w:r w:rsidRPr="00D44268">
              <w:rPr>
                <w:rFonts w:ascii="Arial" w:hAnsi="Arial" w:cs="Arial"/>
                <w:sz w:val="22"/>
                <w:szCs w:val="22"/>
                <w:shd w:val="clear" w:color="auto" w:fill="FFFFFF"/>
              </w:rPr>
              <w:t>Cuestionario / actividades en el aula virtual.</w:t>
            </w:r>
          </w:p>
          <w:p w14:paraId="6F49E440" w14:textId="77777777" w:rsidR="0078366D" w:rsidRPr="00D44268" w:rsidRDefault="0078366D" w:rsidP="0078366D">
            <w:pPr>
              <w:spacing w:line="360" w:lineRule="auto"/>
              <w:rPr>
                <w:rFonts w:ascii="Arial" w:hAnsi="Arial" w:cs="Arial"/>
                <w:sz w:val="22"/>
                <w:szCs w:val="22"/>
                <w:shd w:val="clear" w:color="auto" w:fill="FFFFFF"/>
              </w:rPr>
            </w:pPr>
          </w:p>
          <w:p w14:paraId="00C66E4E" w14:textId="77777777" w:rsidR="0078366D" w:rsidRPr="00D44268" w:rsidRDefault="0078366D" w:rsidP="0078366D">
            <w:pPr>
              <w:spacing w:line="360" w:lineRule="auto"/>
              <w:rPr>
                <w:rFonts w:ascii="Arial" w:hAnsi="Arial" w:cs="Arial"/>
                <w:sz w:val="22"/>
                <w:szCs w:val="22"/>
                <w:shd w:val="clear" w:color="auto" w:fill="FFFFFF"/>
              </w:rPr>
            </w:pPr>
            <w:r w:rsidRPr="00D44268">
              <w:rPr>
                <w:rFonts w:ascii="Arial" w:hAnsi="Arial" w:cs="Arial"/>
                <w:sz w:val="22"/>
                <w:szCs w:val="22"/>
                <w:shd w:val="clear" w:color="auto" w:fill="FFFFFF"/>
              </w:rPr>
              <w:t>Valoración final o feedback emitido por la persona tutora de la empresa, donde se valora el grado de consecución de los criterios de evaluación establecidos.</w:t>
            </w:r>
          </w:p>
          <w:p w14:paraId="57824DF9" w14:textId="77777777" w:rsidR="0078366D" w:rsidRPr="00D44268" w:rsidRDefault="0078366D" w:rsidP="0078366D">
            <w:pPr>
              <w:spacing w:line="360" w:lineRule="auto"/>
              <w:rPr>
                <w:rFonts w:ascii="Arial" w:hAnsi="Arial" w:cs="Arial"/>
                <w:b/>
                <w:sz w:val="22"/>
                <w:szCs w:val="22"/>
              </w:rPr>
            </w:pPr>
          </w:p>
          <w:p w14:paraId="3CF626AB" w14:textId="77777777" w:rsidR="0078366D" w:rsidRPr="00D44268" w:rsidRDefault="0078366D" w:rsidP="0078366D">
            <w:pPr>
              <w:spacing w:line="360" w:lineRule="auto"/>
              <w:rPr>
                <w:rFonts w:ascii="Arial" w:hAnsi="Arial" w:cs="Arial"/>
                <w:b/>
                <w:sz w:val="22"/>
                <w:szCs w:val="22"/>
              </w:rPr>
            </w:pPr>
            <w:r w:rsidRPr="00D44268">
              <w:rPr>
                <w:rFonts w:ascii="Arial" w:hAnsi="Arial" w:cs="Arial"/>
                <w:b/>
                <w:sz w:val="22"/>
                <w:szCs w:val="22"/>
              </w:rPr>
              <w:t>Instrumentos de calificación</w:t>
            </w:r>
          </w:p>
          <w:p w14:paraId="4A3651ED" w14:textId="77777777" w:rsidR="0078366D" w:rsidRPr="00D44268" w:rsidRDefault="0078366D" w:rsidP="0078366D">
            <w:pPr>
              <w:spacing w:after="0" w:line="360" w:lineRule="auto"/>
              <w:rPr>
                <w:rFonts w:ascii="Arial" w:hAnsi="Arial" w:cs="Arial"/>
                <w:sz w:val="22"/>
                <w:szCs w:val="22"/>
              </w:rPr>
            </w:pPr>
            <w:r w:rsidRPr="00D44268">
              <w:rPr>
                <w:rFonts w:ascii="Arial" w:hAnsi="Arial" w:cs="Arial"/>
                <w:sz w:val="22"/>
                <w:szCs w:val="22"/>
              </w:rPr>
              <w:t>Escala numérica para las actividades del Aula virtual</w:t>
            </w:r>
            <w:r w:rsidR="00D44268" w:rsidRPr="00D44268">
              <w:rPr>
                <w:rFonts w:ascii="Arial" w:hAnsi="Arial" w:cs="Arial"/>
                <w:sz w:val="22"/>
                <w:szCs w:val="22"/>
              </w:rPr>
              <w:t xml:space="preserve"> y</w:t>
            </w:r>
            <w:r w:rsidRPr="00D44268">
              <w:rPr>
                <w:rFonts w:ascii="Arial" w:hAnsi="Arial" w:cs="Arial"/>
                <w:sz w:val="22"/>
                <w:szCs w:val="22"/>
              </w:rPr>
              <w:t xml:space="preserve"> para la prueba escrita.</w:t>
            </w:r>
          </w:p>
          <w:p w14:paraId="20F1C8D7" w14:textId="77777777" w:rsidR="0078366D" w:rsidRPr="00D44268" w:rsidRDefault="0078366D" w:rsidP="0078366D">
            <w:pPr>
              <w:spacing w:after="0" w:line="360" w:lineRule="auto"/>
              <w:rPr>
                <w:rFonts w:ascii="Arial" w:hAnsi="Arial" w:cs="Arial"/>
                <w:sz w:val="22"/>
                <w:szCs w:val="22"/>
              </w:rPr>
            </w:pPr>
            <w:r w:rsidRPr="00D44268">
              <w:rPr>
                <w:rFonts w:ascii="Arial" w:hAnsi="Arial" w:cs="Arial"/>
                <w:sz w:val="22"/>
                <w:szCs w:val="22"/>
              </w:rPr>
              <w:t>Rúbrica para la realización y exposición de trabajos, individual o en grupo, sobre determinados contenidos del módulo que sean más relevante o susciten mayor interés.</w:t>
            </w:r>
          </w:p>
          <w:p w14:paraId="76B2AE7A" w14:textId="77777777" w:rsidR="00D44268" w:rsidRPr="00D44268" w:rsidRDefault="00D44268" w:rsidP="0078366D">
            <w:pPr>
              <w:spacing w:line="360" w:lineRule="auto"/>
              <w:rPr>
                <w:rFonts w:ascii="Arial" w:hAnsi="Arial" w:cs="Arial"/>
                <w:b/>
                <w:sz w:val="22"/>
                <w:szCs w:val="22"/>
              </w:rPr>
            </w:pPr>
          </w:p>
        </w:tc>
      </w:tr>
      <w:tr w:rsidR="00D44268" w:rsidRPr="00D44268" w14:paraId="6ACCDE2C" w14:textId="77777777" w:rsidTr="00D44268">
        <w:tc>
          <w:tcPr>
            <w:tcW w:w="5000" w:type="pct"/>
            <w:gridSpan w:val="2"/>
            <w:shd w:val="clear" w:color="auto" w:fill="B7D4EF" w:themeFill="text2" w:themeFillTint="33"/>
          </w:tcPr>
          <w:p w14:paraId="08E8ECB0" w14:textId="77777777" w:rsidR="0078366D" w:rsidRPr="00D44268" w:rsidRDefault="0078366D" w:rsidP="0078366D">
            <w:pPr>
              <w:rPr>
                <w:b/>
                <w:bCs/>
              </w:rPr>
            </w:pPr>
            <w:r w:rsidRPr="00D44268">
              <w:rPr>
                <w:rFonts w:ascii="Arial" w:hAnsi="Arial" w:cs="Arial"/>
                <w:b/>
                <w:bCs/>
              </w:rPr>
              <w:t>UD4. Diseño y producción sostenible.</w:t>
            </w:r>
          </w:p>
        </w:tc>
      </w:tr>
      <w:tr w:rsidR="00D44268" w:rsidRPr="00D44268" w14:paraId="6452B07C" w14:textId="77777777" w:rsidTr="00D44268">
        <w:tc>
          <w:tcPr>
            <w:tcW w:w="3127" w:type="pct"/>
            <w:shd w:val="clear" w:color="auto" w:fill="F2F2F2" w:themeFill="background1" w:themeFillShade="F2"/>
            <w:vAlign w:val="bottom"/>
          </w:tcPr>
          <w:p w14:paraId="50742DB4" w14:textId="77777777" w:rsidR="001340C6" w:rsidRPr="00D44268" w:rsidRDefault="001340C6" w:rsidP="0042180E">
            <w:pPr>
              <w:spacing w:line="360" w:lineRule="auto"/>
              <w:jc w:val="center"/>
              <w:rPr>
                <w:b/>
              </w:rPr>
            </w:pPr>
            <w:r w:rsidRPr="00D44268">
              <w:rPr>
                <w:b/>
              </w:rPr>
              <w:t>ACTIVIDADES PROPUESTAS</w:t>
            </w:r>
          </w:p>
        </w:tc>
        <w:tc>
          <w:tcPr>
            <w:tcW w:w="1873" w:type="pct"/>
            <w:shd w:val="clear" w:color="auto" w:fill="F2F2F2" w:themeFill="background1" w:themeFillShade="F2"/>
            <w:vAlign w:val="bottom"/>
          </w:tcPr>
          <w:p w14:paraId="140A25A4" w14:textId="77777777" w:rsidR="001340C6" w:rsidRPr="00D44268" w:rsidRDefault="001340C6" w:rsidP="0042180E">
            <w:pPr>
              <w:spacing w:line="360" w:lineRule="auto"/>
              <w:jc w:val="center"/>
              <w:rPr>
                <w:b/>
              </w:rPr>
            </w:pPr>
            <w:r w:rsidRPr="00D44268">
              <w:rPr>
                <w:b/>
              </w:rPr>
              <w:t>ACTIVIDADES DE EVALUACIÓN</w:t>
            </w:r>
          </w:p>
        </w:tc>
      </w:tr>
      <w:tr w:rsidR="00D44268" w:rsidRPr="00D44268" w14:paraId="44718A61" w14:textId="77777777" w:rsidTr="00D44268">
        <w:trPr>
          <w:trHeight w:val="8307"/>
        </w:trPr>
        <w:tc>
          <w:tcPr>
            <w:tcW w:w="3127" w:type="pct"/>
          </w:tcPr>
          <w:p w14:paraId="53496FD2" w14:textId="77777777" w:rsidR="001340C6" w:rsidRPr="00D44268" w:rsidRDefault="001340C6" w:rsidP="0042180E">
            <w:pPr>
              <w:spacing w:line="360" w:lineRule="auto"/>
              <w:rPr>
                <w:rFonts w:ascii="Arial" w:hAnsi="Arial" w:cs="Arial"/>
                <w:b/>
                <w:sz w:val="22"/>
                <w:szCs w:val="22"/>
              </w:rPr>
            </w:pPr>
            <w:r w:rsidRPr="00D44268">
              <w:rPr>
                <w:rFonts w:ascii="Arial" w:hAnsi="Arial" w:cs="Arial"/>
                <w:b/>
                <w:sz w:val="22"/>
                <w:szCs w:val="22"/>
              </w:rPr>
              <w:lastRenderedPageBreak/>
              <w:t>Actividades de introducción:</w:t>
            </w:r>
          </w:p>
          <w:p w14:paraId="43539EE9" w14:textId="77777777" w:rsidR="00B24A06" w:rsidRDefault="001340C6" w:rsidP="0042180E">
            <w:pPr>
              <w:spacing w:line="360" w:lineRule="auto"/>
              <w:rPr>
                <w:rFonts w:ascii="Arial" w:hAnsi="Arial" w:cs="Arial"/>
                <w:sz w:val="22"/>
                <w:szCs w:val="22"/>
                <w:shd w:val="clear" w:color="auto" w:fill="FFFFFF"/>
              </w:rPr>
            </w:pPr>
            <w:r w:rsidRPr="00D44268">
              <w:rPr>
                <w:rFonts w:ascii="Arial" w:hAnsi="Arial" w:cs="Arial"/>
                <w:sz w:val="22"/>
                <w:szCs w:val="22"/>
                <w:shd w:val="clear" w:color="auto" w:fill="FFFFFF"/>
              </w:rPr>
              <w:t xml:space="preserve">Presentación sobre los conceptos fundamentales sobre la </w:t>
            </w:r>
            <w:r w:rsidR="00B24A06">
              <w:rPr>
                <w:rFonts w:ascii="Arial" w:hAnsi="Arial" w:cs="Arial"/>
                <w:sz w:val="22"/>
                <w:szCs w:val="22"/>
                <w:shd w:val="clear" w:color="auto" w:fill="FFFFFF"/>
              </w:rPr>
              <w:t>producción sostenible.</w:t>
            </w:r>
          </w:p>
          <w:p w14:paraId="7A041F64" w14:textId="77777777" w:rsidR="00B24A06" w:rsidRDefault="00B24A06" w:rsidP="0042180E">
            <w:pPr>
              <w:spacing w:line="360" w:lineRule="auto"/>
              <w:rPr>
                <w:rFonts w:ascii="Arial" w:hAnsi="Arial" w:cs="Arial"/>
                <w:b/>
                <w:sz w:val="22"/>
                <w:szCs w:val="22"/>
              </w:rPr>
            </w:pPr>
          </w:p>
          <w:p w14:paraId="0B353BDD" w14:textId="77777777" w:rsidR="001340C6" w:rsidRPr="00D44268" w:rsidRDefault="001340C6" w:rsidP="0042180E">
            <w:pPr>
              <w:spacing w:line="360" w:lineRule="auto"/>
              <w:rPr>
                <w:rFonts w:ascii="Arial" w:hAnsi="Arial" w:cs="Arial"/>
                <w:b/>
                <w:sz w:val="22"/>
                <w:szCs w:val="22"/>
              </w:rPr>
            </w:pPr>
            <w:r w:rsidRPr="00D44268">
              <w:rPr>
                <w:rFonts w:ascii="Arial" w:hAnsi="Arial" w:cs="Arial"/>
                <w:b/>
                <w:sz w:val="22"/>
                <w:szCs w:val="22"/>
              </w:rPr>
              <w:t>Actividades de desarrollo:</w:t>
            </w:r>
          </w:p>
          <w:p w14:paraId="14463C91" w14:textId="77777777" w:rsidR="001340C6" w:rsidRPr="00D44268" w:rsidRDefault="001340C6" w:rsidP="0042180E">
            <w:pPr>
              <w:spacing w:after="0" w:line="360" w:lineRule="auto"/>
              <w:rPr>
                <w:rFonts w:ascii="Arial" w:hAnsi="Arial" w:cs="Arial"/>
                <w:sz w:val="22"/>
                <w:szCs w:val="22"/>
              </w:rPr>
            </w:pPr>
            <w:r w:rsidRPr="00D44268">
              <w:rPr>
                <w:rFonts w:ascii="Arial" w:hAnsi="Arial" w:cs="Arial"/>
                <w:sz w:val="22"/>
                <w:szCs w:val="22"/>
              </w:rPr>
              <w:t xml:space="preserve">Exposición oral por parte del profesor sobre los conceptos más importantes de la unidad. </w:t>
            </w:r>
          </w:p>
          <w:p w14:paraId="658E51C1" w14:textId="77777777" w:rsidR="001340C6" w:rsidRPr="00D44268" w:rsidRDefault="001340C6" w:rsidP="0042180E">
            <w:pPr>
              <w:spacing w:after="0" w:line="360" w:lineRule="auto"/>
              <w:rPr>
                <w:rFonts w:ascii="Arial" w:hAnsi="Arial" w:cs="Arial"/>
                <w:sz w:val="22"/>
                <w:szCs w:val="22"/>
              </w:rPr>
            </w:pPr>
            <w:r w:rsidRPr="00D44268">
              <w:rPr>
                <w:rFonts w:ascii="Arial" w:hAnsi="Arial" w:cs="Arial"/>
                <w:sz w:val="22"/>
                <w:szCs w:val="22"/>
              </w:rPr>
              <w:t>Propuesta de actividades de comprobación y aplicación de los contenidos explicados.</w:t>
            </w:r>
          </w:p>
          <w:p w14:paraId="1FE3331B" w14:textId="77777777" w:rsidR="001340C6" w:rsidRPr="00D44268" w:rsidRDefault="001340C6" w:rsidP="0042180E">
            <w:pPr>
              <w:spacing w:line="360" w:lineRule="auto"/>
              <w:rPr>
                <w:rFonts w:ascii="Arial" w:hAnsi="Arial" w:cs="Arial"/>
                <w:b/>
                <w:sz w:val="22"/>
                <w:szCs w:val="22"/>
              </w:rPr>
            </w:pPr>
            <w:r w:rsidRPr="00D44268">
              <w:rPr>
                <w:rFonts w:ascii="Arial" w:hAnsi="Arial" w:cs="Arial"/>
                <w:b/>
                <w:sz w:val="22"/>
                <w:szCs w:val="22"/>
              </w:rPr>
              <w:t>Actividades procedimentales:</w:t>
            </w:r>
          </w:p>
          <w:p w14:paraId="6A2C4C0D" w14:textId="77777777" w:rsidR="001340C6" w:rsidRPr="00D44268" w:rsidRDefault="001340C6" w:rsidP="0042180E">
            <w:pPr>
              <w:spacing w:line="360" w:lineRule="auto"/>
              <w:rPr>
                <w:rFonts w:ascii="Arial" w:hAnsi="Arial" w:cs="Arial"/>
                <w:sz w:val="22"/>
                <w:szCs w:val="22"/>
                <w:shd w:val="clear" w:color="auto" w:fill="FFFFFF"/>
              </w:rPr>
            </w:pPr>
            <w:r w:rsidRPr="00D44268">
              <w:rPr>
                <w:rFonts w:ascii="Arial" w:hAnsi="Arial" w:cs="Arial"/>
                <w:sz w:val="22"/>
                <w:szCs w:val="22"/>
                <w:shd w:val="clear" w:color="auto" w:fill="FFFFFF"/>
              </w:rPr>
              <w:t>Prácticas sobre los contenidos impartidos donde el alumnado aplica las técnicas o procedimientos vistos en la unidad de trabajo.</w:t>
            </w:r>
          </w:p>
          <w:p w14:paraId="406E863C" w14:textId="77777777" w:rsidR="001340C6" w:rsidRPr="00D44268" w:rsidRDefault="001340C6" w:rsidP="0042180E">
            <w:pPr>
              <w:spacing w:line="360" w:lineRule="auto"/>
              <w:rPr>
                <w:rFonts w:ascii="Arial" w:hAnsi="Arial" w:cs="Arial"/>
                <w:b/>
                <w:sz w:val="22"/>
                <w:szCs w:val="22"/>
              </w:rPr>
            </w:pPr>
            <w:r w:rsidRPr="00D44268">
              <w:rPr>
                <w:rFonts w:ascii="Arial" w:hAnsi="Arial" w:cs="Arial"/>
                <w:b/>
                <w:sz w:val="22"/>
                <w:szCs w:val="22"/>
              </w:rPr>
              <w:t>Actividades de consolidación:</w:t>
            </w:r>
          </w:p>
          <w:p w14:paraId="6B207AC5" w14:textId="77777777" w:rsidR="001340C6" w:rsidRPr="00D44268" w:rsidRDefault="001340C6" w:rsidP="0042180E">
            <w:pPr>
              <w:spacing w:line="360" w:lineRule="auto"/>
              <w:rPr>
                <w:rFonts w:ascii="Arial" w:hAnsi="Arial" w:cs="Arial"/>
                <w:sz w:val="22"/>
                <w:szCs w:val="22"/>
              </w:rPr>
            </w:pPr>
            <w:r w:rsidRPr="00D44268">
              <w:rPr>
                <w:rFonts w:ascii="Arial" w:hAnsi="Arial" w:cs="Arial"/>
                <w:sz w:val="22"/>
                <w:szCs w:val="22"/>
                <w:shd w:val="clear" w:color="auto" w:fill="FFFFFF"/>
              </w:rPr>
              <w:t>Actividades finales integradoras sobre los contenidos de la unidad de trabajo, orientadas a afianzar los aprendizajes y comprobar la asimilación global de los conceptos.</w:t>
            </w:r>
          </w:p>
        </w:tc>
        <w:tc>
          <w:tcPr>
            <w:tcW w:w="1873" w:type="pct"/>
            <w:vAlign w:val="center"/>
          </w:tcPr>
          <w:p w14:paraId="5812C2A3" w14:textId="77777777" w:rsidR="001340C6" w:rsidRPr="00D44268" w:rsidRDefault="001340C6" w:rsidP="0042180E">
            <w:pPr>
              <w:spacing w:after="0" w:line="360" w:lineRule="auto"/>
              <w:jc w:val="both"/>
              <w:rPr>
                <w:rFonts w:ascii="Arial" w:hAnsi="Arial" w:cs="Arial"/>
                <w:sz w:val="22"/>
                <w:szCs w:val="22"/>
              </w:rPr>
            </w:pPr>
            <w:r w:rsidRPr="00D44268">
              <w:rPr>
                <w:rFonts w:ascii="Arial" w:hAnsi="Arial" w:cs="Arial"/>
                <w:sz w:val="22"/>
                <w:szCs w:val="22"/>
              </w:rPr>
              <w:t>No procede.</w:t>
            </w:r>
          </w:p>
          <w:p w14:paraId="62C1D6C8" w14:textId="77777777" w:rsidR="00B24A06" w:rsidRDefault="00B24A06" w:rsidP="0042180E">
            <w:pPr>
              <w:spacing w:line="360" w:lineRule="auto"/>
              <w:ind w:left="318" w:hanging="284"/>
              <w:rPr>
                <w:rFonts w:ascii="Arial" w:hAnsi="Arial" w:cs="Arial"/>
                <w:sz w:val="22"/>
                <w:szCs w:val="22"/>
              </w:rPr>
            </w:pPr>
          </w:p>
          <w:p w14:paraId="4159A241" w14:textId="77777777" w:rsidR="00B24A06" w:rsidRDefault="00B24A06" w:rsidP="0042180E">
            <w:pPr>
              <w:spacing w:line="360" w:lineRule="auto"/>
              <w:ind w:left="318" w:hanging="284"/>
              <w:rPr>
                <w:rFonts w:ascii="Arial" w:hAnsi="Arial" w:cs="Arial"/>
                <w:sz w:val="22"/>
                <w:szCs w:val="22"/>
              </w:rPr>
            </w:pPr>
          </w:p>
          <w:p w14:paraId="26B26B29" w14:textId="77777777" w:rsidR="00B24A06" w:rsidRPr="00D44268" w:rsidRDefault="00B24A06" w:rsidP="0042180E">
            <w:pPr>
              <w:spacing w:line="360" w:lineRule="auto"/>
              <w:ind w:left="318" w:hanging="284"/>
              <w:rPr>
                <w:rFonts w:ascii="Arial" w:hAnsi="Arial" w:cs="Arial"/>
                <w:sz w:val="22"/>
                <w:szCs w:val="22"/>
              </w:rPr>
            </w:pPr>
          </w:p>
          <w:p w14:paraId="25C5CBAE" w14:textId="77777777" w:rsidR="001340C6" w:rsidRPr="00D44268" w:rsidRDefault="001340C6" w:rsidP="0042180E">
            <w:pPr>
              <w:spacing w:after="0" w:line="360" w:lineRule="auto"/>
              <w:jc w:val="both"/>
              <w:rPr>
                <w:rFonts w:ascii="Arial" w:hAnsi="Arial" w:cs="Arial"/>
                <w:sz w:val="22"/>
                <w:szCs w:val="22"/>
              </w:rPr>
            </w:pPr>
            <w:r w:rsidRPr="00D44268">
              <w:rPr>
                <w:rFonts w:ascii="Arial" w:hAnsi="Arial" w:cs="Arial"/>
                <w:sz w:val="22"/>
                <w:szCs w:val="22"/>
              </w:rPr>
              <w:t>Actividades en el aula virtual, tanto individuales como grupales, relacionadas con los contenidos expuestos por parte del profesor</w:t>
            </w:r>
          </w:p>
          <w:p w14:paraId="30238623" w14:textId="77777777" w:rsidR="001340C6" w:rsidRPr="00D44268" w:rsidRDefault="001340C6" w:rsidP="0042180E">
            <w:pPr>
              <w:pStyle w:val="Default"/>
              <w:spacing w:line="360" w:lineRule="auto"/>
              <w:ind w:left="318" w:hanging="284"/>
              <w:jc w:val="both"/>
              <w:rPr>
                <w:rFonts w:ascii="Arial" w:hAnsi="Arial" w:cs="Arial"/>
                <w:color w:val="auto"/>
                <w:sz w:val="22"/>
                <w:szCs w:val="22"/>
              </w:rPr>
            </w:pPr>
          </w:p>
          <w:p w14:paraId="5DDDC1D5" w14:textId="77777777" w:rsidR="001340C6" w:rsidRPr="00D44268" w:rsidRDefault="001340C6" w:rsidP="0042180E">
            <w:pPr>
              <w:pStyle w:val="Prrafodelista"/>
              <w:spacing w:line="360" w:lineRule="auto"/>
              <w:ind w:left="318" w:hanging="284"/>
              <w:jc w:val="both"/>
              <w:rPr>
                <w:rFonts w:ascii="Arial" w:hAnsi="Arial" w:cs="Arial"/>
                <w:sz w:val="22"/>
                <w:szCs w:val="22"/>
                <w:shd w:val="clear" w:color="auto" w:fill="FFFFFF"/>
              </w:rPr>
            </w:pPr>
            <w:r w:rsidRPr="00D44268">
              <w:rPr>
                <w:rFonts w:ascii="Arial" w:hAnsi="Arial" w:cs="Arial"/>
                <w:sz w:val="22"/>
                <w:szCs w:val="22"/>
                <w:shd w:val="clear" w:color="auto" w:fill="FFFFFF"/>
              </w:rPr>
              <w:t>Tareas realizadas en clase sobre los contenidos teórico y prácticos impartidos.</w:t>
            </w:r>
          </w:p>
          <w:p w14:paraId="1F61EF68" w14:textId="77777777" w:rsidR="001340C6" w:rsidRPr="00D44268" w:rsidRDefault="001340C6" w:rsidP="0042180E">
            <w:pPr>
              <w:pStyle w:val="Prrafodelista"/>
              <w:spacing w:line="360" w:lineRule="auto"/>
              <w:ind w:left="318" w:hanging="284"/>
              <w:jc w:val="both"/>
              <w:rPr>
                <w:rFonts w:ascii="Arial" w:hAnsi="Arial" w:cs="Arial"/>
                <w:sz w:val="22"/>
                <w:szCs w:val="22"/>
              </w:rPr>
            </w:pPr>
          </w:p>
          <w:p w14:paraId="0B2A3942" w14:textId="77777777" w:rsidR="001340C6" w:rsidRDefault="001340C6" w:rsidP="0042180E">
            <w:pPr>
              <w:pStyle w:val="Prrafodelista"/>
              <w:spacing w:line="360" w:lineRule="auto"/>
              <w:ind w:left="318" w:hanging="284"/>
              <w:jc w:val="both"/>
              <w:rPr>
                <w:rFonts w:ascii="Arial" w:hAnsi="Arial" w:cs="Arial"/>
                <w:sz w:val="22"/>
                <w:szCs w:val="22"/>
                <w:shd w:val="clear" w:color="auto" w:fill="FFFFFF"/>
              </w:rPr>
            </w:pPr>
            <w:r w:rsidRPr="00D44268">
              <w:rPr>
                <w:rFonts w:ascii="Arial" w:hAnsi="Arial" w:cs="Arial"/>
                <w:sz w:val="22"/>
                <w:szCs w:val="22"/>
                <w:shd w:val="clear" w:color="auto" w:fill="FFFFFF"/>
              </w:rPr>
              <w:t>Tareas en el aula virtual sobre los contenidos vistos en la unidad de trabajo.</w:t>
            </w:r>
          </w:p>
          <w:p w14:paraId="6DE34F99" w14:textId="77777777" w:rsidR="00B24A06" w:rsidRPr="00D44268" w:rsidRDefault="00B24A06" w:rsidP="0042180E">
            <w:pPr>
              <w:pStyle w:val="Prrafodelista"/>
              <w:spacing w:line="360" w:lineRule="auto"/>
              <w:ind w:left="318" w:hanging="284"/>
              <w:jc w:val="both"/>
              <w:rPr>
                <w:rFonts w:ascii="Arial" w:hAnsi="Arial" w:cs="Arial"/>
                <w:sz w:val="22"/>
                <w:szCs w:val="22"/>
              </w:rPr>
            </w:pPr>
          </w:p>
        </w:tc>
      </w:tr>
      <w:tr w:rsidR="00D44268" w:rsidRPr="00D44268" w14:paraId="0D798263" w14:textId="77777777" w:rsidTr="00D44268">
        <w:trPr>
          <w:trHeight w:val="832"/>
        </w:trPr>
        <w:tc>
          <w:tcPr>
            <w:tcW w:w="5000" w:type="pct"/>
            <w:gridSpan w:val="2"/>
            <w:vAlign w:val="center"/>
          </w:tcPr>
          <w:p w14:paraId="52D6975C" w14:textId="77777777" w:rsidR="001340C6" w:rsidRPr="00D44268" w:rsidRDefault="001340C6" w:rsidP="0042180E">
            <w:pPr>
              <w:spacing w:line="360" w:lineRule="auto"/>
              <w:jc w:val="center"/>
              <w:rPr>
                <w:b/>
                <w:sz w:val="22"/>
                <w:szCs w:val="22"/>
              </w:rPr>
            </w:pPr>
            <w:r w:rsidRPr="00D44268">
              <w:rPr>
                <w:b/>
                <w:sz w:val="22"/>
                <w:szCs w:val="22"/>
              </w:rPr>
              <w:t>INSTRUMENTOS DE EVALUACIÓN E INSTRUMENTOS DE CALIFICACIÓN</w:t>
            </w:r>
          </w:p>
        </w:tc>
      </w:tr>
      <w:tr w:rsidR="00D44268" w:rsidRPr="00D44268" w14:paraId="7D1C7684" w14:textId="77777777" w:rsidTr="00D44268">
        <w:trPr>
          <w:trHeight w:val="5505"/>
        </w:trPr>
        <w:tc>
          <w:tcPr>
            <w:tcW w:w="3127" w:type="pct"/>
            <w:vAlign w:val="center"/>
          </w:tcPr>
          <w:p w14:paraId="098BBAE7" w14:textId="77777777" w:rsidR="001340C6" w:rsidRPr="00D44268" w:rsidRDefault="001340C6" w:rsidP="0042180E">
            <w:pPr>
              <w:pStyle w:val="Normal2"/>
              <w:shd w:val="clear" w:color="auto" w:fill="FFFFFF"/>
              <w:spacing w:before="0" w:beforeAutospacing="0" w:after="0" w:afterAutospacing="0" w:line="360" w:lineRule="auto"/>
              <w:jc w:val="both"/>
              <w:rPr>
                <w:rFonts w:ascii="Arial" w:hAnsi="Arial" w:cs="Arial"/>
                <w:b/>
                <w:sz w:val="22"/>
                <w:szCs w:val="22"/>
              </w:rPr>
            </w:pPr>
            <w:r w:rsidRPr="00D44268">
              <w:rPr>
                <w:rFonts w:ascii="Arial" w:hAnsi="Arial" w:cs="Arial"/>
                <w:b/>
                <w:sz w:val="22"/>
                <w:szCs w:val="22"/>
              </w:rPr>
              <w:lastRenderedPageBreak/>
              <w:t>Criterios de evaluación:</w:t>
            </w:r>
          </w:p>
          <w:p w14:paraId="508DE677" w14:textId="77777777" w:rsidR="001340C6" w:rsidRPr="00D44268" w:rsidRDefault="001340C6" w:rsidP="0042180E">
            <w:pPr>
              <w:pStyle w:val="Normal2"/>
              <w:shd w:val="clear" w:color="auto" w:fill="FFFFFF"/>
              <w:spacing w:before="0" w:beforeAutospacing="0" w:after="0" w:afterAutospacing="0" w:line="360" w:lineRule="auto"/>
              <w:jc w:val="both"/>
              <w:rPr>
                <w:rFonts w:ascii="Arial" w:hAnsi="Arial" w:cs="Arial"/>
                <w:b/>
                <w:sz w:val="22"/>
                <w:szCs w:val="22"/>
              </w:rPr>
            </w:pPr>
          </w:p>
          <w:p w14:paraId="6ECF460F" w14:textId="77777777" w:rsidR="001340C6" w:rsidRPr="00D44268" w:rsidRDefault="0078366D" w:rsidP="0042180E">
            <w:pPr>
              <w:spacing w:line="360" w:lineRule="auto"/>
              <w:rPr>
                <w:rFonts w:ascii="Arial" w:hAnsi="Arial" w:cs="Arial"/>
                <w:b/>
                <w:sz w:val="22"/>
                <w:szCs w:val="22"/>
              </w:rPr>
            </w:pPr>
            <w:r w:rsidRPr="00D44268">
              <w:rPr>
                <w:rFonts w:ascii="Arial" w:hAnsi="Arial" w:cs="Arial"/>
                <w:b/>
                <w:sz w:val="22"/>
                <w:szCs w:val="22"/>
              </w:rPr>
              <w:t>RA3: CE: a, b, c.</w:t>
            </w:r>
            <w:r w:rsidR="001340C6" w:rsidRPr="00D44268">
              <w:rPr>
                <w:rFonts w:ascii="Arial" w:hAnsi="Arial" w:cs="Arial"/>
                <w:b/>
                <w:sz w:val="22"/>
                <w:szCs w:val="22"/>
              </w:rPr>
              <w:t>RA2: CE: a, b, c, d, e.</w:t>
            </w:r>
          </w:p>
          <w:p w14:paraId="20BF9DB2" w14:textId="77777777" w:rsidR="0078366D" w:rsidRPr="00D44268" w:rsidRDefault="0078366D" w:rsidP="0078366D">
            <w:pPr>
              <w:spacing w:line="360" w:lineRule="auto"/>
              <w:rPr>
                <w:rFonts w:ascii="Arial" w:hAnsi="Arial" w:cs="Arial"/>
                <w:sz w:val="22"/>
                <w:szCs w:val="22"/>
              </w:rPr>
            </w:pPr>
            <w:r w:rsidRPr="00D44268">
              <w:rPr>
                <w:rFonts w:ascii="Arial" w:hAnsi="Arial" w:cs="Arial"/>
                <w:b/>
                <w:sz w:val="22"/>
                <w:szCs w:val="22"/>
              </w:rPr>
              <w:t>RA4: CE: a, b, c, d, e, f.</w:t>
            </w:r>
          </w:p>
          <w:p w14:paraId="72116D09" w14:textId="77777777" w:rsidR="0078366D" w:rsidRPr="00D44268" w:rsidRDefault="0078366D" w:rsidP="0078366D">
            <w:pPr>
              <w:spacing w:line="360" w:lineRule="auto"/>
              <w:rPr>
                <w:rFonts w:ascii="Arial" w:hAnsi="Arial" w:cs="Arial"/>
                <w:sz w:val="22"/>
                <w:szCs w:val="22"/>
              </w:rPr>
            </w:pPr>
            <w:r w:rsidRPr="00D44268">
              <w:rPr>
                <w:rFonts w:ascii="Arial" w:hAnsi="Arial" w:cs="Arial"/>
                <w:b/>
                <w:sz w:val="22"/>
                <w:szCs w:val="22"/>
              </w:rPr>
              <w:t>RA5: CE: a, b, c, d, e, f, g, h, i.</w:t>
            </w:r>
          </w:p>
        </w:tc>
        <w:tc>
          <w:tcPr>
            <w:tcW w:w="1873" w:type="pct"/>
          </w:tcPr>
          <w:p w14:paraId="2190D507" w14:textId="77777777" w:rsidR="001340C6" w:rsidRPr="00D44268" w:rsidRDefault="001340C6" w:rsidP="0042180E">
            <w:pPr>
              <w:spacing w:line="360" w:lineRule="auto"/>
              <w:rPr>
                <w:rFonts w:ascii="Arial" w:hAnsi="Arial" w:cs="Arial"/>
                <w:b/>
                <w:sz w:val="22"/>
                <w:szCs w:val="22"/>
              </w:rPr>
            </w:pPr>
            <w:r w:rsidRPr="00D44268">
              <w:rPr>
                <w:rFonts w:ascii="Arial" w:hAnsi="Arial" w:cs="Arial"/>
                <w:b/>
                <w:sz w:val="22"/>
                <w:szCs w:val="22"/>
              </w:rPr>
              <w:t>Instrumentos de evaluación</w:t>
            </w:r>
          </w:p>
          <w:p w14:paraId="4C49309A" w14:textId="77777777" w:rsidR="001340C6" w:rsidRPr="00D44268" w:rsidRDefault="001340C6" w:rsidP="0042180E">
            <w:pPr>
              <w:spacing w:line="360" w:lineRule="auto"/>
              <w:rPr>
                <w:rFonts w:ascii="Arial" w:hAnsi="Arial" w:cs="Arial"/>
                <w:sz w:val="22"/>
                <w:szCs w:val="22"/>
                <w:shd w:val="clear" w:color="auto" w:fill="FFFFFF"/>
              </w:rPr>
            </w:pPr>
            <w:r w:rsidRPr="00D44268">
              <w:rPr>
                <w:rFonts w:ascii="Arial" w:hAnsi="Arial" w:cs="Arial"/>
                <w:sz w:val="22"/>
                <w:szCs w:val="22"/>
                <w:shd w:val="clear" w:color="auto" w:fill="FFFFFF"/>
              </w:rPr>
              <w:t>Cuestionario / actividades en el aula virtual.</w:t>
            </w:r>
          </w:p>
          <w:p w14:paraId="2EDA7397" w14:textId="77777777" w:rsidR="001340C6" w:rsidRPr="00D44268" w:rsidRDefault="001340C6" w:rsidP="0042180E">
            <w:pPr>
              <w:spacing w:line="360" w:lineRule="auto"/>
              <w:rPr>
                <w:rFonts w:ascii="Arial" w:hAnsi="Arial" w:cs="Arial"/>
                <w:sz w:val="22"/>
                <w:szCs w:val="22"/>
                <w:shd w:val="clear" w:color="auto" w:fill="FFFFFF"/>
              </w:rPr>
            </w:pPr>
          </w:p>
          <w:p w14:paraId="0D913410" w14:textId="77777777" w:rsidR="001340C6" w:rsidRPr="00D44268" w:rsidRDefault="001340C6" w:rsidP="0042180E">
            <w:pPr>
              <w:spacing w:line="360" w:lineRule="auto"/>
              <w:rPr>
                <w:rFonts w:ascii="Arial" w:hAnsi="Arial" w:cs="Arial"/>
                <w:sz w:val="22"/>
                <w:szCs w:val="22"/>
                <w:shd w:val="clear" w:color="auto" w:fill="FFFFFF"/>
              </w:rPr>
            </w:pPr>
            <w:r w:rsidRPr="00D44268">
              <w:rPr>
                <w:rFonts w:ascii="Arial" w:hAnsi="Arial" w:cs="Arial"/>
                <w:sz w:val="22"/>
                <w:szCs w:val="22"/>
                <w:shd w:val="clear" w:color="auto" w:fill="FFFFFF"/>
              </w:rPr>
              <w:t>Valoración final o feedback emitido por la persona tutora de la empresa, donde se valora el grado de consecución de los criterios de evaluación establecidos.</w:t>
            </w:r>
          </w:p>
          <w:p w14:paraId="1686F2E0" w14:textId="77777777" w:rsidR="001340C6" w:rsidRPr="00D44268" w:rsidRDefault="001340C6" w:rsidP="0042180E">
            <w:pPr>
              <w:spacing w:line="360" w:lineRule="auto"/>
              <w:rPr>
                <w:rFonts w:ascii="Arial" w:hAnsi="Arial" w:cs="Arial"/>
                <w:b/>
                <w:sz w:val="22"/>
                <w:szCs w:val="22"/>
              </w:rPr>
            </w:pPr>
          </w:p>
          <w:p w14:paraId="52204388" w14:textId="77777777" w:rsidR="001340C6" w:rsidRPr="00D44268" w:rsidRDefault="001340C6" w:rsidP="0042180E">
            <w:pPr>
              <w:spacing w:line="360" w:lineRule="auto"/>
              <w:rPr>
                <w:rFonts w:ascii="Arial" w:hAnsi="Arial" w:cs="Arial"/>
                <w:b/>
                <w:sz w:val="22"/>
                <w:szCs w:val="22"/>
              </w:rPr>
            </w:pPr>
            <w:r w:rsidRPr="00D44268">
              <w:rPr>
                <w:rFonts w:ascii="Arial" w:hAnsi="Arial" w:cs="Arial"/>
                <w:b/>
                <w:sz w:val="22"/>
                <w:szCs w:val="22"/>
              </w:rPr>
              <w:t>Instrumentos de calificación</w:t>
            </w:r>
          </w:p>
          <w:p w14:paraId="3ACB8F2D" w14:textId="77777777" w:rsidR="001340C6" w:rsidRPr="00D44268" w:rsidRDefault="001340C6" w:rsidP="0042180E">
            <w:pPr>
              <w:spacing w:after="0" w:line="360" w:lineRule="auto"/>
              <w:rPr>
                <w:rFonts w:ascii="Arial" w:hAnsi="Arial" w:cs="Arial"/>
                <w:sz w:val="22"/>
                <w:szCs w:val="22"/>
              </w:rPr>
            </w:pPr>
            <w:r w:rsidRPr="00D44268">
              <w:rPr>
                <w:rFonts w:ascii="Arial" w:hAnsi="Arial" w:cs="Arial"/>
                <w:sz w:val="22"/>
                <w:szCs w:val="22"/>
              </w:rPr>
              <w:t>Escala numérica para las actividades del Aula virtual</w:t>
            </w:r>
            <w:r w:rsidR="00D44268" w:rsidRPr="00D44268">
              <w:rPr>
                <w:rFonts w:ascii="Arial" w:hAnsi="Arial" w:cs="Arial"/>
                <w:sz w:val="22"/>
                <w:szCs w:val="22"/>
              </w:rPr>
              <w:t xml:space="preserve"> y</w:t>
            </w:r>
            <w:r w:rsidRPr="00D44268">
              <w:rPr>
                <w:rFonts w:ascii="Arial" w:hAnsi="Arial" w:cs="Arial"/>
                <w:sz w:val="22"/>
                <w:szCs w:val="22"/>
              </w:rPr>
              <w:t xml:space="preserve"> para la prueba escrita.</w:t>
            </w:r>
          </w:p>
          <w:p w14:paraId="2E4071DD" w14:textId="77777777" w:rsidR="001340C6" w:rsidRPr="00D44268" w:rsidRDefault="001340C6" w:rsidP="0042180E">
            <w:pPr>
              <w:spacing w:after="0" w:line="360" w:lineRule="auto"/>
              <w:rPr>
                <w:rFonts w:ascii="Arial" w:hAnsi="Arial" w:cs="Arial"/>
                <w:sz w:val="22"/>
                <w:szCs w:val="22"/>
              </w:rPr>
            </w:pPr>
            <w:r w:rsidRPr="00D44268">
              <w:rPr>
                <w:rFonts w:ascii="Arial" w:hAnsi="Arial" w:cs="Arial"/>
                <w:sz w:val="22"/>
                <w:szCs w:val="22"/>
              </w:rPr>
              <w:t>Rúbrica para la realización y exposición de trabajos, individual o en grupo, sobre determinados contenidos del módulo que sean más relevante o susciten mayor interés.</w:t>
            </w:r>
          </w:p>
          <w:p w14:paraId="795CEDD1" w14:textId="77777777" w:rsidR="001340C6" w:rsidRPr="00D44268" w:rsidRDefault="001340C6" w:rsidP="0042180E">
            <w:pPr>
              <w:spacing w:line="360" w:lineRule="auto"/>
              <w:rPr>
                <w:rFonts w:ascii="Arial" w:hAnsi="Arial" w:cs="Arial"/>
                <w:b/>
                <w:sz w:val="22"/>
                <w:szCs w:val="22"/>
              </w:rPr>
            </w:pPr>
          </w:p>
        </w:tc>
      </w:tr>
    </w:tbl>
    <w:p w14:paraId="47FB8F14" w14:textId="77777777" w:rsidR="001340C6" w:rsidRPr="00D44268" w:rsidRDefault="001340C6" w:rsidP="001340C6">
      <w:pPr>
        <w:pStyle w:val="Standard"/>
        <w:spacing w:after="160" w:line="360" w:lineRule="exact"/>
        <w:jc w:val="both"/>
        <w:rPr>
          <w:rFonts w:ascii="Arial" w:eastAsia="Calibri" w:hAnsi="Arial"/>
          <w:sz w:val="24"/>
        </w:rPr>
      </w:pPr>
    </w:p>
    <w:tbl>
      <w:tblPr>
        <w:tblW w:w="5167"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3288"/>
      </w:tblGrid>
      <w:tr w:rsidR="00D44268" w:rsidRPr="00D44268" w14:paraId="373903D4" w14:textId="77777777" w:rsidTr="0042180E">
        <w:tc>
          <w:tcPr>
            <w:tcW w:w="5000" w:type="pct"/>
            <w:gridSpan w:val="2"/>
            <w:shd w:val="clear" w:color="auto" w:fill="B7D4EF" w:themeFill="text2" w:themeFillTint="33"/>
          </w:tcPr>
          <w:p w14:paraId="18ACC61D" w14:textId="77777777" w:rsidR="001340C6" w:rsidRPr="00D44268" w:rsidRDefault="00D44268" w:rsidP="0042180E">
            <w:pPr>
              <w:widowControl w:val="0"/>
              <w:spacing w:line="240" w:lineRule="auto"/>
              <w:jc w:val="both"/>
              <w:rPr>
                <w:rFonts w:ascii="Arial" w:hAnsi="Arial" w:cs="Arial"/>
                <w:b/>
                <w:bCs/>
              </w:rPr>
            </w:pPr>
            <w:r w:rsidRPr="00D44268">
              <w:rPr>
                <w:rFonts w:ascii="Arial" w:hAnsi="Arial" w:cs="Arial"/>
                <w:b/>
                <w:bCs/>
              </w:rPr>
              <w:t>UD5. Midiendo la sostenibilidad.</w:t>
            </w:r>
          </w:p>
        </w:tc>
      </w:tr>
      <w:tr w:rsidR="00D44268" w:rsidRPr="00D44268" w14:paraId="52228038" w14:textId="77777777" w:rsidTr="0042180E">
        <w:tc>
          <w:tcPr>
            <w:tcW w:w="3127" w:type="pct"/>
            <w:shd w:val="clear" w:color="auto" w:fill="F2F2F2" w:themeFill="background1" w:themeFillShade="F2"/>
            <w:vAlign w:val="bottom"/>
          </w:tcPr>
          <w:p w14:paraId="2154A5D2" w14:textId="77777777" w:rsidR="001340C6" w:rsidRPr="00D44268" w:rsidRDefault="001340C6" w:rsidP="0042180E">
            <w:pPr>
              <w:spacing w:line="360" w:lineRule="auto"/>
              <w:jc w:val="center"/>
              <w:rPr>
                <w:b/>
              </w:rPr>
            </w:pPr>
            <w:r w:rsidRPr="00D44268">
              <w:rPr>
                <w:b/>
              </w:rPr>
              <w:t>ACTIVIDADES PROPUESTAS</w:t>
            </w:r>
          </w:p>
        </w:tc>
        <w:tc>
          <w:tcPr>
            <w:tcW w:w="1873" w:type="pct"/>
            <w:shd w:val="clear" w:color="auto" w:fill="F2F2F2" w:themeFill="background1" w:themeFillShade="F2"/>
            <w:vAlign w:val="bottom"/>
          </w:tcPr>
          <w:p w14:paraId="476A3FE8" w14:textId="77777777" w:rsidR="001340C6" w:rsidRPr="00D44268" w:rsidRDefault="001340C6" w:rsidP="0042180E">
            <w:pPr>
              <w:spacing w:line="360" w:lineRule="auto"/>
              <w:jc w:val="center"/>
              <w:rPr>
                <w:b/>
              </w:rPr>
            </w:pPr>
            <w:r w:rsidRPr="00D44268">
              <w:rPr>
                <w:b/>
              </w:rPr>
              <w:t>ACTIVIDADES DE EVALUACIÓN</w:t>
            </w:r>
          </w:p>
        </w:tc>
      </w:tr>
      <w:tr w:rsidR="00D44268" w:rsidRPr="00D44268" w14:paraId="701FDDDC" w14:textId="77777777" w:rsidTr="0042180E">
        <w:trPr>
          <w:trHeight w:val="8307"/>
        </w:trPr>
        <w:tc>
          <w:tcPr>
            <w:tcW w:w="3127" w:type="pct"/>
          </w:tcPr>
          <w:p w14:paraId="109DD57D" w14:textId="77777777" w:rsidR="001340C6" w:rsidRPr="00D44268" w:rsidRDefault="001340C6" w:rsidP="0042180E">
            <w:pPr>
              <w:spacing w:line="360" w:lineRule="auto"/>
              <w:rPr>
                <w:rFonts w:ascii="Arial" w:hAnsi="Arial" w:cs="Arial"/>
                <w:b/>
                <w:sz w:val="22"/>
                <w:szCs w:val="22"/>
              </w:rPr>
            </w:pPr>
            <w:r w:rsidRPr="00D44268">
              <w:rPr>
                <w:rFonts w:ascii="Arial" w:hAnsi="Arial" w:cs="Arial"/>
                <w:b/>
                <w:sz w:val="22"/>
                <w:szCs w:val="22"/>
              </w:rPr>
              <w:lastRenderedPageBreak/>
              <w:t>Actividades de introducción:</w:t>
            </w:r>
          </w:p>
          <w:p w14:paraId="1213DA87" w14:textId="77777777" w:rsidR="001340C6" w:rsidRPr="00D44268" w:rsidRDefault="001340C6" w:rsidP="0042180E">
            <w:pPr>
              <w:spacing w:line="360" w:lineRule="auto"/>
              <w:rPr>
                <w:rFonts w:ascii="Arial" w:hAnsi="Arial" w:cs="Arial"/>
                <w:sz w:val="22"/>
                <w:szCs w:val="22"/>
                <w:shd w:val="clear" w:color="auto" w:fill="FFFFFF"/>
              </w:rPr>
            </w:pPr>
            <w:r w:rsidRPr="00D44268">
              <w:rPr>
                <w:rFonts w:ascii="Arial" w:hAnsi="Arial" w:cs="Arial"/>
                <w:sz w:val="22"/>
                <w:szCs w:val="22"/>
                <w:shd w:val="clear" w:color="auto" w:fill="FFFFFF"/>
              </w:rPr>
              <w:t xml:space="preserve">Presentación sobre los conceptos fundamentales sobre la </w:t>
            </w:r>
            <w:r w:rsidR="001E42D5">
              <w:rPr>
                <w:rFonts w:ascii="Arial" w:hAnsi="Arial" w:cs="Arial"/>
                <w:sz w:val="22"/>
                <w:szCs w:val="22"/>
                <w:shd w:val="clear" w:color="auto" w:fill="FFFFFF"/>
              </w:rPr>
              <w:t xml:space="preserve">medición de la </w:t>
            </w:r>
            <w:r w:rsidRPr="00D44268">
              <w:rPr>
                <w:rFonts w:ascii="Arial" w:hAnsi="Arial" w:cs="Arial"/>
                <w:sz w:val="22"/>
                <w:szCs w:val="22"/>
                <w:shd w:val="clear" w:color="auto" w:fill="FFFFFF"/>
              </w:rPr>
              <w:t xml:space="preserve">sostenibilidad. </w:t>
            </w:r>
          </w:p>
          <w:p w14:paraId="1EB336C6" w14:textId="77777777" w:rsidR="001340C6" w:rsidRPr="00D44268" w:rsidRDefault="001340C6" w:rsidP="0042180E">
            <w:pPr>
              <w:spacing w:line="360" w:lineRule="auto"/>
              <w:rPr>
                <w:rFonts w:ascii="Arial" w:hAnsi="Arial" w:cs="Arial"/>
                <w:b/>
                <w:sz w:val="22"/>
                <w:szCs w:val="22"/>
              </w:rPr>
            </w:pPr>
            <w:r w:rsidRPr="00D44268">
              <w:rPr>
                <w:rFonts w:ascii="Arial" w:hAnsi="Arial" w:cs="Arial"/>
                <w:b/>
                <w:sz w:val="22"/>
                <w:szCs w:val="22"/>
              </w:rPr>
              <w:t>Actividades de desarrollo:</w:t>
            </w:r>
          </w:p>
          <w:p w14:paraId="5C491994" w14:textId="77777777" w:rsidR="001340C6" w:rsidRPr="00D44268" w:rsidRDefault="001340C6" w:rsidP="0042180E">
            <w:pPr>
              <w:spacing w:after="0" w:line="360" w:lineRule="auto"/>
              <w:rPr>
                <w:rFonts w:ascii="Arial" w:hAnsi="Arial" w:cs="Arial"/>
                <w:sz w:val="22"/>
                <w:szCs w:val="22"/>
              </w:rPr>
            </w:pPr>
            <w:r w:rsidRPr="00D44268">
              <w:rPr>
                <w:rFonts w:ascii="Arial" w:hAnsi="Arial" w:cs="Arial"/>
                <w:sz w:val="22"/>
                <w:szCs w:val="22"/>
              </w:rPr>
              <w:t xml:space="preserve">Exposición oral por parte del profesor sobre los conceptos más importantes de la unidad. </w:t>
            </w:r>
          </w:p>
          <w:p w14:paraId="7B671FD3" w14:textId="77777777" w:rsidR="001340C6" w:rsidRPr="00D44268" w:rsidRDefault="001340C6" w:rsidP="0042180E">
            <w:pPr>
              <w:spacing w:after="0" w:line="360" w:lineRule="auto"/>
              <w:rPr>
                <w:rFonts w:ascii="Arial" w:hAnsi="Arial" w:cs="Arial"/>
                <w:sz w:val="22"/>
                <w:szCs w:val="22"/>
              </w:rPr>
            </w:pPr>
            <w:r w:rsidRPr="00D44268">
              <w:rPr>
                <w:rFonts w:ascii="Arial" w:hAnsi="Arial" w:cs="Arial"/>
                <w:sz w:val="22"/>
                <w:szCs w:val="22"/>
              </w:rPr>
              <w:t>Propuesta de actividades de comprobación y aplicación de los contenidos explicados.</w:t>
            </w:r>
          </w:p>
          <w:p w14:paraId="3E3CD26B" w14:textId="77777777" w:rsidR="001340C6" w:rsidRPr="00D44268" w:rsidRDefault="001340C6" w:rsidP="0042180E">
            <w:pPr>
              <w:spacing w:line="360" w:lineRule="auto"/>
              <w:rPr>
                <w:rFonts w:ascii="Arial" w:hAnsi="Arial" w:cs="Arial"/>
                <w:b/>
                <w:sz w:val="22"/>
                <w:szCs w:val="22"/>
              </w:rPr>
            </w:pPr>
            <w:r w:rsidRPr="00D44268">
              <w:rPr>
                <w:rFonts w:ascii="Arial" w:hAnsi="Arial" w:cs="Arial"/>
                <w:b/>
                <w:sz w:val="22"/>
                <w:szCs w:val="22"/>
              </w:rPr>
              <w:t>Actividades procedimentales:</w:t>
            </w:r>
          </w:p>
          <w:p w14:paraId="3E613AF2" w14:textId="77777777" w:rsidR="001340C6" w:rsidRPr="00D44268" w:rsidRDefault="001340C6" w:rsidP="0042180E">
            <w:pPr>
              <w:spacing w:line="360" w:lineRule="auto"/>
              <w:rPr>
                <w:rFonts w:ascii="Arial" w:hAnsi="Arial" w:cs="Arial"/>
                <w:sz w:val="22"/>
                <w:szCs w:val="22"/>
                <w:shd w:val="clear" w:color="auto" w:fill="FFFFFF"/>
              </w:rPr>
            </w:pPr>
            <w:r w:rsidRPr="00D44268">
              <w:rPr>
                <w:rFonts w:ascii="Arial" w:hAnsi="Arial" w:cs="Arial"/>
                <w:sz w:val="22"/>
                <w:szCs w:val="22"/>
                <w:shd w:val="clear" w:color="auto" w:fill="FFFFFF"/>
              </w:rPr>
              <w:t>Prácticas sobre los contenidos impartidos donde el alumnado aplica las técnicas o procedimientos vistos en la unidad de trabajo.</w:t>
            </w:r>
          </w:p>
          <w:p w14:paraId="331F3B38" w14:textId="77777777" w:rsidR="001340C6" w:rsidRPr="00D44268" w:rsidRDefault="001340C6" w:rsidP="0042180E">
            <w:pPr>
              <w:spacing w:line="360" w:lineRule="auto"/>
              <w:rPr>
                <w:rFonts w:ascii="Arial" w:hAnsi="Arial" w:cs="Arial"/>
                <w:b/>
                <w:sz w:val="22"/>
                <w:szCs w:val="22"/>
              </w:rPr>
            </w:pPr>
            <w:r w:rsidRPr="00D44268">
              <w:rPr>
                <w:rFonts w:ascii="Arial" w:hAnsi="Arial" w:cs="Arial"/>
                <w:b/>
                <w:sz w:val="22"/>
                <w:szCs w:val="22"/>
              </w:rPr>
              <w:t>Actividades de consolidación:</w:t>
            </w:r>
          </w:p>
          <w:p w14:paraId="502F9CFF" w14:textId="77777777" w:rsidR="001340C6" w:rsidRPr="00D44268" w:rsidRDefault="001340C6" w:rsidP="0042180E">
            <w:pPr>
              <w:spacing w:line="360" w:lineRule="auto"/>
              <w:rPr>
                <w:rFonts w:ascii="Arial" w:hAnsi="Arial" w:cs="Arial"/>
                <w:sz w:val="22"/>
                <w:szCs w:val="22"/>
              </w:rPr>
            </w:pPr>
            <w:r w:rsidRPr="00D44268">
              <w:rPr>
                <w:rFonts w:ascii="Arial" w:hAnsi="Arial" w:cs="Arial"/>
                <w:sz w:val="22"/>
                <w:szCs w:val="22"/>
                <w:shd w:val="clear" w:color="auto" w:fill="FFFFFF"/>
              </w:rPr>
              <w:t>Actividades finales integradoras sobre los contenidos de la unidad de trabajo, orientadas a afianzar los aprendizajes y comprobar la asimilación global de los conceptos.</w:t>
            </w:r>
          </w:p>
        </w:tc>
        <w:tc>
          <w:tcPr>
            <w:tcW w:w="1873" w:type="pct"/>
            <w:vAlign w:val="center"/>
          </w:tcPr>
          <w:p w14:paraId="4DA6D1AE" w14:textId="77777777" w:rsidR="001340C6" w:rsidRPr="00D44268" w:rsidRDefault="001340C6" w:rsidP="0042180E">
            <w:pPr>
              <w:spacing w:after="0" w:line="360" w:lineRule="auto"/>
              <w:ind w:left="360"/>
              <w:jc w:val="both"/>
              <w:rPr>
                <w:rFonts w:ascii="Arial" w:hAnsi="Arial" w:cs="Arial"/>
                <w:sz w:val="22"/>
                <w:szCs w:val="22"/>
              </w:rPr>
            </w:pPr>
          </w:p>
          <w:p w14:paraId="13C6E165" w14:textId="77777777" w:rsidR="001340C6" w:rsidRPr="00D44268" w:rsidRDefault="001340C6" w:rsidP="0042180E">
            <w:pPr>
              <w:spacing w:after="0" w:line="360" w:lineRule="auto"/>
              <w:jc w:val="both"/>
              <w:rPr>
                <w:rFonts w:ascii="Arial" w:hAnsi="Arial" w:cs="Arial"/>
                <w:sz w:val="22"/>
                <w:szCs w:val="22"/>
              </w:rPr>
            </w:pPr>
            <w:r w:rsidRPr="00D44268">
              <w:rPr>
                <w:rFonts w:ascii="Arial" w:hAnsi="Arial" w:cs="Arial"/>
                <w:sz w:val="22"/>
                <w:szCs w:val="22"/>
              </w:rPr>
              <w:t>No procede.</w:t>
            </w:r>
          </w:p>
          <w:p w14:paraId="4FC1A9B8" w14:textId="77777777" w:rsidR="001340C6" w:rsidRDefault="001340C6" w:rsidP="0042180E">
            <w:pPr>
              <w:spacing w:line="360" w:lineRule="auto"/>
              <w:ind w:left="318" w:hanging="284"/>
              <w:rPr>
                <w:rFonts w:ascii="Arial" w:hAnsi="Arial" w:cs="Arial"/>
                <w:sz w:val="22"/>
                <w:szCs w:val="22"/>
              </w:rPr>
            </w:pPr>
          </w:p>
          <w:p w14:paraId="5398E35D" w14:textId="77777777" w:rsidR="001E42D5" w:rsidRPr="00D44268" w:rsidRDefault="001E42D5" w:rsidP="0042180E">
            <w:pPr>
              <w:spacing w:line="360" w:lineRule="auto"/>
              <w:ind w:left="318" w:hanging="284"/>
              <w:rPr>
                <w:rFonts w:ascii="Arial" w:hAnsi="Arial" w:cs="Arial"/>
                <w:sz w:val="22"/>
                <w:szCs w:val="22"/>
              </w:rPr>
            </w:pPr>
          </w:p>
          <w:p w14:paraId="2B5759BA" w14:textId="77777777" w:rsidR="001340C6" w:rsidRPr="00D44268" w:rsidRDefault="001340C6" w:rsidP="0042180E">
            <w:pPr>
              <w:spacing w:after="0" w:line="360" w:lineRule="auto"/>
              <w:jc w:val="both"/>
              <w:rPr>
                <w:rFonts w:ascii="Arial" w:hAnsi="Arial" w:cs="Arial"/>
                <w:sz w:val="22"/>
                <w:szCs w:val="22"/>
              </w:rPr>
            </w:pPr>
            <w:r w:rsidRPr="00D44268">
              <w:rPr>
                <w:rFonts w:ascii="Arial" w:hAnsi="Arial" w:cs="Arial"/>
                <w:sz w:val="22"/>
                <w:szCs w:val="22"/>
              </w:rPr>
              <w:t>Actividades en el aula virtual, tanto individuales como grupales, relacionadas con los contenidos expuestos por parte del profesor</w:t>
            </w:r>
          </w:p>
          <w:p w14:paraId="511A0079" w14:textId="77777777" w:rsidR="001340C6" w:rsidRPr="00D44268" w:rsidRDefault="001340C6" w:rsidP="0042180E">
            <w:pPr>
              <w:pStyle w:val="Default"/>
              <w:spacing w:line="360" w:lineRule="auto"/>
              <w:ind w:left="318" w:hanging="284"/>
              <w:jc w:val="both"/>
              <w:rPr>
                <w:rFonts w:ascii="Arial" w:hAnsi="Arial" w:cs="Arial"/>
                <w:color w:val="auto"/>
                <w:sz w:val="22"/>
                <w:szCs w:val="22"/>
              </w:rPr>
            </w:pPr>
          </w:p>
          <w:p w14:paraId="6D90FBDE" w14:textId="77777777" w:rsidR="001340C6" w:rsidRPr="00D44268" w:rsidRDefault="001340C6" w:rsidP="0042180E">
            <w:pPr>
              <w:pStyle w:val="Prrafodelista"/>
              <w:spacing w:line="360" w:lineRule="auto"/>
              <w:ind w:left="318" w:hanging="284"/>
              <w:jc w:val="both"/>
              <w:rPr>
                <w:rFonts w:ascii="Arial" w:hAnsi="Arial" w:cs="Arial"/>
                <w:sz w:val="22"/>
                <w:szCs w:val="22"/>
                <w:shd w:val="clear" w:color="auto" w:fill="FFFFFF"/>
              </w:rPr>
            </w:pPr>
            <w:r w:rsidRPr="00D44268">
              <w:rPr>
                <w:rFonts w:ascii="Arial" w:hAnsi="Arial" w:cs="Arial"/>
                <w:sz w:val="22"/>
                <w:szCs w:val="22"/>
                <w:shd w:val="clear" w:color="auto" w:fill="FFFFFF"/>
              </w:rPr>
              <w:t>Tareas realizadas en clase sobre los contenidos teórico y prácticos impartidos.</w:t>
            </w:r>
          </w:p>
          <w:p w14:paraId="6E1B72A6" w14:textId="77777777" w:rsidR="001340C6" w:rsidRPr="00D44268" w:rsidRDefault="001340C6" w:rsidP="0042180E">
            <w:pPr>
              <w:pStyle w:val="Prrafodelista"/>
              <w:spacing w:line="360" w:lineRule="auto"/>
              <w:ind w:left="318" w:hanging="284"/>
              <w:jc w:val="both"/>
              <w:rPr>
                <w:rFonts w:ascii="Arial" w:hAnsi="Arial" w:cs="Arial"/>
                <w:sz w:val="22"/>
                <w:szCs w:val="22"/>
              </w:rPr>
            </w:pPr>
          </w:p>
          <w:p w14:paraId="2E0A4603" w14:textId="77777777" w:rsidR="001340C6" w:rsidRDefault="001340C6" w:rsidP="0042180E">
            <w:pPr>
              <w:pStyle w:val="Prrafodelista"/>
              <w:spacing w:line="360" w:lineRule="auto"/>
              <w:ind w:left="318" w:hanging="284"/>
              <w:jc w:val="both"/>
              <w:rPr>
                <w:rFonts w:ascii="Arial" w:hAnsi="Arial" w:cs="Arial"/>
                <w:sz w:val="22"/>
                <w:szCs w:val="22"/>
                <w:shd w:val="clear" w:color="auto" w:fill="FFFFFF"/>
              </w:rPr>
            </w:pPr>
            <w:r w:rsidRPr="00D44268">
              <w:rPr>
                <w:rFonts w:ascii="Arial" w:hAnsi="Arial" w:cs="Arial"/>
                <w:sz w:val="22"/>
                <w:szCs w:val="22"/>
                <w:shd w:val="clear" w:color="auto" w:fill="FFFFFF"/>
              </w:rPr>
              <w:t>Tareas en el aula virtual sobre los contenidos vistos en la unidad de trabajo.</w:t>
            </w:r>
          </w:p>
          <w:p w14:paraId="5B2CB6BB" w14:textId="77777777" w:rsidR="001E42D5" w:rsidRDefault="001E42D5" w:rsidP="0042180E">
            <w:pPr>
              <w:pStyle w:val="Prrafodelista"/>
              <w:spacing w:line="360" w:lineRule="auto"/>
              <w:ind w:left="318" w:hanging="284"/>
              <w:jc w:val="both"/>
              <w:rPr>
                <w:rFonts w:ascii="Arial" w:hAnsi="Arial" w:cs="Arial"/>
                <w:sz w:val="22"/>
                <w:szCs w:val="22"/>
              </w:rPr>
            </w:pPr>
          </w:p>
          <w:p w14:paraId="5D6B1560" w14:textId="77777777" w:rsidR="001E42D5" w:rsidRPr="00D44268" w:rsidRDefault="001E42D5" w:rsidP="0042180E">
            <w:pPr>
              <w:pStyle w:val="Prrafodelista"/>
              <w:spacing w:line="360" w:lineRule="auto"/>
              <w:ind w:left="318" w:hanging="284"/>
              <w:jc w:val="both"/>
              <w:rPr>
                <w:rFonts w:ascii="Arial" w:hAnsi="Arial" w:cs="Arial"/>
                <w:sz w:val="22"/>
                <w:szCs w:val="22"/>
              </w:rPr>
            </w:pPr>
          </w:p>
        </w:tc>
      </w:tr>
      <w:tr w:rsidR="00D44268" w:rsidRPr="00D44268" w14:paraId="409F9057" w14:textId="77777777" w:rsidTr="0042180E">
        <w:trPr>
          <w:trHeight w:val="832"/>
        </w:trPr>
        <w:tc>
          <w:tcPr>
            <w:tcW w:w="5000" w:type="pct"/>
            <w:gridSpan w:val="2"/>
            <w:vAlign w:val="center"/>
          </w:tcPr>
          <w:p w14:paraId="118F46E6" w14:textId="77777777" w:rsidR="001340C6" w:rsidRPr="00D44268" w:rsidRDefault="001340C6" w:rsidP="0042180E">
            <w:pPr>
              <w:spacing w:line="360" w:lineRule="auto"/>
              <w:jc w:val="center"/>
              <w:rPr>
                <w:b/>
                <w:sz w:val="22"/>
                <w:szCs w:val="22"/>
              </w:rPr>
            </w:pPr>
            <w:r w:rsidRPr="00D44268">
              <w:rPr>
                <w:b/>
                <w:sz w:val="22"/>
                <w:szCs w:val="22"/>
              </w:rPr>
              <w:t>INSTRUMENTOS DE EVALUACIÓN E INSTRUMENTOS DE CALIFICACIÓN</w:t>
            </w:r>
          </w:p>
        </w:tc>
      </w:tr>
      <w:tr w:rsidR="00D44268" w:rsidRPr="00D44268" w14:paraId="0005172D" w14:textId="77777777" w:rsidTr="0042180E">
        <w:trPr>
          <w:trHeight w:val="5505"/>
        </w:trPr>
        <w:tc>
          <w:tcPr>
            <w:tcW w:w="3127" w:type="pct"/>
            <w:vAlign w:val="center"/>
          </w:tcPr>
          <w:p w14:paraId="44712894" w14:textId="77777777" w:rsidR="001340C6" w:rsidRPr="00D44268" w:rsidRDefault="001340C6" w:rsidP="0042180E">
            <w:pPr>
              <w:pStyle w:val="Normal2"/>
              <w:shd w:val="clear" w:color="auto" w:fill="FFFFFF"/>
              <w:spacing w:before="0" w:beforeAutospacing="0" w:after="0" w:afterAutospacing="0" w:line="360" w:lineRule="auto"/>
              <w:jc w:val="both"/>
              <w:rPr>
                <w:rFonts w:ascii="Arial" w:hAnsi="Arial" w:cs="Arial"/>
                <w:b/>
                <w:sz w:val="22"/>
                <w:szCs w:val="22"/>
              </w:rPr>
            </w:pPr>
            <w:r w:rsidRPr="00D44268">
              <w:rPr>
                <w:rFonts w:ascii="Arial" w:hAnsi="Arial" w:cs="Arial"/>
                <w:b/>
                <w:sz w:val="22"/>
                <w:szCs w:val="22"/>
              </w:rPr>
              <w:lastRenderedPageBreak/>
              <w:t>Criterios de evaluación:</w:t>
            </w:r>
          </w:p>
          <w:p w14:paraId="442EA0D7" w14:textId="77777777" w:rsidR="001340C6" w:rsidRPr="00D44268" w:rsidRDefault="001340C6" w:rsidP="0042180E">
            <w:pPr>
              <w:pStyle w:val="Normal2"/>
              <w:shd w:val="clear" w:color="auto" w:fill="FFFFFF"/>
              <w:spacing w:before="0" w:beforeAutospacing="0" w:after="0" w:afterAutospacing="0" w:line="360" w:lineRule="auto"/>
              <w:jc w:val="both"/>
              <w:rPr>
                <w:rFonts w:ascii="Arial" w:hAnsi="Arial" w:cs="Arial"/>
                <w:b/>
                <w:sz w:val="22"/>
                <w:szCs w:val="22"/>
              </w:rPr>
            </w:pPr>
          </w:p>
          <w:p w14:paraId="4BDD213C" w14:textId="77777777" w:rsidR="001340C6" w:rsidRPr="00D44268" w:rsidRDefault="001340C6" w:rsidP="0042180E">
            <w:pPr>
              <w:spacing w:line="360" w:lineRule="auto"/>
              <w:rPr>
                <w:rFonts w:ascii="Arial" w:hAnsi="Arial" w:cs="Arial"/>
                <w:sz w:val="22"/>
                <w:szCs w:val="22"/>
              </w:rPr>
            </w:pPr>
            <w:r w:rsidRPr="00D44268">
              <w:rPr>
                <w:rFonts w:ascii="Arial" w:hAnsi="Arial" w:cs="Arial"/>
                <w:b/>
                <w:sz w:val="22"/>
                <w:szCs w:val="22"/>
              </w:rPr>
              <w:t>RA1: CE: a, b, c, d, e, f.</w:t>
            </w:r>
          </w:p>
          <w:p w14:paraId="7D50DF6C" w14:textId="77777777" w:rsidR="001340C6" w:rsidRPr="00D44268" w:rsidRDefault="001340C6" w:rsidP="0042180E">
            <w:pPr>
              <w:spacing w:line="360" w:lineRule="auto"/>
              <w:rPr>
                <w:rFonts w:ascii="Arial" w:hAnsi="Arial" w:cs="Arial"/>
                <w:sz w:val="22"/>
                <w:szCs w:val="22"/>
              </w:rPr>
            </w:pPr>
            <w:r w:rsidRPr="00D44268">
              <w:rPr>
                <w:rFonts w:ascii="Arial" w:hAnsi="Arial" w:cs="Arial"/>
                <w:b/>
                <w:sz w:val="22"/>
                <w:szCs w:val="22"/>
              </w:rPr>
              <w:t>RA2: CE: a, b, c, d, e.</w:t>
            </w:r>
          </w:p>
        </w:tc>
        <w:tc>
          <w:tcPr>
            <w:tcW w:w="1873" w:type="pct"/>
          </w:tcPr>
          <w:p w14:paraId="22983044" w14:textId="77777777" w:rsidR="001340C6" w:rsidRPr="00D44268" w:rsidRDefault="001340C6" w:rsidP="0042180E">
            <w:pPr>
              <w:spacing w:line="360" w:lineRule="auto"/>
              <w:rPr>
                <w:rFonts w:ascii="Arial" w:hAnsi="Arial" w:cs="Arial"/>
                <w:b/>
                <w:sz w:val="22"/>
                <w:szCs w:val="22"/>
              </w:rPr>
            </w:pPr>
            <w:r w:rsidRPr="00D44268">
              <w:rPr>
                <w:rFonts w:ascii="Arial" w:hAnsi="Arial" w:cs="Arial"/>
                <w:b/>
                <w:sz w:val="22"/>
                <w:szCs w:val="22"/>
              </w:rPr>
              <w:t>Instrumentos de evaluación</w:t>
            </w:r>
          </w:p>
          <w:p w14:paraId="43806842" w14:textId="77777777" w:rsidR="001340C6" w:rsidRPr="00D44268" w:rsidRDefault="001340C6" w:rsidP="0042180E">
            <w:pPr>
              <w:spacing w:line="360" w:lineRule="auto"/>
              <w:rPr>
                <w:rFonts w:ascii="Arial" w:hAnsi="Arial" w:cs="Arial"/>
                <w:sz w:val="22"/>
                <w:szCs w:val="22"/>
                <w:shd w:val="clear" w:color="auto" w:fill="FFFFFF"/>
              </w:rPr>
            </w:pPr>
            <w:r w:rsidRPr="00D44268">
              <w:rPr>
                <w:rFonts w:ascii="Arial" w:hAnsi="Arial" w:cs="Arial"/>
                <w:sz w:val="22"/>
                <w:szCs w:val="22"/>
                <w:shd w:val="clear" w:color="auto" w:fill="FFFFFF"/>
              </w:rPr>
              <w:t>Cuestionario / actividades en el aula virtual.</w:t>
            </w:r>
          </w:p>
          <w:p w14:paraId="302C97BA" w14:textId="77777777" w:rsidR="001340C6" w:rsidRPr="00D44268" w:rsidRDefault="001340C6" w:rsidP="0042180E">
            <w:pPr>
              <w:spacing w:line="360" w:lineRule="auto"/>
              <w:rPr>
                <w:rFonts w:ascii="Arial" w:hAnsi="Arial" w:cs="Arial"/>
                <w:sz w:val="22"/>
                <w:szCs w:val="22"/>
                <w:shd w:val="clear" w:color="auto" w:fill="FFFFFF"/>
              </w:rPr>
            </w:pPr>
          </w:p>
          <w:p w14:paraId="39C575B0" w14:textId="77777777" w:rsidR="001340C6" w:rsidRPr="00D44268" w:rsidRDefault="001340C6" w:rsidP="0042180E">
            <w:pPr>
              <w:spacing w:line="360" w:lineRule="auto"/>
              <w:rPr>
                <w:rFonts w:ascii="Arial" w:hAnsi="Arial" w:cs="Arial"/>
                <w:sz w:val="22"/>
                <w:szCs w:val="22"/>
                <w:shd w:val="clear" w:color="auto" w:fill="FFFFFF"/>
              </w:rPr>
            </w:pPr>
            <w:r w:rsidRPr="00D44268">
              <w:rPr>
                <w:rFonts w:ascii="Arial" w:hAnsi="Arial" w:cs="Arial"/>
                <w:sz w:val="22"/>
                <w:szCs w:val="22"/>
                <w:shd w:val="clear" w:color="auto" w:fill="FFFFFF"/>
              </w:rPr>
              <w:t>Valoración final o feedback emitido por la persona tutora de la empresa, donde se valora el grado de consecución de los criterios de evaluación establecidos.</w:t>
            </w:r>
          </w:p>
          <w:p w14:paraId="6740C6D7" w14:textId="77777777" w:rsidR="001340C6" w:rsidRPr="00D44268" w:rsidRDefault="001340C6" w:rsidP="0042180E">
            <w:pPr>
              <w:spacing w:line="360" w:lineRule="auto"/>
              <w:rPr>
                <w:rFonts w:ascii="Arial" w:hAnsi="Arial" w:cs="Arial"/>
                <w:b/>
                <w:sz w:val="22"/>
                <w:szCs w:val="22"/>
              </w:rPr>
            </w:pPr>
          </w:p>
          <w:p w14:paraId="3B190125" w14:textId="77777777" w:rsidR="001340C6" w:rsidRPr="00D44268" w:rsidRDefault="001340C6" w:rsidP="0042180E">
            <w:pPr>
              <w:spacing w:line="360" w:lineRule="auto"/>
              <w:rPr>
                <w:rFonts w:ascii="Arial" w:hAnsi="Arial" w:cs="Arial"/>
                <w:b/>
                <w:sz w:val="22"/>
                <w:szCs w:val="22"/>
              </w:rPr>
            </w:pPr>
            <w:r w:rsidRPr="00D44268">
              <w:rPr>
                <w:rFonts w:ascii="Arial" w:hAnsi="Arial" w:cs="Arial"/>
                <w:b/>
                <w:sz w:val="22"/>
                <w:szCs w:val="22"/>
              </w:rPr>
              <w:t>Instrumentos de calificación</w:t>
            </w:r>
          </w:p>
          <w:p w14:paraId="494DB684" w14:textId="77777777" w:rsidR="001340C6" w:rsidRPr="00D44268" w:rsidRDefault="001340C6" w:rsidP="0042180E">
            <w:pPr>
              <w:spacing w:after="0" w:line="360" w:lineRule="auto"/>
              <w:rPr>
                <w:rFonts w:ascii="Arial" w:hAnsi="Arial" w:cs="Arial"/>
                <w:sz w:val="22"/>
                <w:szCs w:val="22"/>
              </w:rPr>
            </w:pPr>
            <w:r w:rsidRPr="00D44268">
              <w:rPr>
                <w:rFonts w:ascii="Arial" w:hAnsi="Arial" w:cs="Arial"/>
                <w:sz w:val="22"/>
                <w:szCs w:val="22"/>
              </w:rPr>
              <w:t>Escala numérica para las actividades del Aula virtual</w:t>
            </w:r>
            <w:r w:rsidR="00D44268" w:rsidRPr="00D44268">
              <w:rPr>
                <w:rFonts w:ascii="Arial" w:hAnsi="Arial" w:cs="Arial"/>
                <w:sz w:val="22"/>
                <w:szCs w:val="22"/>
              </w:rPr>
              <w:t xml:space="preserve"> y</w:t>
            </w:r>
            <w:r w:rsidRPr="00D44268">
              <w:rPr>
                <w:rFonts w:ascii="Arial" w:hAnsi="Arial" w:cs="Arial"/>
                <w:sz w:val="22"/>
                <w:szCs w:val="22"/>
              </w:rPr>
              <w:t xml:space="preserve"> para la prueba escrita.</w:t>
            </w:r>
          </w:p>
          <w:p w14:paraId="455FCA22" w14:textId="77777777" w:rsidR="001340C6" w:rsidRPr="00D44268" w:rsidRDefault="001340C6" w:rsidP="0042180E">
            <w:pPr>
              <w:spacing w:after="0" w:line="360" w:lineRule="auto"/>
              <w:rPr>
                <w:rFonts w:ascii="Arial" w:hAnsi="Arial" w:cs="Arial"/>
                <w:sz w:val="22"/>
                <w:szCs w:val="22"/>
              </w:rPr>
            </w:pPr>
            <w:r w:rsidRPr="00D44268">
              <w:rPr>
                <w:rFonts w:ascii="Arial" w:hAnsi="Arial" w:cs="Arial"/>
                <w:sz w:val="22"/>
                <w:szCs w:val="22"/>
              </w:rPr>
              <w:t>Rúbrica para la realización y exposición de trabajos, individual o en grupo, sobre determinados contenidos del módulo que sean más relevante o susciten mayor interés.</w:t>
            </w:r>
          </w:p>
          <w:p w14:paraId="06DA4E93" w14:textId="77777777" w:rsidR="001340C6" w:rsidRPr="00D44268" w:rsidRDefault="001340C6" w:rsidP="0042180E">
            <w:pPr>
              <w:spacing w:line="360" w:lineRule="auto"/>
              <w:rPr>
                <w:rFonts w:ascii="Arial" w:hAnsi="Arial" w:cs="Arial"/>
                <w:b/>
                <w:sz w:val="22"/>
                <w:szCs w:val="22"/>
              </w:rPr>
            </w:pPr>
          </w:p>
        </w:tc>
      </w:tr>
    </w:tbl>
    <w:p w14:paraId="5E56CE8C" w14:textId="77777777" w:rsidR="001340C6" w:rsidRPr="00D44268" w:rsidRDefault="001340C6" w:rsidP="001340C6">
      <w:pPr>
        <w:pStyle w:val="Standard"/>
        <w:spacing w:after="160" w:line="360" w:lineRule="exact"/>
        <w:jc w:val="both"/>
        <w:rPr>
          <w:rFonts w:ascii="Arial" w:eastAsia="Calibri" w:hAnsi="Arial"/>
          <w:sz w:val="24"/>
        </w:rPr>
      </w:pPr>
    </w:p>
    <w:tbl>
      <w:tblPr>
        <w:tblW w:w="5167"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3288"/>
      </w:tblGrid>
      <w:tr w:rsidR="00D44268" w:rsidRPr="00D44268" w14:paraId="55F3B6E3" w14:textId="77777777" w:rsidTr="0042180E">
        <w:tc>
          <w:tcPr>
            <w:tcW w:w="5000" w:type="pct"/>
            <w:gridSpan w:val="2"/>
            <w:shd w:val="clear" w:color="auto" w:fill="B7D4EF" w:themeFill="text2" w:themeFillTint="33"/>
          </w:tcPr>
          <w:p w14:paraId="433EA95A" w14:textId="77777777" w:rsidR="001340C6" w:rsidRPr="00D44268" w:rsidRDefault="00D44268" w:rsidP="0042180E">
            <w:pPr>
              <w:widowControl w:val="0"/>
              <w:spacing w:line="240" w:lineRule="auto"/>
              <w:jc w:val="both"/>
              <w:rPr>
                <w:rFonts w:ascii="Arial" w:hAnsi="Arial" w:cs="Arial"/>
                <w:b/>
                <w:bCs/>
              </w:rPr>
            </w:pPr>
            <w:r w:rsidRPr="00D44268">
              <w:rPr>
                <w:rFonts w:ascii="Arial" w:hAnsi="Arial" w:cs="Arial"/>
                <w:b/>
                <w:bCs/>
              </w:rPr>
              <w:t>UD6. El plan de sostenibilidad y otros documentos.</w:t>
            </w:r>
          </w:p>
        </w:tc>
      </w:tr>
      <w:tr w:rsidR="00D44268" w:rsidRPr="00D44268" w14:paraId="1FE280B6" w14:textId="77777777" w:rsidTr="0042180E">
        <w:tc>
          <w:tcPr>
            <w:tcW w:w="3127" w:type="pct"/>
            <w:shd w:val="clear" w:color="auto" w:fill="F2F2F2" w:themeFill="background1" w:themeFillShade="F2"/>
            <w:vAlign w:val="bottom"/>
          </w:tcPr>
          <w:p w14:paraId="01BC1077" w14:textId="77777777" w:rsidR="001340C6" w:rsidRPr="00D44268" w:rsidRDefault="001340C6" w:rsidP="0042180E">
            <w:pPr>
              <w:spacing w:line="360" w:lineRule="auto"/>
              <w:jc w:val="center"/>
              <w:rPr>
                <w:b/>
              </w:rPr>
            </w:pPr>
            <w:r w:rsidRPr="00D44268">
              <w:rPr>
                <w:b/>
              </w:rPr>
              <w:t>ACTIVIDADES PROPUESTAS</w:t>
            </w:r>
          </w:p>
        </w:tc>
        <w:tc>
          <w:tcPr>
            <w:tcW w:w="1873" w:type="pct"/>
            <w:shd w:val="clear" w:color="auto" w:fill="F2F2F2" w:themeFill="background1" w:themeFillShade="F2"/>
            <w:vAlign w:val="bottom"/>
          </w:tcPr>
          <w:p w14:paraId="26D04B39" w14:textId="77777777" w:rsidR="001340C6" w:rsidRPr="00D44268" w:rsidRDefault="001340C6" w:rsidP="0042180E">
            <w:pPr>
              <w:spacing w:line="360" w:lineRule="auto"/>
              <w:jc w:val="center"/>
              <w:rPr>
                <w:b/>
              </w:rPr>
            </w:pPr>
            <w:r w:rsidRPr="00D44268">
              <w:rPr>
                <w:b/>
              </w:rPr>
              <w:t>ACTIVIDADES DE EVALUACIÓN</w:t>
            </w:r>
          </w:p>
        </w:tc>
      </w:tr>
      <w:tr w:rsidR="00D44268" w:rsidRPr="00D44268" w14:paraId="79EE1C86" w14:textId="77777777" w:rsidTr="0042180E">
        <w:trPr>
          <w:trHeight w:val="8307"/>
        </w:trPr>
        <w:tc>
          <w:tcPr>
            <w:tcW w:w="3127" w:type="pct"/>
          </w:tcPr>
          <w:p w14:paraId="4F7076AC" w14:textId="77777777" w:rsidR="001340C6" w:rsidRPr="00D44268" w:rsidRDefault="001340C6" w:rsidP="0042180E">
            <w:pPr>
              <w:spacing w:line="360" w:lineRule="auto"/>
              <w:rPr>
                <w:rFonts w:ascii="Arial" w:hAnsi="Arial" w:cs="Arial"/>
                <w:b/>
                <w:sz w:val="22"/>
                <w:szCs w:val="22"/>
              </w:rPr>
            </w:pPr>
            <w:r w:rsidRPr="00D44268">
              <w:rPr>
                <w:rFonts w:ascii="Arial" w:hAnsi="Arial" w:cs="Arial"/>
                <w:b/>
                <w:sz w:val="22"/>
                <w:szCs w:val="22"/>
              </w:rPr>
              <w:lastRenderedPageBreak/>
              <w:t>Actividades de introducción:</w:t>
            </w:r>
          </w:p>
          <w:p w14:paraId="288572F0" w14:textId="77777777" w:rsidR="001E42D5" w:rsidRDefault="001340C6" w:rsidP="0042180E">
            <w:pPr>
              <w:spacing w:line="360" w:lineRule="auto"/>
              <w:rPr>
                <w:rFonts w:ascii="Arial" w:hAnsi="Arial" w:cs="Arial"/>
                <w:sz w:val="22"/>
                <w:szCs w:val="22"/>
                <w:shd w:val="clear" w:color="auto" w:fill="FFFFFF"/>
              </w:rPr>
            </w:pPr>
            <w:r w:rsidRPr="00D44268">
              <w:rPr>
                <w:rFonts w:ascii="Arial" w:hAnsi="Arial" w:cs="Arial"/>
                <w:sz w:val="22"/>
                <w:szCs w:val="22"/>
                <w:shd w:val="clear" w:color="auto" w:fill="FFFFFF"/>
              </w:rPr>
              <w:t xml:space="preserve">Presentación sobre los conceptos fundamentales sobre </w:t>
            </w:r>
            <w:r w:rsidR="001E42D5">
              <w:rPr>
                <w:rFonts w:ascii="Arial" w:hAnsi="Arial" w:cs="Arial"/>
                <w:sz w:val="22"/>
                <w:szCs w:val="22"/>
                <w:shd w:val="clear" w:color="auto" w:fill="FFFFFF"/>
              </w:rPr>
              <w:t>cómo realizar un plan de</w:t>
            </w:r>
            <w:r w:rsidRPr="00D44268">
              <w:rPr>
                <w:rFonts w:ascii="Arial" w:hAnsi="Arial" w:cs="Arial"/>
                <w:sz w:val="22"/>
                <w:szCs w:val="22"/>
                <w:shd w:val="clear" w:color="auto" w:fill="FFFFFF"/>
              </w:rPr>
              <w:t xml:space="preserve"> sostenibilidad</w:t>
            </w:r>
            <w:r w:rsidR="001E42D5">
              <w:rPr>
                <w:rFonts w:ascii="Arial" w:hAnsi="Arial" w:cs="Arial"/>
                <w:sz w:val="22"/>
                <w:szCs w:val="22"/>
                <w:shd w:val="clear" w:color="auto" w:fill="FFFFFF"/>
              </w:rPr>
              <w:t>.</w:t>
            </w:r>
          </w:p>
          <w:p w14:paraId="22971B7C" w14:textId="77777777" w:rsidR="001340C6" w:rsidRPr="00D44268" w:rsidRDefault="001340C6" w:rsidP="0042180E">
            <w:pPr>
              <w:spacing w:line="360" w:lineRule="auto"/>
              <w:rPr>
                <w:rFonts w:ascii="Arial" w:hAnsi="Arial" w:cs="Arial"/>
                <w:b/>
                <w:sz w:val="22"/>
                <w:szCs w:val="22"/>
              </w:rPr>
            </w:pPr>
            <w:r w:rsidRPr="00D44268">
              <w:rPr>
                <w:rFonts w:ascii="Arial" w:hAnsi="Arial" w:cs="Arial"/>
                <w:b/>
                <w:sz w:val="22"/>
                <w:szCs w:val="22"/>
              </w:rPr>
              <w:t>Actividades de desarrollo:</w:t>
            </w:r>
          </w:p>
          <w:p w14:paraId="1A0623AA" w14:textId="77777777" w:rsidR="001340C6" w:rsidRPr="00D44268" w:rsidRDefault="001340C6" w:rsidP="0042180E">
            <w:pPr>
              <w:spacing w:after="0" w:line="360" w:lineRule="auto"/>
              <w:rPr>
                <w:rFonts w:ascii="Arial" w:hAnsi="Arial" w:cs="Arial"/>
                <w:sz w:val="22"/>
                <w:szCs w:val="22"/>
              </w:rPr>
            </w:pPr>
            <w:r w:rsidRPr="00D44268">
              <w:rPr>
                <w:rFonts w:ascii="Arial" w:hAnsi="Arial" w:cs="Arial"/>
                <w:sz w:val="22"/>
                <w:szCs w:val="22"/>
              </w:rPr>
              <w:t xml:space="preserve">Exposición oral por parte del profesor sobre los conceptos más importantes de la unidad. </w:t>
            </w:r>
          </w:p>
          <w:p w14:paraId="7892EC66" w14:textId="77777777" w:rsidR="001340C6" w:rsidRPr="00D44268" w:rsidRDefault="001340C6" w:rsidP="0042180E">
            <w:pPr>
              <w:spacing w:after="0" w:line="360" w:lineRule="auto"/>
              <w:rPr>
                <w:rFonts w:ascii="Arial" w:hAnsi="Arial" w:cs="Arial"/>
                <w:sz w:val="22"/>
                <w:szCs w:val="22"/>
              </w:rPr>
            </w:pPr>
            <w:r w:rsidRPr="00D44268">
              <w:rPr>
                <w:rFonts w:ascii="Arial" w:hAnsi="Arial" w:cs="Arial"/>
                <w:sz w:val="22"/>
                <w:szCs w:val="22"/>
              </w:rPr>
              <w:t>Propuesta de actividades de comprobación y aplicación de los contenidos explicados.</w:t>
            </w:r>
          </w:p>
          <w:p w14:paraId="3783F55F" w14:textId="77777777" w:rsidR="001340C6" w:rsidRPr="00D44268" w:rsidRDefault="001340C6" w:rsidP="0042180E">
            <w:pPr>
              <w:spacing w:line="360" w:lineRule="auto"/>
              <w:rPr>
                <w:rFonts w:ascii="Arial" w:hAnsi="Arial" w:cs="Arial"/>
                <w:b/>
                <w:sz w:val="22"/>
                <w:szCs w:val="22"/>
              </w:rPr>
            </w:pPr>
            <w:r w:rsidRPr="00D44268">
              <w:rPr>
                <w:rFonts w:ascii="Arial" w:hAnsi="Arial" w:cs="Arial"/>
                <w:b/>
                <w:sz w:val="22"/>
                <w:szCs w:val="22"/>
              </w:rPr>
              <w:t>Actividades procedimentales:</w:t>
            </w:r>
          </w:p>
          <w:p w14:paraId="5C692224" w14:textId="77777777" w:rsidR="001340C6" w:rsidRPr="00D44268" w:rsidRDefault="001340C6" w:rsidP="0042180E">
            <w:pPr>
              <w:spacing w:line="360" w:lineRule="auto"/>
              <w:rPr>
                <w:rFonts w:ascii="Arial" w:hAnsi="Arial" w:cs="Arial"/>
                <w:sz w:val="22"/>
                <w:szCs w:val="22"/>
                <w:shd w:val="clear" w:color="auto" w:fill="FFFFFF"/>
              </w:rPr>
            </w:pPr>
            <w:r w:rsidRPr="00D44268">
              <w:rPr>
                <w:rFonts w:ascii="Arial" w:hAnsi="Arial" w:cs="Arial"/>
                <w:sz w:val="22"/>
                <w:szCs w:val="22"/>
                <w:shd w:val="clear" w:color="auto" w:fill="FFFFFF"/>
              </w:rPr>
              <w:t>Prácticas sobre los contenidos impartidos donde el alumnado aplica las técnicas o procedimientos vistos en la unidad de trabajo.</w:t>
            </w:r>
          </w:p>
          <w:p w14:paraId="484F96BE" w14:textId="77777777" w:rsidR="001340C6" w:rsidRPr="00D44268" w:rsidRDefault="001340C6" w:rsidP="0042180E">
            <w:pPr>
              <w:spacing w:line="360" w:lineRule="auto"/>
              <w:rPr>
                <w:rFonts w:ascii="Arial" w:hAnsi="Arial" w:cs="Arial"/>
                <w:b/>
                <w:sz w:val="22"/>
                <w:szCs w:val="22"/>
              </w:rPr>
            </w:pPr>
            <w:r w:rsidRPr="00D44268">
              <w:rPr>
                <w:rFonts w:ascii="Arial" w:hAnsi="Arial" w:cs="Arial"/>
                <w:b/>
                <w:sz w:val="22"/>
                <w:szCs w:val="22"/>
              </w:rPr>
              <w:t>Actividades de consolidación:</w:t>
            </w:r>
          </w:p>
          <w:p w14:paraId="3056E4CB" w14:textId="77777777" w:rsidR="001340C6" w:rsidRPr="00D44268" w:rsidRDefault="001340C6" w:rsidP="0042180E">
            <w:pPr>
              <w:spacing w:line="360" w:lineRule="auto"/>
              <w:rPr>
                <w:rFonts w:ascii="Arial" w:hAnsi="Arial" w:cs="Arial"/>
                <w:sz w:val="22"/>
                <w:szCs w:val="22"/>
              </w:rPr>
            </w:pPr>
            <w:r w:rsidRPr="00D44268">
              <w:rPr>
                <w:rFonts w:ascii="Arial" w:hAnsi="Arial" w:cs="Arial"/>
                <w:sz w:val="22"/>
                <w:szCs w:val="22"/>
                <w:shd w:val="clear" w:color="auto" w:fill="FFFFFF"/>
              </w:rPr>
              <w:t>Actividades finales integradoras sobre los contenidos de la unidad de trabajo, orientadas a afianzar los aprendizajes y comprobar la asimilación global de los conceptos.</w:t>
            </w:r>
          </w:p>
        </w:tc>
        <w:tc>
          <w:tcPr>
            <w:tcW w:w="1873" w:type="pct"/>
            <w:vAlign w:val="center"/>
          </w:tcPr>
          <w:p w14:paraId="10941D8F" w14:textId="77777777" w:rsidR="001340C6" w:rsidRPr="00D44268" w:rsidRDefault="001340C6" w:rsidP="0042180E">
            <w:pPr>
              <w:spacing w:after="0" w:line="360" w:lineRule="auto"/>
              <w:ind w:left="360"/>
              <w:jc w:val="both"/>
              <w:rPr>
                <w:rFonts w:ascii="Arial" w:hAnsi="Arial" w:cs="Arial"/>
                <w:sz w:val="22"/>
                <w:szCs w:val="22"/>
              </w:rPr>
            </w:pPr>
          </w:p>
          <w:p w14:paraId="1D3EBA50" w14:textId="77777777" w:rsidR="001340C6" w:rsidRPr="00D44268" w:rsidRDefault="001340C6" w:rsidP="0042180E">
            <w:pPr>
              <w:spacing w:after="0" w:line="360" w:lineRule="auto"/>
              <w:jc w:val="both"/>
              <w:rPr>
                <w:rFonts w:ascii="Arial" w:hAnsi="Arial" w:cs="Arial"/>
                <w:sz w:val="22"/>
                <w:szCs w:val="22"/>
              </w:rPr>
            </w:pPr>
            <w:r w:rsidRPr="00D44268">
              <w:rPr>
                <w:rFonts w:ascii="Arial" w:hAnsi="Arial" w:cs="Arial"/>
                <w:sz w:val="22"/>
                <w:szCs w:val="22"/>
              </w:rPr>
              <w:t>No procede.</w:t>
            </w:r>
          </w:p>
          <w:p w14:paraId="0A7E4DDB" w14:textId="77777777" w:rsidR="001340C6" w:rsidRDefault="001340C6" w:rsidP="0042180E">
            <w:pPr>
              <w:spacing w:line="360" w:lineRule="auto"/>
              <w:ind w:left="318" w:hanging="284"/>
              <w:rPr>
                <w:rFonts w:ascii="Arial" w:hAnsi="Arial" w:cs="Arial"/>
                <w:sz w:val="22"/>
                <w:szCs w:val="22"/>
              </w:rPr>
            </w:pPr>
          </w:p>
          <w:p w14:paraId="2A7D8647" w14:textId="77777777" w:rsidR="001E42D5" w:rsidRPr="00D44268" w:rsidRDefault="001E42D5" w:rsidP="0042180E">
            <w:pPr>
              <w:spacing w:line="360" w:lineRule="auto"/>
              <w:ind w:left="318" w:hanging="284"/>
              <w:rPr>
                <w:rFonts w:ascii="Arial" w:hAnsi="Arial" w:cs="Arial"/>
                <w:sz w:val="22"/>
                <w:szCs w:val="22"/>
              </w:rPr>
            </w:pPr>
          </w:p>
          <w:p w14:paraId="2C9522B8" w14:textId="77777777" w:rsidR="001340C6" w:rsidRPr="00D44268" w:rsidRDefault="001340C6" w:rsidP="0042180E">
            <w:pPr>
              <w:spacing w:after="0" w:line="360" w:lineRule="auto"/>
              <w:jc w:val="both"/>
              <w:rPr>
                <w:rFonts w:ascii="Arial" w:hAnsi="Arial" w:cs="Arial"/>
                <w:sz w:val="22"/>
                <w:szCs w:val="22"/>
              </w:rPr>
            </w:pPr>
            <w:r w:rsidRPr="00D44268">
              <w:rPr>
                <w:rFonts w:ascii="Arial" w:hAnsi="Arial" w:cs="Arial"/>
                <w:sz w:val="22"/>
                <w:szCs w:val="22"/>
              </w:rPr>
              <w:t>Actividades en el aula virtual, tanto individuales como grupales, relacionadas con los contenidos expuestos por parte del profesor</w:t>
            </w:r>
          </w:p>
          <w:p w14:paraId="7061A6E9" w14:textId="77777777" w:rsidR="001340C6" w:rsidRPr="00D44268" w:rsidRDefault="001340C6" w:rsidP="0042180E">
            <w:pPr>
              <w:pStyle w:val="Default"/>
              <w:spacing w:line="360" w:lineRule="auto"/>
              <w:ind w:left="318" w:hanging="284"/>
              <w:jc w:val="both"/>
              <w:rPr>
                <w:rFonts w:ascii="Arial" w:hAnsi="Arial" w:cs="Arial"/>
                <w:color w:val="auto"/>
                <w:sz w:val="22"/>
                <w:szCs w:val="22"/>
              </w:rPr>
            </w:pPr>
          </w:p>
          <w:p w14:paraId="6D4D3014" w14:textId="77777777" w:rsidR="001340C6" w:rsidRPr="00D44268" w:rsidRDefault="001340C6" w:rsidP="0042180E">
            <w:pPr>
              <w:pStyle w:val="Prrafodelista"/>
              <w:spacing w:line="360" w:lineRule="auto"/>
              <w:ind w:left="318" w:hanging="284"/>
              <w:jc w:val="both"/>
              <w:rPr>
                <w:rFonts w:ascii="Arial" w:hAnsi="Arial" w:cs="Arial"/>
                <w:sz w:val="22"/>
                <w:szCs w:val="22"/>
                <w:shd w:val="clear" w:color="auto" w:fill="FFFFFF"/>
              </w:rPr>
            </w:pPr>
            <w:r w:rsidRPr="00D44268">
              <w:rPr>
                <w:rFonts w:ascii="Arial" w:hAnsi="Arial" w:cs="Arial"/>
                <w:sz w:val="22"/>
                <w:szCs w:val="22"/>
                <w:shd w:val="clear" w:color="auto" w:fill="FFFFFF"/>
              </w:rPr>
              <w:t>Tareas realizadas en clase sobre los contenidos teórico y prácticos impartidos.</w:t>
            </w:r>
          </w:p>
          <w:p w14:paraId="453A5DC9" w14:textId="77777777" w:rsidR="001340C6" w:rsidRPr="00D44268" w:rsidRDefault="001340C6" w:rsidP="0042180E">
            <w:pPr>
              <w:pStyle w:val="Prrafodelista"/>
              <w:spacing w:line="360" w:lineRule="auto"/>
              <w:ind w:left="318" w:hanging="284"/>
              <w:jc w:val="both"/>
              <w:rPr>
                <w:rFonts w:ascii="Arial" w:hAnsi="Arial" w:cs="Arial"/>
                <w:sz w:val="22"/>
                <w:szCs w:val="22"/>
              </w:rPr>
            </w:pPr>
          </w:p>
          <w:p w14:paraId="6B2CBEDC" w14:textId="77777777" w:rsidR="001340C6" w:rsidRDefault="001340C6" w:rsidP="0042180E">
            <w:pPr>
              <w:pStyle w:val="Prrafodelista"/>
              <w:spacing w:line="360" w:lineRule="auto"/>
              <w:ind w:left="318" w:hanging="284"/>
              <w:jc w:val="both"/>
              <w:rPr>
                <w:rFonts w:ascii="Arial" w:hAnsi="Arial" w:cs="Arial"/>
                <w:sz w:val="22"/>
                <w:szCs w:val="22"/>
                <w:shd w:val="clear" w:color="auto" w:fill="FFFFFF"/>
              </w:rPr>
            </w:pPr>
            <w:r w:rsidRPr="00D44268">
              <w:rPr>
                <w:rFonts w:ascii="Arial" w:hAnsi="Arial" w:cs="Arial"/>
                <w:sz w:val="22"/>
                <w:szCs w:val="22"/>
                <w:shd w:val="clear" w:color="auto" w:fill="FFFFFF"/>
              </w:rPr>
              <w:t>Tareas en el aula virtual sobre los contenidos vistos en la unidad de trabajo.</w:t>
            </w:r>
          </w:p>
          <w:p w14:paraId="2EA2EBC5" w14:textId="77777777" w:rsidR="001E42D5" w:rsidRDefault="001E42D5" w:rsidP="0042180E">
            <w:pPr>
              <w:pStyle w:val="Prrafodelista"/>
              <w:spacing w:line="360" w:lineRule="auto"/>
              <w:ind w:left="318" w:hanging="284"/>
              <w:jc w:val="both"/>
              <w:rPr>
                <w:rFonts w:ascii="Arial" w:hAnsi="Arial" w:cs="Arial"/>
                <w:sz w:val="22"/>
                <w:szCs w:val="22"/>
              </w:rPr>
            </w:pPr>
          </w:p>
          <w:p w14:paraId="3B3BA322" w14:textId="77777777" w:rsidR="001E42D5" w:rsidRPr="00D44268" w:rsidRDefault="001E42D5" w:rsidP="0042180E">
            <w:pPr>
              <w:pStyle w:val="Prrafodelista"/>
              <w:spacing w:line="360" w:lineRule="auto"/>
              <w:ind w:left="318" w:hanging="284"/>
              <w:jc w:val="both"/>
              <w:rPr>
                <w:rFonts w:ascii="Arial" w:hAnsi="Arial" w:cs="Arial"/>
                <w:sz w:val="22"/>
                <w:szCs w:val="22"/>
              </w:rPr>
            </w:pPr>
          </w:p>
        </w:tc>
      </w:tr>
      <w:tr w:rsidR="00D44268" w:rsidRPr="00D44268" w14:paraId="4A4F29E6" w14:textId="77777777" w:rsidTr="0042180E">
        <w:trPr>
          <w:trHeight w:val="832"/>
        </w:trPr>
        <w:tc>
          <w:tcPr>
            <w:tcW w:w="5000" w:type="pct"/>
            <w:gridSpan w:val="2"/>
            <w:vAlign w:val="center"/>
          </w:tcPr>
          <w:p w14:paraId="3EC94454" w14:textId="77777777" w:rsidR="001340C6" w:rsidRPr="00D44268" w:rsidRDefault="001340C6" w:rsidP="0042180E">
            <w:pPr>
              <w:spacing w:line="360" w:lineRule="auto"/>
              <w:jc w:val="center"/>
              <w:rPr>
                <w:b/>
                <w:sz w:val="22"/>
                <w:szCs w:val="22"/>
              </w:rPr>
            </w:pPr>
            <w:r w:rsidRPr="00D44268">
              <w:rPr>
                <w:b/>
                <w:sz w:val="22"/>
                <w:szCs w:val="22"/>
              </w:rPr>
              <w:t>INSTRUMENTOS DE EVALUACIÓN E INSTRUMENTOS DE CALIFICACIÓN</w:t>
            </w:r>
          </w:p>
        </w:tc>
      </w:tr>
      <w:tr w:rsidR="00D44268" w:rsidRPr="00D44268" w14:paraId="20FCD013" w14:textId="77777777" w:rsidTr="0042180E">
        <w:trPr>
          <w:trHeight w:val="5505"/>
        </w:trPr>
        <w:tc>
          <w:tcPr>
            <w:tcW w:w="3127" w:type="pct"/>
            <w:vAlign w:val="center"/>
          </w:tcPr>
          <w:p w14:paraId="5A073F29" w14:textId="77777777" w:rsidR="001340C6" w:rsidRPr="00D44268" w:rsidRDefault="001340C6" w:rsidP="0042180E">
            <w:pPr>
              <w:pStyle w:val="Normal2"/>
              <w:shd w:val="clear" w:color="auto" w:fill="FFFFFF"/>
              <w:spacing w:before="0" w:beforeAutospacing="0" w:after="0" w:afterAutospacing="0" w:line="360" w:lineRule="auto"/>
              <w:jc w:val="both"/>
              <w:rPr>
                <w:rFonts w:ascii="Arial" w:hAnsi="Arial" w:cs="Arial"/>
                <w:b/>
                <w:sz w:val="22"/>
                <w:szCs w:val="22"/>
              </w:rPr>
            </w:pPr>
            <w:r w:rsidRPr="00D44268">
              <w:rPr>
                <w:rFonts w:ascii="Arial" w:hAnsi="Arial" w:cs="Arial"/>
                <w:b/>
                <w:sz w:val="22"/>
                <w:szCs w:val="22"/>
              </w:rPr>
              <w:lastRenderedPageBreak/>
              <w:t>Criterios de evaluación:</w:t>
            </w:r>
          </w:p>
          <w:p w14:paraId="630EE33B" w14:textId="77777777" w:rsidR="001340C6" w:rsidRPr="00D44268" w:rsidRDefault="001340C6" w:rsidP="0042180E">
            <w:pPr>
              <w:pStyle w:val="Normal2"/>
              <w:shd w:val="clear" w:color="auto" w:fill="FFFFFF"/>
              <w:spacing w:before="0" w:beforeAutospacing="0" w:after="0" w:afterAutospacing="0" w:line="360" w:lineRule="auto"/>
              <w:jc w:val="both"/>
              <w:rPr>
                <w:rFonts w:ascii="Arial" w:hAnsi="Arial" w:cs="Arial"/>
                <w:b/>
                <w:sz w:val="22"/>
                <w:szCs w:val="22"/>
              </w:rPr>
            </w:pPr>
          </w:p>
          <w:p w14:paraId="4D303862" w14:textId="77777777" w:rsidR="001340C6" w:rsidRPr="00D44268" w:rsidRDefault="001340C6" w:rsidP="0042180E">
            <w:pPr>
              <w:spacing w:line="360" w:lineRule="auto"/>
              <w:rPr>
                <w:rFonts w:ascii="Arial" w:hAnsi="Arial" w:cs="Arial"/>
                <w:b/>
                <w:sz w:val="22"/>
                <w:szCs w:val="22"/>
              </w:rPr>
            </w:pPr>
            <w:r w:rsidRPr="00D44268">
              <w:rPr>
                <w:rFonts w:ascii="Arial" w:hAnsi="Arial" w:cs="Arial"/>
                <w:b/>
                <w:sz w:val="22"/>
                <w:szCs w:val="22"/>
              </w:rPr>
              <w:t>RA2: CE: a, b, c, d, e.</w:t>
            </w:r>
          </w:p>
          <w:p w14:paraId="4DEFDB4C" w14:textId="77777777" w:rsidR="0078366D" w:rsidRPr="00D44268" w:rsidRDefault="0078366D" w:rsidP="0078366D">
            <w:pPr>
              <w:spacing w:line="360" w:lineRule="auto"/>
              <w:rPr>
                <w:rFonts w:ascii="Arial" w:hAnsi="Arial" w:cs="Arial"/>
                <w:b/>
                <w:sz w:val="22"/>
                <w:szCs w:val="22"/>
              </w:rPr>
            </w:pPr>
            <w:r w:rsidRPr="00D44268">
              <w:rPr>
                <w:rFonts w:ascii="Arial" w:hAnsi="Arial" w:cs="Arial"/>
                <w:b/>
                <w:sz w:val="22"/>
                <w:szCs w:val="22"/>
              </w:rPr>
              <w:t>RA6: CE: a, b, c, d, e.</w:t>
            </w:r>
          </w:p>
          <w:p w14:paraId="05BCC855" w14:textId="77777777" w:rsidR="0078366D" w:rsidRPr="00D44268" w:rsidRDefault="0078366D" w:rsidP="0042180E">
            <w:pPr>
              <w:spacing w:line="360" w:lineRule="auto"/>
              <w:rPr>
                <w:rFonts w:ascii="Arial" w:hAnsi="Arial" w:cs="Arial"/>
                <w:sz w:val="22"/>
                <w:szCs w:val="22"/>
              </w:rPr>
            </w:pPr>
          </w:p>
        </w:tc>
        <w:tc>
          <w:tcPr>
            <w:tcW w:w="1873" w:type="pct"/>
          </w:tcPr>
          <w:p w14:paraId="365E1090" w14:textId="77777777" w:rsidR="001340C6" w:rsidRPr="00D44268" w:rsidRDefault="001340C6" w:rsidP="0042180E">
            <w:pPr>
              <w:spacing w:line="360" w:lineRule="auto"/>
              <w:rPr>
                <w:rFonts w:ascii="Arial" w:hAnsi="Arial" w:cs="Arial"/>
                <w:b/>
                <w:sz w:val="22"/>
                <w:szCs w:val="22"/>
              </w:rPr>
            </w:pPr>
            <w:r w:rsidRPr="00D44268">
              <w:rPr>
                <w:rFonts w:ascii="Arial" w:hAnsi="Arial" w:cs="Arial"/>
                <w:b/>
                <w:sz w:val="22"/>
                <w:szCs w:val="22"/>
              </w:rPr>
              <w:t>Instrumentos de evaluación</w:t>
            </w:r>
          </w:p>
          <w:p w14:paraId="51AE3A2E" w14:textId="77777777" w:rsidR="001340C6" w:rsidRPr="00D44268" w:rsidRDefault="001340C6" w:rsidP="0042180E">
            <w:pPr>
              <w:spacing w:line="360" w:lineRule="auto"/>
              <w:rPr>
                <w:rFonts w:ascii="Arial" w:hAnsi="Arial" w:cs="Arial"/>
                <w:sz w:val="22"/>
                <w:szCs w:val="22"/>
                <w:shd w:val="clear" w:color="auto" w:fill="FFFFFF"/>
              </w:rPr>
            </w:pPr>
            <w:r w:rsidRPr="00D44268">
              <w:rPr>
                <w:rFonts w:ascii="Arial" w:hAnsi="Arial" w:cs="Arial"/>
                <w:sz w:val="22"/>
                <w:szCs w:val="22"/>
                <w:shd w:val="clear" w:color="auto" w:fill="FFFFFF"/>
              </w:rPr>
              <w:t>Cuestionario / actividades en el aula virtual.</w:t>
            </w:r>
          </w:p>
          <w:p w14:paraId="23FAD6B2" w14:textId="77777777" w:rsidR="001340C6" w:rsidRPr="00D44268" w:rsidRDefault="001340C6" w:rsidP="0042180E">
            <w:pPr>
              <w:spacing w:line="360" w:lineRule="auto"/>
              <w:rPr>
                <w:rFonts w:ascii="Arial" w:hAnsi="Arial" w:cs="Arial"/>
                <w:sz w:val="22"/>
                <w:szCs w:val="22"/>
                <w:shd w:val="clear" w:color="auto" w:fill="FFFFFF"/>
              </w:rPr>
            </w:pPr>
          </w:p>
          <w:p w14:paraId="690B384A" w14:textId="77777777" w:rsidR="001340C6" w:rsidRPr="00D44268" w:rsidRDefault="001340C6" w:rsidP="0042180E">
            <w:pPr>
              <w:spacing w:line="360" w:lineRule="auto"/>
              <w:rPr>
                <w:rFonts w:ascii="Arial" w:hAnsi="Arial" w:cs="Arial"/>
                <w:sz w:val="22"/>
                <w:szCs w:val="22"/>
                <w:shd w:val="clear" w:color="auto" w:fill="FFFFFF"/>
              </w:rPr>
            </w:pPr>
            <w:r w:rsidRPr="00D44268">
              <w:rPr>
                <w:rFonts w:ascii="Arial" w:hAnsi="Arial" w:cs="Arial"/>
                <w:sz w:val="22"/>
                <w:szCs w:val="22"/>
                <w:shd w:val="clear" w:color="auto" w:fill="FFFFFF"/>
              </w:rPr>
              <w:t>Valoración final o feedback emitido por la persona tutora de la empresa, donde se valora el grado de consecución de los criterios de evaluación establecidos.</w:t>
            </w:r>
          </w:p>
          <w:p w14:paraId="6E7B4F9D" w14:textId="77777777" w:rsidR="001340C6" w:rsidRPr="00D44268" w:rsidRDefault="001340C6" w:rsidP="0042180E">
            <w:pPr>
              <w:spacing w:line="360" w:lineRule="auto"/>
              <w:rPr>
                <w:rFonts w:ascii="Arial" w:hAnsi="Arial" w:cs="Arial"/>
                <w:b/>
                <w:sz w:val="22"/>
                <w:szCs w:val="22"/>
              </w:rPr>
            </w:pPr>
          </w:p>
          <w:p w14:paraId="0BAA26FC" w14:textId="77777777" w:rsidR="001340C6" w:rsidRPr="00D44268" w:rsidRDefault="001340C6" w:rsidP="0042180E">
            <w:pPr>
              <w:spacing w:line="360" w:lineRule="auto"/>
              <w:rPr>
                <w:rFonts w:ascii="Arial" w:hAnsi="Arial" w:cs="Arial"/>
                <w:b/>
                <w:sz w:val="22"/>
                <w:szCs w:val="22"/>
              </w:rPr>
            </w:pPr>
            <w:r w:rsidRPr="00D44268">
              <w:rPr>
                <w:rFonts w:ascii="Arial" w:hAnsi="Arial" w:cs="Arial"/>
                <w:b/>
                <w:sz w:val="22"/>
                <w:szCs w:val="22"/>
              </w:rPr>
              <w:t>Instrumentos de calificación</w:t>
            </w:r>
          </w:p>
          <w:p w14:paraId="19A64939" w14:textId="77777777" w:rsidR="001340C6" w:rsidRPr="00D44268" w:rsidRDefault="001340C6" w:rsidP="0042180E">
            <w:pPr>
              <w:spacing w:after="0" w:line="360" w:lineRule="auto"/>
              <w:rPr>
                <w:rFonts w:ascii="Arial" w:hAnsi="Arial" w:cs="Arial"/>
                <w:sz w:val="22"/>
                <w:szCs w:val="22"/>
              </w:rPr>
            </w:pPr>
            <w:r w:rsidRPr="00D44268">
              <w:rPr>
                <w:rFonts w:ascii="Arial" w:hAnsi="Arial" w:cs="Arial"/>
                <w:sz w:val="22"/>
                <w:szCs w:val="22"/>
              </w:rPr>
              <w:t>Escala numérica para las actividades del Aula virtual</w:t>
            </w:r>
            <w:r w:rsidR="00D44268" w:rsidRPr="00D44268">
              <w:rPr>
                <w:rFonts w:ascii="Arial" w:hAnsi="Arial" w:cs="Arial"/>
                <w:sz w:val="22"/>
                <w:szCs w:val="22"/>
              </w:rPr>
              <w:t xml:space="preserve"> y </w:t>
            </w:r>
            <w:r w:rsidRPr="00D44268">
              <w:rPr>
                <w:rFonts w:ascii="Arial" w:hAnsi="Arial" w:cs="Arial"/>
                <w:sz w:val="22"/>
                <w:szCs w:val="22"/>
              </w:rPr>
              <w:t>para la prueba escrita.</w:t>
            </w:r>
          </w:p>
          <w:p w14:paraId="1B53C19D" w14:textId="77777777" w:rsidR="001340C6" w:rsidRPr="00D44268" w:rsidRDefault="001340C6" w:rsidP="0042180E">
            <w:pPr>
              <w:spacing w:after="0" w:line="360" w:lineRule="auto"/>
              <w:rPr>
                <w:rFonts w:ascii="Arial" w:hAnsi="Arial" w:cs="Arial"/>
                <w:sz w:val="22"/>
                <w:szCs w:val="22"/>
              </w:rPr>
            </w:pPr>
            <w:r w:rsidRPr="00D44268">
              <w:rPr>
                <w:rFonts w:ascii="Arial" w:hAnsi="Arial" w:cs="Arial"/>
                <w:sz w:val="22"/>
                <w:szCs w:val="22"/>
              </w:rPr>
              <w:t>Rúbrica para la realización y exposición de trabajos, individual o en grupo, sobre determinados contenidos del módulo que sean más relevante o susciten mayor interés.</w:t>
            </w:r>
          </w:p>
          <w:p w14:paraId="77375675" w14:textId="77777777" w:rsidR="001340C6" w:rsidRPr="00D44268" w:rsidRDefault="001340C6" w:rsidP="0042180E">
            <w:pPr>
              <w:spacing w:line="360" w:lineRule="auto"/>
              <w:rPr>
                <w:rFonts w:ascii="Arial" w:hAnsi="Arial" w:cs="Arial"/>
                <w:b/>
                <w:sz w:val="22"/>
                <w:szCs w:val="22"/>
              </w:rPr>
            </w:pPr>
          </w:p>
        </w:tc>
      </w:tr>
    </w:tbl>
    <w:p w14:paraId="1DC72F43" w14:textId="77777777" w:rsidR="001340C6" w:rsidRPr="00D44268" w:rsidRDefault="001340C6" w:rsidP="001340C6">
      <w:pPr>
        <w:pStyle w:val="Standard"/>
        <w:spacing w:after="160" w:line="360" w:lineRule="exact"/>
        <w:jc w:val="both"/>
        <w:rPr>
          <w:rFonts w:ascii="Arial" w:eastAsia="Calibri" w:hAnsi="Arial"/>
          <w:sz w:val="24"/>
        </w:rPr>
      </w:pPr>
    </w:p>
    <w:p w14:paraId="7D6CE651" w14:textId="77777777" w:rsidR="001340C6" w:rsidRPr="00D44268" w:rsidRDefault="001340C6" w:rsidP="001340C6">
      <w:pPr>
        <w:pStyle w:val="Standard"/>
        <w:spacing w:after="160" w:line="360" w:lineRule="exact"/>
        <w:jc w:val="both"/>
        <w:rPr>
          <w:rFonts w:ascii="Arial" w:eastAsia="Calibri" w:hAnsi="Arial"/>
          <w:sz w:val="24"/>
        </w:rPr>
      </w:pPr>
    </w:p>
    <w:p w14:paraId="55CCAE7B" w14:textId="77777777" w:rsidR="009B1446" w:rsidRPr="00D44268" w:rsidRDefault="009B1446" w:rsidP="003D3345">
      <w:pPr>
        <w:pStyle w:val="Standard"/>
        <w:spacing w:after="160" w:line="360" w:lineRule="exact"/>
        <w:jc w:val="both"/>
        <w:rPr>
          <w:rFonts w:ascii="Arial" w:eastAsia="Calibri" w:hAnsi="Arial"/>
          <w:sz w:val="24"/>
        </w:rPr>
      </w:pPr>
    </w:p>
    <w:p w14:paraId="284E84AB" w14:textId="77777777" w:rsidR="00651A92" w:rsidRPr="00D44268" w:rsidRDefault="00651A92" w:rsidP="003D3345">
      <w:pPr>
        <w:pStyle w:val="Ttulo1"/>
        <w:jc w:val="both"/>
        <w:rPr>
          <w:rFonts w:ascii="Arial" w:hAnsi="Arial" w:cs="Arial"/>
          <w:color w:val="auto"/>
          <w:sz w:val="24"/>
          <w:szCs w:val="24"/>
        </w:rPr>
      </w:pPr>
      <w:bookmarkStart w:id="12" w:name="_Toc212294750"/>
      <w:bookmarkStart w:id="13" w:name="_Toc148902947"/>
      <w:r w:rsidRPr="00D44268">
        <w:rPr>
          <w:rFonts w:ascii="Arial" w:hAnsi="Arial" w:cs="Arial"/>
          <w:color w:val="auto"/>
          <w:sz w:val="24"/>
          <w:szCs w:val="24"/>
        </w:rPr>
        <w:t>METODOLOGÍA DIDÁCTICA</w:t>
      </w:r>
      <w:bookmarkEnd w:id="12"/>
    </w:p>
    <w:p w14:paraId="674461BF" w14:textId="77777777" w:rsidR="00651A92" w:rsidRPr="00D44268" w:rsidRDefault="00651A92" w:rsidP="003D3345">
      <w:pPr>
        <w:pStyle w:val="Normal1"/>
        <w:spacing w:before="67"/>
        <w:rPr>
          <w:b/>
          <w:sz w:val="24"/>
          <w:szCs w:val="24"/>
        </w:rPr>
      </w:pPr>
    </w:p>
    <w:p w14:paraId="4566BD1E" w14:textId="77777777" w:rsidR="00651A92" w:rsidRPr="00D44268" w:rsidRDefault="00651A92" w:rsidP="003D3345">
      <w:pPr>
        <w:pStyle w:val="Ttulo2"/>
        <w:jc w:val="both"/>
        <w:rPr>
          <w:rFonts w:ascii="Arial" w:hAnsi="Arial" w:cs="Arial"/>
          <w:color w:val="auto"/>
          <w:sz w:val="24"/>
          <w:szCs w:val="24"/>
        </w:rPr>
      </w:pPr>
      <w:bookmarkStart w:id="14" w:name="_Toc212294751"/>
      <w:r w:rsidRPr="00D44268">
        <w:rPr>
          <w:rFonts w:ascii="Arial" w:hAnsi="Arial" w:cs="Arial"/>
          <w:color w:val="auto"/>
          <w:sz w:val="24"/>
          <w:szCs w:val="24"/>
        </w:rPr>
        <w:t>PRINCIPIOS METODOLÓGICOS</w:t>
      </w:r>
      <w:bookmarkEnd w:id="14"/>
    </w:p>
    <w:p w14:paraId="117214D9" w14:textId="77777777" w:rsidR="00651A92" w:rsidRPr="00D44268" w:rsidRDefault="00651A92" w:rsidP="003D3345">
      <w:pPr>
        <w:jc w:val="both"/>
        <w:rPr>
          <w:rFonts w:ascii="Arial" w:hAnsi="Arial" w:cs="Arial"/>
          <w:shd w:val="clear" w:color="auto" w:fill="FFFFFF"/>
        </w:rPr>
      </w:pPr>
      <w:r w:rsidRPr="00D44268">
        <w:rPr>
          <w:rFonts w:ascii="Arial" w:hAnsi="Arial" w:cs="Arial"/>
        </w:rPr>
        <w:t>El R.D. 659/2023, de 18 de julio, por el que se desarrolla la ordenación del Sistema de Formación profesional determina que “L</w:t>
      </w:r>
      <w:r w:rsidRPr="00D44268">
        <w:rPr>
          <w:rFonts w:ascii="Arial" w:hAnsi="Arial" w:cs="Arial"/>
          <w:shd w:val="clear" w:color="auto" w:fill="FFFFFF"/>
        </w:rPr>
        <w:t xml:space="preserve">as ofertas de formación </w:t>
      </w:r>
      <w:r w:rsidRPr="00D44268">
        <w:rPr>
          <w:rFonts w:ascii="Arial" w:hAnsi="Arial" w:cs="Arial"/>
          <w:shd w:val="clear" w:color="auto" w:fill="FFFFFF"/>
        </w:rPr>
        <w:lastRenderedPageBreak/>
        <w:t>profesional integran los aspectos científicos, tecnológicos y organizativos que en cada caso correspondan, con el fin de que las personas en formación adquieran una visión global, en el marco, dimensión y objetivos de cada Grado, de los procesos productivos propios de la realización o realizaciones profesionales, o de la actividad profesional correspondiente”.</w:t>
      </w:r>
    </w:p>
    <w:p w14:paraId="6096805A" w14:textId="77777777" w:rsidR="00651A92" w:rsidRPr="00D44268" w:rsidRDefault="00651A92" w:rsidP="003D3345">
      <w:pPr>
        <w:jc w:val="both"/>
        <w:rPr>
          <w:rFonts w:ascii="Arial" w:hAnsi="Arial" w:cs="Arial"/>
        </w:rPr>
      </w:pPr>
      <w:r w:rsidRPr="00D44268">
        <w:rPr>
          <w:rFonts w:ascii="Arial" w:hAnsi="Arial" w:cs="Arial"/>
        </w:rPr>
        <w:t xml:space="preserve">Se hace imprescindible que se potencien los resultados de aprendizaje aplicados al ámbito de la empresa para actuar de puente entre el ámbito académico y el laboral. </w:t>
      </w:r>
    </w:p>
    <w:p w14:paraId="08C6ED64" w14:textId="77777777" w:rsidR="00651A92" w:rsidRPr="00D44268" w:rsidRDefault="00651A92" w:rsidP="003D3345">
      <w:pPr>
        <w:jc w:val="both"/>
        <w:rPr>
          <w:rFonts w:ascii="Arial" w:hAnsi="Arial" w:cs="Arial"/>
        </w:rPr>
      </w:pPr>
      <w:r w:rsidRPr="00D44268">
        <w:rPr>
          <w:rFonts w:ascii="Arial" w:hAnsi="Arial" w:cs="Arial"/>
        </w:rPr>
        <w:t>Esta metodología estará basada en los siguientes aspectos:</w:t>
      </w:r>
    </w:p>
    <w:p w14:paraId="528DCFFF" w14:textId="77777777" w:rsidR="00651A92" w:rsidRPr="00D44268" w:rsidRDefault="00651A92" w:rsidP="003A188E">
      <w:pPr>
        <w:pStyle w:val="Prrafodelista"/>
        <w:numPr>
          <w:ilvl w:val="0"/>
          <w:numId w:val="59"/>
        </w:numPr>
        <w:spacing w:before="120" w:after="120" w:line="360" w:lineRule="auto"/>
        <w:contextualSpacing w:val="0"/>
        <w:jc w:val="both"/>
        <w:rPr>
          <w:rFonts w:ascii="Arial" w:hAnsi="Arial" w:cs="Arial"/>
        </w:rPr>
      </w:pPr>
      <w:r w:rsidRPr="00D44268">
        <w:rPr>
          <w:rFonts w:ascii="Arial" w:hAnsi="Arial" w:cs="Arial"/>
        </w:rPr>
        <w:t xml:space="preserve">Se hará en clase una exposición de los principales conceptos recogidos en cada unidad de trabajo, poniendo mayor énfasis en aquellos que revistan una mayor dificultad. </w:t>
      </w:r>
    </w:p>
    <w:p w14:paraId="25714C18" w14:textId="77777777" w:rsidR="00C33F5E" w:rsidRPr="00D44268" w:rsidRDefault="00651A92" w:rsidP="003D3345">
      <w:pPr>
        <w:jc w:val="both"/>
        <w:rPr>
          <w:rFonts w:ascii="Arial" w:hAnsi="Arial" w:cs="Arial"/>
        </w:rPr>
      </w:pPr>
      <w:r w:rsidRPr="00D44268">
        <w:rPr>
          <w:rFonts w:ascii="Arial" w:hAnsi="Arial" w:cs="Arial"/>
        </w:rPr>
        <w:t>Los alumnos podrán ampliar conocimientos a partir de los recursos facilitados y los enlaces a webs institucionales o privadas de interés para la materia impartida (</w:t>
      </w:r>
      <w:r w:rsidR="00C33F5E" w:rsidRPr="00D44268">
        <w:rPr>
          <w:rFonts w:ascii="Arial" w:hAnsi="Arial" w:cs="Arial"/>
        </w:rPr>
        <w:t xml:space="preserve">sostenibilidad.com, ONU, Ministerio de derechos sociales, </w:t>
      </w:r>
      <w:r w:rsidR="00A31C62" w:rsidRPr="00D44268">
        <w:rPr>
          <w:rFonts w:ascii="Arial" w:hAnsi="Arial" w:cs="Arial"/>
        </w:rPr>
        <w:t>sdsn.es, etc…)</w:t>
      </w:r>
    </w:p>
    <w:p w14:paraId="06810220" w14:textId="77777777" w:rsidR="00651A92" w:rsidRPr="00D44268" w:rsidRDefault="00651A92" w:rsidP="003A188E">
      <w:pPr>
        <w:pStyle w:val="Prrafodelista"/>
        <w:numPr>
          <w:ilvl w:val="0"/>
          <w:numId w:val="59"/>
        </w:numPr>
        <w:spacing w:before="120" w:after="120" w:line="360" w:lineRule="auto"/>
        <w:contextualSpacing w:val="0"/>
        <w:jc w:val="both"/>
        <w:rPr>
          <w:rFonts w:ascii="Arial" w:hAnsi="Arial" w:cs="Arial"/>
        </w:rPr>
      </w:pPr>
      <w:r w:rsidRPr="00D44268">
        <w:rPr>
          <w:rFonts w:ascii="Arial" w:hAnsi="Arial" w:cs="Arial"/>
        </w:rPr>
        <w:t xml:space="preserve">Se propondrán actividades y casos prácticos relacionados con los contenidos explicados, que los alumnos deberán realizar de manera individual o en equipo, en clase o fuera de ella. </w:t>
      </w:r>
    </w:p>
    <w:p w14:paraId="1E3B2B17" w14:textId="77777777" w:rsidR="00651A92" w:rsidRPr="00D44268" w:rsidRDefault="00651A92" w:rsidP="003A188E">
      <w:pPr>
        <w:pStyle w:val="Prrafodelista"/>
        <w:numPr>
          <w:ilvl w:val="0"/>
          <w:numId w:val="59"/>
        </w:numPr>
        <w:spacing w:before="120" w:after="120" w:line="360" w:lineRule="auto"/>
        <w:contextualSpacing w:val="0"/>
        <w:jc w:val="both"/>
        <w:rPr>
          <w:rFonts w:ascii="Arial" w:hAnsi="Arial" w:cs="Arial"/>
        </w:rPr>
      </w:pPr>
      <w:r w:rsidRPr="00D44268">
        <w:rPr>
          <w:rFonts w:ascii="Arial" w:hAnsi="Arial" w:cs="Arial"/>
        </w:rPr>
        <w:t>Se corregirán y resolverán en clase las actividades y los casos propuestos, interpretándose los resultados y extrayéndose las conclusiones oportunas, siendo fundamental la participación activa de los alumnos.</w:t>
      </w:r>
    </w:p>
    <w:p w14:paraId="5EF0E44D" w14:textId="77777777" w:rsidR="00651A92" w:rsidRPr="00D44268" w:rsidRDefault="00651A92" w:rsidP="003A188E">
      <w:pPr>
        <w:pStyle w:val="Prrafodelista"/>
        <w:numPr>
          <w:ilvl w:val="0"/>
          <w:numId w:val="59"/>
        </w:numPr>
        <w:spacing w:before="120" w:after="120" w:line="360" w:lineRule="auto"/>
        <w:contextualSpacing w:val="0"/>
        <w:jc w:val="both"/>
        <w:rPr>
          <w:rFonts w:ascii="Arial" w:hAnsi="Arial" w:cs="Arial"/>
        </w:rPr>
      </w:pPr>
      <w:r w:rsidRPr="00D44268">
        <w:rPr>
          <w:rFonts w:ascii="Arial" w:hAnsi="Arial" w:cs="Arial"/>
        </w:rPr>
        <w:t>Se fomentará la participación continua y activa del alumno de manera que éste sea el protagonista de su propio aprendizaje. Se le animará e incitará a que intervenga y pregunte en clase.</w:t>
      </w:r>
    </w:p>
    <w:p w14:paraId="5A733ABC" w14:textId="77777777" w:rsidR="00651A92" w:rsidRPr="00D44268" w:rsidRDefault="00651A92" w:rsidP="003A188E">
      <w:pPr>
        <w:pStyle w:val="Prrafodelista"/>
        <w:numPr>
          <w:ilvl w:val="0"/>
          <w:numId w:val="59"/>
        </w:numPr>
        <w:spacing w:before="120" w:after="120" w:line="360" w:lineRule="auto"/>
        <w:contextualSpacing w:val="0"/>
        <w:jc w:val="both"/>
        <w:rPr>
          <w:rFonts w:ascii="Arial" w:hAnsi="Arial" w:cs="Arial"/>
        </w:rPr>
      </w:pPr>
      <w:r w:rsidRPr="00D44268">
        <w:rPr>
          <w:rFonts w:ascii="Arial" w:hAnsi="Arial" w:cs="Arial"/>
        </w:rPr>
        <w:t>Se utilizarán herramientas innovadoras para promover una metodología activa del aprendizaje y responder a la diversidad derivada de diferentes capacidades, intereses y motivaciones (DUA).</w:t>
      </w:r>
    </w:p>
    <w:p w14:paraId="11A11332" w14:textId="77777777" w:rsidR="00651A92" w:rsidRPr="00D44268" w:rsidRDefault="00651A92" w:rsidP="003A188E">
      <w:pPr>
        <w:pStyle w:val="Prrafodelista"/>
        <w:numPr>
          <w:ilvl w:val="0"/>
          <w:numId w:val="59"/>
        </w:numPr>
        <w:spacing w:before="120" w:after="120" w:line="360" w:lineRule="auto"/>
        <w:contextualSpacing w:val="0"/>
        <w:jc w:val="both"/>
        <w:rPr>
          <w:rFonts w:ascii="Arial" w:hAnsi="Arial" w:cs="Arial"/>
        </w:rPr>
      </w:pPr>
      <w:r w:rsidRPr="00D44268">
        <w:rPr>
          <w:rFonts w:ascii="Arial" w:hAnsi="Arial" w:cs="Arial"/>
          <w:spacing w:val="-3"/>
        </w:rPr>
        <w:t>Se acabará la unidad de trabajo con actividades de evaluación para ver si se han logrado los resultados esperados.</w:t>
      </w:r>
    </w:p>
    <w:p w14:paraId="6B6A10EB" w14:textId="77777777" w:rsidR="00651A92" w:rsidRPr="00DE4916" w:rsidRDefault="00651A92" w:rsidP="003D3345">
      <w:pPr>
        <w:pStyle w:val="Normal1"/>
        <w:rPr>
          <w:sz w:val="24"/>
          <w:szCs w:val="24"/>
        </w:rPr>
      </w:pPr>
      <w:r w:rsidRPr="00DE4916">
        <w:rPr>
          <w:sz w:val="24"/>
          <w:szCs w:val="24"/>
        </w:rPr>
        <w:lastRenderedPageBreak/>
        <w:t>El fomento de las nuevas tecnologías aplicadas a este módulo lo realizaremos en varias vertientes:</w:t>
      </w:r>
    </w:p>
    <w:p w14:paraId="5F180A92" w14:textId="77777777" w:rsidR="00651A92" w:rsidRPr="00DE4916" w:rsidRDefault="00651A92" w:rsidP="003A188E">
      <w:pPr>
        <w:pStyle w:val="Normal1"/>
        <w:numPr>
          <w:ilvl w:val="0"/>
          <w:numId w:val="60"/>
        </w:numPr>
        <w:rPr>
          <w:sz w:val="24"/>
          <w:szCs w:val="24"/>
        </w:rPr>
      </w:pPr>
      <w:r w:rsidRPr="00DE4916">
        <w:rPr>
          <w:sz w:val="24"/>
          <w:szCs w:val="24"/>
        </w:rPr>
        <w:t>Mediante la utilización, por parte del profesor, de presentaciones en Powerpoint de los temas que componen las Unidades Didácticas.</w:t>
      </w:r>
    </w:p>
    <w:p w14:paraId="385A5EFA" w14:textId="77777777" w:rsidR="00651A92" w:rsidRPr="00DE4916" w:rsidRDefault="00651A92" w:rsidP="003A188E">
      <w:pPr>
        <w:pStyle w:val="Normal1"/>
        <w:numPr>
          <w:ilvl w:val="0"/>
          <w:numId w:val="60"/>
        </w:numPr>
        <w:rPr>
          <w:sz w:val="24"/>
          <w:szCs w:val="24"/>
        </w:rPr>
      </w:pPr>
      <w:r w:rsidRPr="00DE4916">
        <w:rPr>
          <w:sz w:val="24"/>
          <w:szCs w:val="24"/>
        </w:rPr>
        <w:t>A través de la preparación y exposición, por parte de los alumnos, de presentaciones de algunos de sus trabajos en Word, Excel, Powerpoint, Canva, Genially</w:t>
      </w:r>
    </w:p>
    <w:p w14:paraId="7DFA71C9" w14:textId="77777777" w:rsidR="00651A92" w:rsidRDefault="00651A92" w:rsidP="003A188E">
      <w:pPr>
        <w:pStyle w:val="Normal1"/>
        <w:numPr>
          <w:ilvl w:val="0"/>
          <w:numId w:val="60"/>
        </w:numPr>
        <w:rPr>
          <w:sz w:val="24"/>
          <w:szCs w:val="24"/>
        </w:rPr>
      </w:pPr>
      <w:r w:rsidRPr="00DE4916">
        <w:rPr>
          <w:sz w:val="24"/>
          <w:szCs w:val="24"/>
        </w:rPr>
        <w:t>Búsqueda en Internet de noticias e información relacionada con la materia, facilitándoles las direcciones de páginas que puedan serles de utilidad.</w:t>
      </w:r>
    </w:p>
    <w:p w14:paraId="0BEC2B7A" w14:textId="77777777" w:rsidR="003A6426" w:rsidRPr="00DE4916" w:rsidRDefault="003A6426" w:rsidP="003A6426">
      <w:pPr>
        <w:pStyle w:val="Normal1"/>
        <w:ind w:left="720" w:firstLine="0"/>
        <w:rPr>
          <w:b/>
          <w:sz w:val="24"/>
          <w:szCs w:val="24"/>
        </w:rPr>
      </w:pPr>
      <w:r w:rsidRPr="00DE4916">
        <w:rPr>
          <w:b/>
          <w:sz w:val="24"/>
          <w:szCs w:val="24"/>
        </w:rPr>
        <w:t>CONSIDERACIONES SOBRE LOS INSTRUMENTOS DE EVALUACIÓN Y CALIFICACIÓN</w:t>
      </w:r>
    </w:p>
    <w:p w14:paraId="7E4C99BE" w14:textId="77777777" w:rsidR="003A6426" w:rsidRPr="00DE4916" w:rsidRDefault="003A6426" w:rsidP="003A188E">
      <w:pPr>
        <w:pStyle w:val="Normal1"/>
        <w:numPr>
          <w:ilvl w:val="0"/>
          <w:numId w:val="60"/>
        </w:numPr>
        <w:rPr>
          <w:sz w:val="24"/>
          <w:szCs w:val="24"/>
        </w:rPr>
      </w:pPr>
      <w:r w:rsidRPr="00DE4916">
        <w:rPr>
          <w:sz w:val="24"/>
          <w:szCs w:val="24"/>
          <w:u w:val="single"/>
        </w:rPr>
        <w:t>Pruebas escritas</w:t>
      </w:r>
      <w:r w:rsidRPr="00DE4916">
        <w:rPr>
          <w:sz w:val="24"/>
          <w:szCs w:val="24"/>
        </w:rPr>
        <w:t xml:space="preserve"> sobre contenidos teórico-prácticos, con preguntas de tipo test, preguntas cortas o largas, abiertas o cerradas, ejercicios, etc.</w:t>
      </w:r>
    </w:p>
    <w:p w14:paraId="5BB31797" w14:textId="77777777" w:rsidR="003A6426" w:rsidRPr="00DE4916" w:rsidRDefault="003A6426" w:rsidP="003A188E">
      <w:pPr>
        <w:pStyle w:val="Normal1"/>
        <w:numPr>
          <w:ilvl w:val="0"/>
          <w:numId w:val="60"/>
        </w:numPr>
        <w:rPr>
          <w:sz w:val="24"/>
          <w:szCs w:val="24"/>
        </w:rPr>
      </w:pPr>
      <w:r w:rsidRPr="00DE4916">
        <w:rPr>
          <w:sz w:val="24"/>
          <w:szCs w:val="24"/>
          <w:u w:val="single"/>
        </w:rPr>
        <w:t>Práctica en el aula, actividades, (actividades en aula virtual) y trabajos en grupo</w:t>
      </w:r>
      <w:r w:rsidRPr="00DE4916">
        <w:rPr>
          <w:sz w:val="24"/>
          <w:szCs w:val="24"/>
        </w:rPr>
        <w:t xml:space="preserve"> para valorar la aplicación de los conocimientos teóricos y prácticos y la capacidad de trabajo en equipo. </w:t>
      </w:r>
    </w:p>
    <w:p w14:paraId="009CE895" w14:textId="77777777" w:rsidR="003A6426" w:rsidRPr="006F76BD" w:rsidRDefault="003A6426" w:rsidP="003A188E">
      <w:pPr>
        <w:pStyle w:val="Normal1"/>
        <w:numPr>
          <w:ilvl w:val="0"/>
          <w:numId w:val="60"/>
        </w:numPr>
        <w:rPr>
          <w:b/>
          <w:bCs/>
          <w:sz w:val="24"/>
          <w:szCs w:val="24"/>
        </w:rPr>
      </w:pPr>
      <w:r w:rsidRPr="006F76BD">
        <w:rPr>
          <w:b/>
          <w:bCs/>
          <w:sz w:val="24"/>
          <w:szCs w:val="24"/>
          <w:u w:val="single"/>
        </w:rPr>
        <w:t>Fase de formación en empresas</w:t>
      </w:r>
      <w:r w:rsidRPr="006F76BD">
        <w:rPr>
          <w:b/>
          <w:bCs/>
          <w:sz w:val="24"/>
          <w:szCs w:val="24"/>
        </w:rPr>
        <w:t xml:space="preserve"> donde el alumnado tendrá que superar los resultados de aprendizaje establecidos en cada uno de los módulos para dicho fin (en el caso del módulo de SASP, se corresponderá con el resultado de aprendizaje n</w:t>
      </w:r>
      <w:r w:rsidR="000D0EBF">
        <w:rPr>
          <w:b/>
          <w:bCs/>
          <w:sz w:val="24"/>
          <w:szCs w:val="24"/>
        </w:rPr>
        <w:t>ú</w:t>
      </w:r>
      <w:r w:rsidRPr="006F76BD">
        <w:rPr>
          <w:b/>
          <w:bCs/>
          <w:sz w:val="24"/>
          <w:szCs w:val="24"/>
        </w:rPr>
        <w:t xml:space="preserve">mero </w:t>
      </w:r>
      <w:r w:rsidR="006F76BD" w:rsidRPr="006F76BD">
        <w:rPr>
          <w:b/>
          <w:bCs/>
          <w:sz w:val="24"/>
          <w:szCs w:val="24"/>
        </w:rPr>
        <w:t>3</w:t>
      </w:r>
      <w:r w:rsidRPr="006F76BD">
        <w:rPr>
          <w:b/>
          <w:bCs/>
          <w:sz w:val="24"/>
          <w:szCs w:val="24"/>
        </w:rPr>
        <w:t>).</w:t>
      </w:r>
    </w:p>
    <w:p w14:paraId="1E933EC0" w14:textId="77777777" w:rsidR="00651A92" w:rsidRPr="00DE4916" w:rsidRDefault="00651A92" w:rsidP="003D3345">
      <w:pPr>
        <w:pStyle w:val="Normal1"/>
        <w:rPr>
          <w:color w:val="000000"/>
          <w:sz w:val="24"/>
          <w:szCs w:val="24"/>
        </w:rPr>
      </w:pPr>
    </w:p>
    <w:p w14:paraId="11DAFC15" w14:textId="77777777" w:rsidR="00651A92" w:rsidRPr="00DE4916" w:rsidRDefault="00651A92" w:rsidP="003D3345">
      <w:pPr>
        <w:pStyle w:val="Ttulo2"/>
        <w:jc w:val="both"/>
        <w:rPr>
          <w:rFonts w:ascii="Arial" w:hAnsi="Arial" w:cs="Arial"/>
          <w:sz w:val="24"/>
          <w:szCs w:val="24"/>
        </w:rPr>
      </w:pPr>
      <w:bookmarkStart w:id="15" w:name="_Toc212294752"/>
      <w:r w:rsidRPr="00DE4916">
        <w:rPr>
          <w:rFonts w:ascii="Arial" w:hAnsi="Arial" w:cs="Arial"/>
          <w:sz w:val="24"/>
          <w:szCs w:val="24"/>
        </w:rPr>
        <w:t>ORGANZACIÓN DE LOS DESDOBLES Y APOYOS</w:t>
      </w:r>
      <w:bookmarkEnd w:id="15"/>
    </w:p>
    <w:p w14:paraId="190576AE" w14:textId="77777777" w:rsidR="00651A92" w:rsidRPr="00DE4916" w:rsidRDefault="00651A92" w:rsidP="003D3345">
      <w:pPr>
        <w:pStyle w:val="Normal1"/>
        <w:rPr>
          <w:sz w:val="24"/>
          <w:szCs w:val="24"/>
        </w:rPr>
      </w:pPr>
      <w:r w:rsidRPr="00DE4916">
        <w:rPr>
          <w:sz w:val="24"/>
          <w:szCs w:val="24"/>
        </w:rPr>
        <w:t>Para este módulo profesional no se contemplan apoyos ni desdobles.</w:t>
      </w:r>
    </w:p>
    <w:p w14:paraId="01A6A028" w14:textId="77777777" w:rsidR="00651A92" w:rsidRPr="00DE4916" w:rsidRDefault="00651A92" w:rsidP="003D3345">
      <w:pPr>
        <w:pStyle w:val="Normal1"/>
        <w:spacing w:before="27"/>
        <w:rPr>
          <w:color w:val="000000"/>
          <w:sz w:val="24"/>
          <w:szCs w:val="24"/>
        </w:rPr>
      </w:pPr>
    </w:p>
    <w:p w14:paraId="705ADD6E" w14:textId="77777777" w:rsidR="00651A92" w:rsidRPr="00DE4916" w:rsidRDefault="00651A92" w:rsidP="003D3345">
      <w:pPr>
        <w:pStyle w:val="Ttulo2"/>
        <w:jc w:val="both"/>
        <w:rPr>
          <w:rFonts w:ascii="Arial" w:hAnsi="Arial" w:cs="Arial"/>
          <w:sz w:val="24"/>
          <w:szCs w:val="24"/>
        </w:rPr>
      </w:pPr>
      <w:bookmarkStart w:id="16" w:name="_Toc212294753"/>
      <w:r w:rsidRPr="00DE4916">
        <w:rPr>
          <w:rFonts w:ascii="Arial" w:hAnsi="Arial" w:cs="Arial"/>
          <w:sz w:val="24"/>
          <w:szCs w:val="24"/>
        </w:rPr>
        <w:lastRenderedPageBreak/>
        <w:t>ESPACIOS, MATERIALES, TEXTOS Y RECURSOS</w:t>
      </w:r>
      <w:bookmarkEnd w:id="16"/>
    </w:p>
    <w:p w14:paraId="68EDC4AD" w14:textId="77777777" w:rsidR="00651A92" w:rsidRPr="00DE4916" w:rsidRDefault="00651A92" w:rsidP="003D3345">
      <w:pPr>
        <w:pStyle w:val="Normal1"/>
        <w:rPr>
          <w:sz w:val="24"/>
          <w:szCs w:val="24"/>
        </w:rPr>
      </w:pPr>
      <w:r w:rsidRPr="00DE4916">
        <w:rPr>
          <w:sz w:val="24"/>
          <w:szCs w:val="24"/>
        </w:rPr>
        <w:t>Los materiales y recursos que pueden ser de utilidad para impartir esta unidad son:</w:t>
      </w:r>
    </w:p>
    <w:tbl>
      <w:tblPr>
        <w:tblStyle w:val="Tablaconcuadrcula"/>
        <w:tblW w:w="9072" w:type="dxa"/>
        <w:tblInd w:w="108" w:type="dxa"/>
        <w:tblLook w:val="04A0" w:firstRow="1" w:lastRow="0" w:firstColumn="1" w:lastColumn="0" w:noHBand="0" w:noVBand="1"/>
      </w:tblPr>
      <w:tblGrid>
        <w:gridCol w:w="2785"/>
        <w:gridCol w:w="6287"/>
      </w:tblGrid>
      <w:tr w:rsidR="00651A92" w:rsidRPr="00DE4916" w14:paraId="68415A51" w14:textId="77777777" w:rsidTr="003C0FB8">
        <w:tc>
          <w:tcPr>
            <w:tcW w:w="1571" w:type="dxa"/>
            <w:vAlign w:val="center"/>
          </w:tcPr>
          <w:p w14:paraId="049F0A47" w14:textId="77777777" w:rsidR="00651A92" w:rsidRPr="00DE4916" w:rsidRDefault="00651A92" w:rsidP="003D3345">
            <w:pPr>
              <w:spacing w:line="288" w:lineRule="auto"/>
              <w:ind w:left="34"/>
              <w:jc w:val="both"/>
              <w:rPr>
                <w:b/>
                <w:bCs/>
                <w:sz w:val="24"/>
                <w:szCs w:val="24"/>
              </w:rPr>
            </w:pPr>
            <w:r w:rsidRPr="00DE4916">
              <w:rPr>
                <w:b/>
                <w:bCs/>
                <w:sz w:val="24"/>
                <w:szCs w:val="24"/>
              </w:rPr>
              <w:t>Impresos</w:t>
            </w:r>
          </w:p>
        </w:tc>
        <w:tc>
          <w:tcPr>
            <w:tcW w:w="7501" w:type="dxa"/>
          </w:tcPr>
          <w:p w14:paraId="6459E8B5" w14:textId="77777777" w:rsidR="00651A92" w:rsidRPr="00DE4916" w:rsidRDefault="00651A92" w:rsidP="003A188E">
            <w:pPr>
              <w:pStyle w:val="Prrafodelista"/>
              <w:numPr>
                <w:ilvl w:val="0"/>
                <w:numId w:val="61"/>
              </w:numPr>
              <w:spacing w:after="120" w:line="360" w:lineRule="auto"/>
              <w:ind w:left="429" w:hanging="357"/>
              <w:jc w:val="both"/>
              <w:rPr>
                <w:sz w:val="24"/>
                <w:szCs w:val="24"/>
                <w:lang w:val="es-ES"/>
              </w:rPr>
            </w:pPr>
            <w:r w:rsidRPr="00DE4916">
              <w:rPr>
                <w:sz w:val="24"/>
                <w:szCs w:val="24"/>
                <w:lang w:val="pt-PT"/>
              </w:rPr>
              <w:t>Libro</w:t>
            </w:r>
            <w:r w:rsidR="00A31C62" w:rsidRPr="00DE4916">
              <w:rPr>
                <w:sz w:val="24"/>
                <w:szCs w:val="24"/>
                <w:lang w:val="pt-PT"/>
              </w:rPr>
              <w:t>s</w:t>
            </w:r>
            <w:r w:rsidRPr="00DE4916">
              <w:rPr>
                <w:sz w:val="24"/>
                <w:szCs w:val="24"/>
                <w:lang w:val="pt-PT"/>
              </w:rPr>
              <w:t xml:space="preserve"> de texto Recomendado</w:t>
            </w:r>
            <w:r w:rsidR="00A31C62" w:rsidRPr="00DE4916">
              <w:rPr>
                <w:sz w:val="24"/>
                <w:szCs w:val="24"/>
                <w:lang w:val="pt-PT"/>
              </w:rPr>
              <w:t>s</w:t>
            </w:r>
            <w:r w:rsidRPr="00DE4916">
              <w:rPr>
                <w:sz w:val="24"/>
                <w:szCs w:val="24"/>
                <w:lang w:val="pt-PT"/>
              </w:rPr>
              <w:t xml:space="preserve">: </w:t>
            </w:r>
            <w:r w:rsidR="00A31C62" w:rsidRPr="00DE4916">
              <w:rPr>
                <w:sz w:val="24"/>
                <w:szCs w:val="24"/>
                <w:lang w:val="pt-PT"/>
              </w:rPr>
              <w:t>Sostenibilidad aplicada al sistema productivo</w:t>
            </w:r>
            <w:r w:rsidRPr="00DE4916">
              <w:rPr>
                <w:i/>
                <w:sz w:val="24"/>
                <w:szCs w:val="24"/>
                <w:lang w:val="es-ES"/>
              </w:rPr>
              <w:t>.</w:t>
            </w:r>
            <w:r w:rsidR="00A31C62" w:rsidRPr="00DE4916">
              <w:rPr>
                <w:iCs/>
                <w:sz w:val="24"/>
                <w:szCs w:val="24"/>
                <w:lang w:val="es-ES"/>
              </w:rPr>
              <w:t xml:space="preserve">Editorial </w:t>
            </w:r>
            <w:r w:rsidRPr="00DE4916">
              <w:rPr>
                <w:iCs/>
                <w:sz w:val="24"/>
                <w:szCs w:val="24"/>
                <w:lang w:val="es-ES"/>
              </w:rPr>
              <w:t xml:space="preserve">Macmillan </w:t>
            </w:r>
            <w:r w:rsidR="00A31C62" w:rsidRPr="00DE4916">
              <w:rPr>
                <w:iCs/>
                <w:sz w:val="24"/>
                <w:szCs w:val="24"/>
                <w:lang w:val="es-ES"/>
              </w:rPr>
              <w:t>y Editorial McGraw Hill</w:t>
            </w:r>
            <w:r w:rsidRPr="00DE4916">
              <w:rPr>
                <w:iCs/>
                <w:sz w:val="24"/>
                <w:szCs w:val="24"/>
                <w:lang w:val="es-ES"/>
              </w:rPr>
              <w:t>.</w:t>
            </w:r>
          </w:p>
        </w:tc>
      </w:tr>
      <w:tr w:rsidR="00651A92" w:rsidRPr="00DC6804" w14:paraId="3D048B0F" w14:textId="77777777" w:rsidTr="00A31C62">
        <w:trPr>
          <w:trHeight w:val="3909"/>
        </w:trPr>
        <w:tc>
          <w:tcPr>
            <w:tcW w:w="1571" w:type="dxa"/>
            <w:vAlign w:val="center"/>
          </w:tcPr>
          <w:p w14:paraId="2E32CB37" w14:textId="77777777" w:rsidR="00651A92" w:rsidRPr="00DE4916" w:rsidRDefault="00651A92" w:rsidP="003D3345">
            <w:pPr>
              <w:spacing w:line="288" w:lineRule="auto"/>
              <w:ind w:left="34"/>
              <w:jc w:val="both"/>
              <w:rPr>
                <w:b/>
                <w:bCs/>
                <w:sz w:val="24"/>
                <w:szCs w:val="24"/>
              </w:rPr>
            </w:pPr>
            <w:r w:rsidRPr="00DE4916">
              <w:rPr>
                <w:b/>
                <w:bCs/>
                <w:sz w:val="24"/>
                <w:szCs w:val="24"/>
              </w:rPr>
              <w:t>RecursosInformáticos y Multimedia</w:t>
            </w:r>
          </w:p>
        </w:tc>
        <w:tc>
          <w:tcPr>
            <w:tcW w:w="7501" w:type="dxa"/>
          </w:tcPr>
          <w:p w14:paraId="6DAAC522" w14:textId="77777777" w:rsidR="00651A92" w:rsidRPr="00DE4916" w:rsidRDefault="00651A92" w:rsidP="003A188E">
            <w:pPr>
              <w:pStyle w:val="Prrafodelista"/>
              <w:numPr>
                <w:ilvl w:val="0"/>
                <w:numId w:val="61"/>
              </w:numPr>
              <w:spacing w:after="120" w:line="360" w:lineRule="auto"/>
              <w:ind w:left="429" w:hanging="357"/>
              <w:jc w:val="both"/>
              <w:rPr>
                <w:b/>
                <w:bCs/>
                <w:sz w:val="24"/>
                <w:szCs w:val="24"/>
              </w:rPr>
            </w:pPr>
            <w:r w:rsidRPr="00DE4916">
              <w:rPr>
                <w:b/>
                <w:bCs/>
                <w:sz w:val="24"/>
                <w:szCs w:val="24"/>
              </w:rPr>
              <w:t>Ordenador y pantalla digital</w:t>
            </w:r>
          </w:p>
          <w:p w14:paraId="4B59A67B" w14:textId="77777777" w:rsidR="00651A92" w:rsidRPr="00DE4916" w:rsidRDefault="00651A92" w:rsidP="003A188E">
            <w:pPr>
              <w:pStyle w:val="Prrafodelista"/>
              <w:numPr>
                <w:ilvl w:val="0"/>
                <w:numId w:val="61"/>
              </w:numPr>
              <w:spacing w:after="120" w:line="360" w:lineRule="auto"/>
              <w:ind w:left="429" w:hanging="357"/>
              <w:jc w:val="both"/>
              <w:rPr>
                <w:b/>
                <w:bCs/>
                <w:sz w:val="24"/>
                <w:szCs w:val="24"/>
              </w:rPr>
            </w:pPr>
            <w:r w:rsidRPr="00DE4916">
              <w:rPr>
                <w:b/>
                <w:bCs/>
                <w:sz w:val="24"/>
                <w:szCs w:val="24"/>
              </w:rPr>
              <w:t>Principalespáginas web:</w:t>
            </w:r>
          </w:p>
          <w:p w14:paraId="4954A3B6" w14:textId="77777777" w:rsidR="00A31C62" w:rsidRPr="00DE4916" w:rsidRDefault="00A31C62" w:rsidP="003A188E">
            <w:pPr>
              <w:pStyle w:val="Prrafodelista"/>
              <w:numPr>
                <w:ilvl w:val="0"/>
                <w:numId w:val="61"/>
              </w:numPr>
              <w:spacing w:after="120" w:line="360" w:lineRule="auto"/>
              <w:ind w:left="429" w:hanging="357"/>
              <w:jc w:val="both"/>
              <w:rPr>
                <w:sz w:val="24"/>
                <w:szCs w:val="24"/>
              </w:rPr>
            </w:pPr>
            <w:r w:rsidRPr="00DE4916">
              <w:rPr>
                <w:sz w:val="24"/>
                <w:szCs w:val="24"/>
              </w:rPr>
              <w:t>ONU</w:t>
            </w:r>
          </w:p>
          <w:p w14:paraId="4F194D97" w14:textId="77777777" w:rsidR="00A31C62" w:rsidRPr="00DE4916" w:rsidRDefault="00A31C62" w:rsidP="003A188E">
            <w:pPr>
              <w:pStyle w:val="Prrafodelista"/>
              <w:numPr>
                <w:ilvl w:val="0"/>
                <w:numId w:val="61"/>
              </w:numPr>
              <w:spacing w:after="120" w:line="360" w:lineRule="auto"/>
              <w:ind w:left="429" w:hanging="357"/>
              <w:jc w:val="both"/>
              <w:rPr>
                <w:sz w:val="24"/>
                <w:szCs w:val="24"/>
              </w:rPr>
            </w:pPr>
            <w:r w:rsidRPr="00DE4916">
              <w:rPr>
                <w:sz w:val="24"/>
                <w:szCs w:val="24"/>
              </w:rPr>
              <w:t>Ministerio de derechossociales</w:t>
            </w:r>
          </w:p>
          <w:p w14:paraId="18C276D8" w14:textId="77777777" w:rsidR="00A31C62" w:rsidRPr="00DE4916" w:rsidRDefault="00A31C62" w:rsidP="003A188E">
            <w:pPr>
              <w:pStyle w:val="Prrafodelista"/>
              <w:numPr>
                <w:ilvl w:val="0"/>
                <w:numId w:val="61"/>
              </w:numPr>
              <w:spacing w:after="120" w:line="360" w:lineRule="auto"/>
              <w:ind w:left="429" w:hanging="357"/>
              <w:jc w:val="both"/>
              <w:rPr>
                <w:sz w:val="24"/>
                <w:szCs w:val="24"/>
              </w:rPr>
            </w:pPr>
            <w:r w:rsidRPr="00DE4916">
              <w:rPr>
                <w:sz w:val="24"/>
                <w:szCs w:val="24"/>
              </w:rPr>
              <w:t>Sostenibilidad.com</w:t>
            </w:r>
          </w:p>
          <w:p w14:paraId="7755FFE7" w14:textId="77777777" w:rsidR="00A31C62" w:rsidRPr="00DE4916" w:rsidRDefault="00A31C62" w:rsidP="003A188E">
            <w:pPr>
              <w:pStyle w:val="Prrafodelista"/>
              <w:numPr>
                <w:ilvl w:val="0"/>
                <w:numId w:val="61"/>
              </w:numPr>
              <w:spacing w:after="120" w:line="360" w:lineRule="auto"/>
              <w:ind w:left="429" w:hanging="357"/>
              <w:jc w:val="both"/>
              <w:rPr>
                <w:sz w:val="24"/>
                <w:szCs w:val="24"/>
                <w:lang w:val="es-ES"/>
              </w:rPr>
            </w:pPr>
            <w:r w:rsidRPr="00DE4916">
              <w:rPr>
                <w:sz w:val="24"/>
                <w:szCs w:val="24"/>
                <w:lang w:val="es-ES"/>
              </w:rPr>
              <w:t>Red Española para el desarrollo sostenible sdsn.es</w:t>
            </w:r>
          </w:p>
          <w:p w14:paraId="39472D0A" w14:textId="77777777" w:rsidR="00651A92" w:rsidRPr="00DE4916" w:rsidRDefault="00651A92" w:rsidP="003A188E">
            <w:pPr>
              <w:pStyle w:val="Prrafodelista"/>
              <w:numPr>
                <w:ilvl w:val="0"/>
                <w:numId w:val="61"/>
              </w:numPr>
              <w:spacing w:after="120" w:line="360" w:lineRule="auto"/>
              <w:ind w:left="429" w:hanging="357"/>
              <w:jc w:val="both"/>
              <w:rPr>
                <w:sz w:val="24"/>
                <w:szCs w:val="24"/>
                <w:lang w:val="es-ES"/>
              </w:rPr>
            </w:pPr>
            <w:r w:rsidRPr="00DE4916">
              <w:rPr>
                <w:b/>
                <w:bCs/>
                <w:sz w:val="24"/>
                <w:szCs w:val="24"/>
                <w:lang w:val="es-ES"/>
              </w:rPr>
              <w:t xml:space="preserve">Aplicaciones para administrar el aula: </w:t>
            </w:r>
            <w:r w:rsidRPr="00DE4916">
              <w:rPr>
                <w:sz w:val="24"/>
                <w:szCs w:val="24"/>
                <w:lang w:val="es-ES"/>
              </w:rPr>
              <w:t>Drive / Classroom / Aula Virtual EducaMadrid</w:t>
            </w:r>
          </w:p>
          <w:p w14:paraId="7A97B6AA" w14:textId="77777777" w:rsidR="00651A92" w:rsidRPr="00DE4916" w:rsidRDefault="00651A92" w:rsidP="003A188E">
            <w:pPr>
              <w:pStyle w:val="Prrafodelista"/>
              <w:numPr>
                <w:ilvl w:val="0"/>
                <w:numId w:val="61"/>
              </w:numPr>
              <w:spacing w:after="120" w:line="360" w:lineRule="auto"/>
              <w:ind w:left="429" w:hanging="357"/>
              <w:jc w:val="both"/>
              <w:rPr>
                <w:b/>
                <w:bCs/>
                <w:sz w:val="24"/>
                <w:szCs w:val="24"/>
                <w:lang w:val="es-ES"/>
              </w:rPr>
            </w:pPr>
            <w:r w:rsidRPr="00DE4916">
              <w:rPr>
                <w:b/>
                <w:bCs/>
                <w:sz w:val="24"/>
                <w:szCs w:val="24"/>
                <w:lang w:val="es-ES"/>
              </w:rPr>
              <w:t xml:space="preserve">Aplicaciones para trabajar los contenidos: </w:t>
            </w:r>
          </w:p>
          <w:p w14:paraId="29479663" w14:textId="77777777" w:rsidR="00651A92" w:rsidRPr="00DE4916" w:rsidRDefault="00651A92" w:rsidP="003A188E">
            <w:pPr>
              <w:pStyle w:val="Prrafodelista"/>
              <w:numPr>
                <w:ilvl w:val="1"/>
                <w:numId w:val="61"/>
              </w:numPr>
              <w:spacing w:after="120" w:line="360" w:lineRule="auto"/>
              <w:ind w:left="854" w:hanging="357"/>
              <w:jc w:val="both"/>
              <w:rPr>
                <w:b/>
                <w:bCs/>
                <w:sz w:val="24"/>
                <w:szCs w:val="24"/>
              </w:rPr>
            </w:pPr>
            <w:r w:rsidRPr="00DE4916">
              <w:rPr>
                <w:sz w:val="24"/>
                <w:szCs w:val="24"/>
              </w:rPr>
              <w:t xml:space="preserve">Microsoft Office / Open office: </w:t>
            </w:r>
            <w:r w:rsidR="00A31C62" w:rsidRPr="00DE4916">
              <w:rPr>
                <w:sz w:val="24"/>
                <w:szCs w:val="24"/>
              </w:rPr>
              <w:t xml:space="preserve">Word, Powerpoint, </w:t>
            </w:r>
            <w:r w:rsidRPr="00DE4916">
              <w:rPr>
                <w:sz w:val="24"/>
                <w:szCs w:val="24"/>
              </w:rPr>
              <w:t>Excel</w:t>
            </w:r>
          </w:p>
          <w:p w14:paraId="3A612CE8" w14:textId="77777777" w:rsidR="00651A92" w:rsidRPr="00DE4916" w:rsidRDefault="00651A92" w:rsidP="003D3345">
            <w:pPr>
              <w:pStyle w:val="Prrafodelista"/>
              <w:spacing w:after="120" w:line="360" w:lineRule="auto"/>
              <w:ind w:left="854"/>
              <w:jc w:val="both"/>
              <w:rPr>
                <w:sz w:val="24"/>
                <w:szCs w:val="24"/>
              </w:rPr>
            </w:pPr>
          </w:p>
        </w:tc>
      </w:tr>
    </w:tbl>
    <w:p w14:paraId="7257A2ED" w14:textId="77777777" w:rsidR="00651A92" w:rsidRPr="009C770A" w:rsidRDefault="00651A92" w:rsidP="003D3345">
      <w:pPr>
        <w:pStyle w:val="Normal1"/>
        <w:rPr>
          <w:sz w:val="24"/>
          <w:szCs w:val="24"/>
          <w:lang w:val="en-GB"/>
        </w:rPr>
      </w:pPr>
    </w:p>
    <w:p w14:paraId="27124E31" w14:textId="77777777" w:rsidR="00651A92" w:rsidRPr="00DE4916" w:rsidRDefault="00651A92" w:rsidP="003D3345">
      <w:pPr>
        <w:pStyle w:val="Normal1"/>
        <w:rPr>
          <w:sz w:val="24"/>
          <w:szCs w:val="24"/>
        </w:rPr>
      </w:pPr>
      <w:r w:rsidRPr="00DE4916">
        <w:rPr>
          <w:sz w:val="24"/>
          <w:szCs w:val="24"/>
        </w:rPr>
        <w:t xml:space="preserve">El espacio utilizado es el aula, aula de ordenadores y el aula de emprendimiento.  </w:t>
      </w:r>
    </w:p>
    <w:p w14:paraId="044E7D74" w14:textId="77777777" w:rsidR="00651A92" w:rsidRPr="00DE4916" w:rsidRDefault="00651A92" w:rsidP="003D3345">
      <w:pPr>
        <w:pStyle w:val="Normal1"/>
        <w:rPr>
          <w:sz w:val="24"/>
          <w:szCs w:val="24"/>
        </w:rPr>
      </w:pPr>
    </w:p>
    <w:p w14:paraId="522F81D6" w14:textId="77777777" w:rsidR="00651A92" w:rsidRPr="00DE4916" w:rsidRDefault="00651A92" w:rsidP="003D3345">
      <w:pPr>
        <w:pStyle w:val="Ttulo2"/>
        <w:jc w:val="both"/>
        <w:rPr>
          <w:rFonts w:ascii="Arial" w:hAnsi="Arial" w:cs="Arial"/>
          <w:sz w:val="24"/>
          <w:szCs w:val="24"/>
        </w:rPr>
      </w:pPr>
      <w:bookmarkStart w:id="17" w:name="_Toc212294754"/>
      <w:r w:rsidRPr="00DE4916">
        <w:rPr>
          <w:rFonts w:ascii="Arial" w:hAnsi="Arial" w:cs="Arial"/>
          <w:sz w:val="24"/>
          <w:szCs w:val="24"/>
        </w:rPr>
        <w:t>MEDIDAS DE ATENCIÓN A LA DIVERSIDAD PARA ALUMNOS CON NECESIDAD ESPECÍFICA DE APOYO EDUCATIVO</w:t>
      </w:r>
      <w:bookmarkEnd w:id="17"/>
    </w:p>
    <w:p w14:paraId="0394DF83" w14:textId="77777777" w:rsidR="00651A92" w:rsidRPr="00DE4916" w:rsidRDefault="00651A92" w:rsidP="003D3345">
      <w:pPr>
        <w:jc w:val="both"/>
        <w:rPr>
          <w:rFonts w:ascii="Arial" w:hAnsi="Arial" w:cs="Arial"/>
        </w:rPr>
      </w:pPr>
      <w:r w:rsidRPr="00DE4916">
        <w:rPr>
          <w:rFonts w:ascii="Arial" w:hAnsi="Arial" w:cs="Arial"/>
        </w:rPr>
        <w:t>A principio de curso, en el momento de conocer al alumnado, se valorará si hay alumnos que presenten necesidades educativas especiales (NEE) y en caso de detectarse alumnos en esta situación, se elaborarán las correspondientes adaptaciones, que serán de tipo individual y tratarán de dar una respuesta adecuada a la problemática específica que presente cada uno.</w:t>
      </w:r>
    </w:p>
    <w:p w14:paraId="014F663B" w14:textId="77777777" w:rsidR="00651A92" w:rsidRPr="00DE4916" w:rsidRDefault="00651A92" w:rsidP="003D3345">
      <w:pPr>
        <w:jc w:val="both"/>
        <w:rPr>
          <w:rFonts w:ascii="Arial" w:hAnsi="Arial" w:cs="Arial"/>
        </w:rPr>
      </w:pPr>
      <w:r w:rsidRPr="00DE4916">
        <w:rPr>
          <w:rFonts w:ascii="Arial" w:hAnsi="Arial" w:cs="Arial"/>
        </w:rPr>
        <w:t xml:space="preserve">Estas adaptaciones no serán en ningún caso significativas, es decir, no afectarán ni a los contenidos mínimos, ni a la consecución de las competencias </w:t>
      </w:r>
      <w:r w:rsidRPr="00DE4916">
        <w:rPr>
          <w:rFonts w:ascii="Arial" w:hAnsi="Arial" w:cs="Arial"/>
        </w:rPr>
        <w:lastRenderedPageBreak/>
        <w:t>profesionales básicas asociadas al módulo. Podrán versar sobre aspectos tales como los tiempos, las fuentes y el interlineado en las pruebas escritas o la tipología de los ejercicios.</w:t>
      </w:r>
    </w:p>
    <w:p w14:paraId="5E119D67" w14:textId="77777777" w:rsidR="00651A92" w:rsidRPr="00DE4916" w:rsidRDefault="00651A92" w:rsidP="003D3345">
      <w:pPr>
        <w:pStyle w:val="Normal1"/>
        <w:rPr>
          <w:sz w:val="24"/>
          <w:szCs w:val="24"/>
        </w:rPr>
      </w:pPr>
    </w:p>
    <w:p w14:paraId="64D06C8E" w14:textId="77777777" w:rsidR="00E43CF0" w:rsidRPr="00DE4916" w:rsidRDefault="00E43CF0" w:rsidP="003D3345">
      <w:pPr>
        <w:pStyle w:val="Ttulo1"/>
        <w:keepLines w:val="0"/>
        <w:spacing w:before="240" w:after="60" w:line="264" w:lineRule="auto"/>
        <w:ind w:left="360" w:hanging="360"/>
        <w:contextualSpacing/>
        <w:jc w:val="both"/>
        <w:rPr>
          <w:rFonts w:ascii="Arial" w:hAnsi="Arial" w:cs="Arial"/>
          <w:sz w:val="24"/>
          <w:szCs w:val="24"/>
        </w:rPr>
      </w:pPr>
      <w:bookmarkStart w:id="18" w:name="_Toc212294755"/>
      <w:r w:rsidRPr="00DE4916">
        <w:rPr>
          <w:rFonts w:ascii="Arial" w:hAnsi="Arial" w:cs="Arial"/>
          <w:sz w:val="24"/>
          <w:szCs w:val="24"/>
        </w:rPr>
        <w:t>EVALUACIÓN.</w:t>
      </w:r>
      <w:bookmarkEnd w:id="13"/>
      <w:bookmarkEnd w:id="18"/>
    </w:p>
    <w:p w14:paraId="2AE17DB8" w14:textId="77777777" w:rsidR="00E43CF0" w:rsidRPr="00DE4916" w:rsidRDefault="00E43CF0" w:rsidP="003D3345">
      <w:pPr>
        <w:pStyle w:val="Ttulo2"/>
        <w:ind w:left="426" w:hanging="426"/>
        <w:jc w:val="both"/>
        <w:rPr>
          <w:rFonts w:ascii="Arial" w:hAnsi="Arial" w:cs="Arial"/>
          <w:sz w:val="24"/>
          <w:szCs w:val="24"/>
        </w:rPr>
      </w:pPr>
      <w:bookmarkStart w:id="19" w:name="_Toc116851941"/>
    </w:p>
    <w:p w14:paraId="27A0D888" w14:textId="77777777" w:rsidR="00E43CF0" w:rsidRPr="00DE4916" w:rsidRDefault="00E43CF0" w:rsidP="003D3345">
      <w:pPr>
        <w:pStyle w:val="Ttulo2"/>
        <w:ind w:left="426" w:hanging="426"/>
        <w:jc w:val="both"/>
        <w:rPr>
          <w:rFonts w:ascii="Arial" w:hAnsi="Arial" w:cs="Arial"/>
          <w:sz w:val="24"/>
          <w:szCs w:val="24"/>
        </w:rPr>
      </w:pPr>
      <w:bookmarkStart w:id="20" w:name="_Toc212294756"/>
      <w:r w:rsidRPr="00DE4916">
        <w:rPr>
          <w:rFonts w:ascii="Arial" w:hAnsi="Arial" w:cs="Arial"/>
          <w:sz w:val="24"/>
          <w:szCs w:val="24"/>
        </w:rPr>
        <w:t>PROCEDIMIENTOS Y HERRAMIENTAS DE EVALUACIÓN</w:t>
      </w:r>
      <w:bookmarkEnd w:id="19"/>
      <w:bookmarkEnd w:id="20"/>
    </w:p>
    <w:p w14:paraId="609FA754" w14:textId="77777777" w:rsidR="00E43CF0" w:rsidRPr="00DE4916" w:rsidRDefault="00E43CF0" w:rsidP="003D3345">
      <w:pPr>
        <w:jc w:val="both"/>
        <w:rPr>
          <w:rFonts w:ascii="Arial" w:hAnsi="Arial" w:cs="Arial"/>
          <w:b/>
        </w:rPr>
      </w:pPr>
    </w:p>
    <w:p w14:paraId="67E33E1F" w14:textId="77777777" w:rsidR="00E43CF0" w:rsidRPr="00DE4916" w:rsidRDefault="00E43CF0" w:rsidP="003D3345">
      <w:pPr>
        <w:jc w:val="both"/>
        <w:rPr>
          <w:rFonts w:ascii="Arial" w:hAnsi="Arial" w:cs="Arial"/>
          <w:shd w:val="clear" w:color="auto" w:fill="FFFFFF"/>
        </w:rPr>
      </w:pPr>
      <w:r w:rsidRPr="00DE4916">
        <w:rPr>
          <w:rFonts w:ascii="Arial" w:hAnsi="Arial" w:cs="Arial"/>
          <w:b/>
        </w:rPr>
        <w:t xml:space="preserve">La orden 893/2022, de 21 de abril en su artículo 43 </w:t>
      </w:r>
      <w:r w:rsidRPr="00DE4916">
        <w:rPr>
          <w:rFonts w:ascii="Arial" w:hAnsi="Arial" w:cs="Arial"/>
        </w:rPr>
        <w:t>indica que</w:t>
      </w:r>
      <w:r w:rsidRPr="00DE4916">
        <w:rPr>
          <w:rFonts w:ascii="Arial" w:hAnsi="Arial" w:cs="Arial"/>
          <w:shd w:val="clear" w:color="auto" w:fill="FFFFFF"/>
        </w:rPr>
        <w:t xml:space="preserve"> “en las enseñanzas de formación profesional en régimen presencial, la evaluación tendrá carácter continuo y formativo, por ello es condición necesaria la asistencia del alumnado a las actividades formativas. La pérdida del derecho a la evaluación continua se establece ante la dificultad que supone para el profesorado la evaluación cuando se produce una ausencia del alumno en las actividades formativas que impida determinar si este ha alcanzado o no los resultados de aprendizaje. El plan de convivencia del centro fijará el número máximo de faltas de asistencia que producen la pérdida del derecho de evaluación” </w:t>
      </w:r>
    </w:p>
    <w:p w14:paraId="13D307BA" w14:textId="77777777" w:rsidR="00E43CF0" w:rsidRPr="00DE4916" w:rsidRDefault="00E43CF0" w:rsidP="003D3345">
      <w:pPr>
        <w:spacing w:before="40" w:after="40" w:line="288" w:lineRule="auto"/>
        <w:jc w:val="both"/>
        <w:rPr>
          <w:rFonts w:ascii="Arial" w:hAnsi="Arial" w:cs="Arial"/>
        </w:rPr>
      </w:pPr>
    </w:p>
    <w:p w14:paraId="21DC2398" w14:textId="77777777" w:rsidR="00E43CF0" w:rsidRPr="00DE4916" w:rsidRDefault="00E43CF0" w:rsidP="003D3345">
      <w:pPr>
        <w:spacing w:before="40" w:after="40" w:line="288" w:lineRule="auto"/>
        <w:jc w:val="both"/>
        <w:rPr>
          <w:rFonts w:ascii="Arial" w:hAnsi="Arial" w:cs="Arial"/>
        </w:rPr>
      </w:pPr>
      <w:r w:rsidRPr="00DE4916">
        <w:rPr>
          <w:rFonts w:ascii="Arial" w:hAnsi="Arial" w:cs="Arial"/>
        </w:rPr>
        <w:t>Es por esta razón que se establecen dos procedimientos de evaluación:</w:t>
      </w:r>
    </w:p>
    <w:p w14:paraId="154E3A77" w14:textId="77777777" w:rsidR="00E43CF0" w:rsidRPr="00DE4916" w:rsidRDefault="00E43CF0" w:rsidP="003A188E">
      <w:pPr>
        <w:pStyle w:val="Prrafodelista"/>
        <w:numPr>
          <w:ilvl w:val="0"/>
          <w:numId w:val="46"/>
        </w:numPr>
        <w:spacing w:before="40" w:after="40" w:line="288" w:lineRule="auto"/>
        <w:contextualSpacing w:val="0"/>
        <w:jc w:val="both"/>
        <w:rPr>
          <w:rFonts w:ascii="Arial" w:hAnsi="Arial" w:cs="Arial"/>
        </w:rPr>
      </w:pPr>
      <w:r w:rsidRPr="00DE4916">
        <w:rPr>
          <w:rFonts w:ascii="Arial" w:hAnsi="Arial" w:cs="Arial"/>
        </w:rPr>
        <w:t>Ordinario.</w:t>
      </w:r>
    </w:p>
    <w:p w14:paraId="75259C34" w14:textId="77777777" w:rsidR="00E43CF0" w:rsidRPr="00DE4916" w:rsidRDefault="00E43CF0" w:rsidP="003A188E">
      <w:pPr>
        <w:pStyle w:val="Prrafodelista"/>
        <w:numPr>
          <w:ilvl w:val="0"/>
          <w:numId w:val="46"/>
        </w:numPr>
        <w:spacing w:before="40" w:after="40" w:line="288" w:lineRule="auto"/>
        <w:contextualSpacing w:val="0"/>
        <w:jc w:val="both"/>
        <w:rPr>
          <w:rFonts w:ascii="Arial" w:hAnsi="Arial" w:cs="Arial"/>
        </w:rPr>
      </w:pPr>
      <w:r w:rsidRPr="00DE4916">
        <w:rPr>
          <w:rFonts w:ascii="Arial" w:hAnsi="Arial" w:cs="Arial"/>
        </w:rPr>
        <w:t>Extraordinario</w:t>
      </w:r>
    </w:p>
    <w:p w14:paraId="3EE660D7" w14:textId="77777777" w:rsidR="00E43CF0" w:rsidRPr="00DE4916" w:rsidRDefault="00E43CF0" w:rsidP="003D3345">
      <w:pPr>
        <w:spacing w:before="40" w:after="40" w:line="288" w:lineRule="auto"/>
        <w:jc w:val="both"/>
        <w:rPr>
          <w:rFonts w:ascii="Arial" w:hAnsi="Arial" w:cs="Arial"/>
          <w:u w:val="single"/>
        </w:rPr>
      </w:pPr>
    </w:p>
    <w:p w14:paraId="271DEBF4" w14:textId="77777777" w:rsidR="00E43CF0" w:rsidRPr="00DE4916" w:rsidRDefault="00E43CF0" w:rsidP="003D3345">
      <w:pPr>
        <w:spacing w:before="40" w:after="40" w:line="288" w:lineRule="auto"/>
        <w:jc w:val="both"/>
        <w:rPr>
          <w:rFonts w:ascii="Arial" w:hAnsi="Arial" w:cs="Arial"/>
          <w:u w:val="single"/>
        </w:rPr>
      </w:pPr>
      <w:bookmarkStart w:id="21" w:name="_Hlk85666917"/>
      <w:r w:rsidRPr="00DE4916">
        <w:rPr>
          <w:rFonts w:ascii="Arial" w:hAnsi="Arial" w:cs="Arial"/>
          <w:u w:val="single"/>
        </w:rPr>
        <w:t>PROCEDIMIENTO ORDINARIO</w:t>
      </w:r>
    </w:p>
    <w:p w14:paraId="41F1ACEF" w14:textId="77777777" w:rsidR="00E43CF0" w:rsidRPr="00DE4916" w:rsidRDefault="00E43CF0" w:rsidP="003D3345">
      <w:pPr>
        <w:spacing w:before="40" w:after="40" w:line="288" w:lineRule="auto"/>
        <w:jc w:val="both"/>
        <w:rPr>
          <w:rFonts w:ascii="Arial" w:hAnsi="Arial" w:cs="Arial"/>
        </w:rPr>
      </w:pPr>
      <w:r w:rsidRPr="00DE4916">
        <w:rPr>
          <w:rFonts w:ascii="Arial" w:hAnsi="Arial" w:cs="Arial"/>
        </w:rPr>
        <w:t>Se aplica un sistema de evaluación continua como procedimiento ordinario de evaluación con el que medir la adquisición de las competencias asociadas al módulo por parte de los alumnos.</w:t>
      </w:r>
    </w:p>
    <w:p w14:paraId="6F8416A0" w14:textId="77777777" w:rsidR="00E43CF0" w:rsidRPr="00DE4916" w:rsidRDefault="00E43CF0" w:rsidP="003D3345">
      <w:pPr>
        <w:spacing w:before="40" w:after="40" w:line="288" w:lineRule="auto"/>
        <w:jc w:val="both"/>
        <w:rPr>
          <w:rFonts w:ascii="Arial" w:hAnsi="Arial" w:cs="Arial"/>
        </w:rPr>
      </w:pPr>
      <w:r w:rsidRPr="00DE4916">
        <w:rPr>
          <w:rFonts w:ascii="Arial" w:hAnsi="Arial" w:cs="Arial"/>
        </w:rPr>
        <w:t xml:space="preserve">Este sistema de evaluación implica hacer un seguimiento continuo del aprendizaje de los alumnos, no solo a través de las pruebas o exámenes periódicos que se establezcan, sino también por su participación en clase o por la realización de los ejercicios y cualesquiera otras actividades que el profesor proponga y recoja. Se exige, por consiguiente, la asistencia del alumno a clase y a todas las actividades programadas para el módulo, de manera que la inasistencia no justificada y reiterada impedirá la evaluación por este sistema y dará lugar a la pérdida del derecho a la evaluación continua. </w:t>
      </w:r>
    </w:p>
    <w:p w14:paraId="3964F51B" w14:textId="77777777" w:rsidR="00F94AF2" w:rsidRDefault="00F94AF2">
      <w:pPr>
        <w:rPr>
          <w:rFonts w:ascii="Arial" w:hAnsi="Arial" w:cs="Arial"/>
          <w:b/>
        </w:rPr>
      </w:pPr>
      <w:r>
        <w:rPr>
          <w:rFonts w:ascii="Arial" w:hAnsi="Arial" w:cs="Arial"/>
          <w:b/>
        </w:rPr>
        <w:br w:type="page"/>
      </w:r>
    </w:p>
    <w:p w14:paraId="711BE5BF" w14:textId="77777777" w:rsidR="00E43CF0" w:rsidRPr="00DE4916" w:rsidRDefault="00E43CF0" w:rsidP="003D3345">
      <w:pPr>
        <w:spacing w:before="40" w:after="40" w:line="288" w:lineRule="auto"/>
        <w:jc w:val="both"/>
        <w:rPr>
          <w:rFonts w:ascii="Arial" w:hAnsi="Arial" w:cs="Arial"/>
          <w:b/>
        </w:rPr>
      </w:pPr>
      <w:r w:rsidRPr="00DE4916">
        <w:rPr>
          <w:rFonts w:ascii="Arial" w:hAnsi="Arial" w:cs="Arial"/>
          <w:b/>
        </w:rPr>
        <w:lastRenderedPageBreak/>
        <w:t>EVALUACIÓN POR EL PROCEDIMIENTO ORDINARIO</w:t>
      </w:r>
    </w:p>
    <w:p w14:paraId="5649C187" w14:textId="77777777" w:rsidR="00E43CF0" w:rsidRPr="00DE4916" w:rsidRDefault="00E43CF0" w:rsidP="003D3345">
      <w:pPr>
        <w:jc w:val="both"/>
        <w:rPr>
          <w:rFonts w:ascii="Arial" w:hAnsi="Arial" w:cs="Arial"/>
        </w:rPr>
      </w:pPr>
      <w:bookmarkStart w:id="22" w:name="_Hlk85666956"/>
      <w:bookmarkEnd w:id="21"/>
    </w:p>
    <w:p w14:paraId="66923CAB" w14:textId="77777777" w:rsidR="00E43CF0" w:rsidRPr="00DE4916" w:rsidRDefault="00E43CF0" w:rsidP="003D3345">
      <w:pPr>
        <w:spacing w:before="40" w:after="40" w:line="288" w:lineRule="auto"/>
        <w:jc w:val="both"/>
        <w:rPr>
          <w:rFonts w:ascii="Arial" w:hAnsi="Arial" w:cs="Arial"/>
        </w:rPr>
      </w:pPr>
      <w:r w:rsidRPr="00DE4916">
        <w:rPr>
          <w:rFonts w:ascii="Arial" w:hAnsi="Arial" w:cs="Arial"/>
        </w:rPr>
        <w:t>Para los alumnos que se acojan al sistema de evaluación continuada, se establecerán durante el curso dos evaluaciones, con arreglo al calendario establecido por jefatura de estudios.</w:t>
      </w:r>
    </w:p>
    <w:p w14:paraId="132E6A27" w14:textId="77777777" w:rsidR="00E43CF0" w:rsidRPr="00DE4916" w:rsidRDefault="00E43CF0" w:rsidP="003D3345">
      <w:pPr>
        <w:spacing w:after="200" w:line="360" w:lineRule="auto"/>
        <w:ind w:firstLine="284"/>
        <w:jc w:val="both"/>
        <w:rPr>
          <w:rFonts w:ascii="Arial" w:eastAsia="Calibri" w:hAnsi="Arial" w:cs="Arial"/>
        </w:rPr>
      </w:pPr>
      <w:r w:rsidRPr="00DE4916">
        <w:rPr>
          <w:rFonts w:ascii="Arial" w:eastAsia="Calibri" w:hAnsi="Arial" w:cs="Arial"/>
        </w:rPr>
        <w:t>Se efectuarán pruebas escritas (al menos una por evaluación) con una doble finalidad: por un lado, determinar el nivel de conocimientos de cada alumno/a y, por otro lado, inducir a alumnado a que pregunten sus dudas, lo cual les permitirá interiorizar y relacionar los conceptos. Estas pruebas contendrán: contenidos teóricos (test o respuestas abiertas) y contenidos prácticos (realización de actividades prácticas y teórico- prácticas).</w:t>
      </w:r>
    </w:p>
    <w:p w14:paraId="76AB2192" w14:textId="77777777" w:rsidR="00E43CF0" w:rsidRPr="00DE4916" w:rsidRDefault="00E43CF0" w:rsidP="003D3345">
      <w:pPr>
        <w:spacing w:before="40" w:after="40" w:line="288" w:lineRule="auto"/>
        <w:jc w:val="both"/>
        <w:rPr>
          <w:rFonts w:ascii="Arial" w:hAnsi="Arial" w:cs="Arial"/>
          <w:u w:val="single"/>
        </w:rPr>
      </w:pPr>
      <w:r w:rsidRPr="00DE4916">
        <w:rPr>
          <w:rFonts w:ascii="Arial" w:hAnsi="Arial" w:cs="Arial"/>
          <w:u w:val="single"/>
        </w:rPr>
        <w:t>Calificación final de</w:t>
      </w:r>
      <w:r w:rsidR="0096795E" w:rsidRPr="00DE4916">
        <w:rPr>
          <w:rFonts w:ascii="Arial" w:hAnsi="Arial" w:cs="Arial"/>
          <w:u w:val="single"/>
        </w:rPr>
        <w:t xml:space="preserve"> la1ª evaluación</w:t>
      </w:r>
    </w:p>
    <w:p w14:paraId="1E33E237" w14:textId="77777777" w:rsidR="00E43CF0" w:rsidRPr="00DE4916" w:rsidRDefault="00E43CF0" w:rsidP="003D3345">
      <w:pPr>
        <w:spacing w:before="40" w:after="40" w:line="288" w:lineRule="auto"/>
        <w:ind w:left="426"/>
        <w:jc w:val="both"/>
        <w:rPr>
          <w:rFonts w:ascii="Arial" w:hAnsi="Arial" w:cs="Arial"/>
        </w:rPr>
      </w:pPr>
      <w:r w:rsidRPr="00DE4916">
        <w:rPr>
          <w:rFonts w:ascii="Arial" w:hAnsi="Arial" w:cs="Arial"/>
        </w:rPr>
        <w:t>La calificación final de los alumnos en una evaluación estará formada por dos componentes:</w:t>
      </w:r>
    </w:p>
    <w:p w14:paraId="477A1B57" w14:textId="77777777" w:rsidR="00E43CF0" w:rsidRPr="00DE4916" w:rsidRDefault="00E43CF0" w:rsidP="003A188E">
      <w:pPr>
        <w:pStyle w:val="Prrafodelista"/>
        <w:numPr>
          <w:ilvl w:val="0"/>
          <w:numId w:val="48"/>
        </w:numPr>
        <w:spacing w:before="40" w:after="40" w:line="288" w:lineRule="auto"/>
        <w:contextualSpacing w:val="0"/>
        <w:jc w:val="both"/>
        <w:rPr>
          <w:rFonts w:ascii="Arial" w:hAnsi="Arial" w:cs="Arial"/>
        </w:rPr>
      </w:pPr>
      <w:r w:rsidRPr="00DE4916">
        <w:rPr>
          <w:rFonts w:ascii="Arial" w:hAnsi="Arial" w:cs="Arial"/>
        </w:rPr>
        <w:t>Calificación media en las pruebas objetivas o exámenes escritos que se lleven a cabo, atendiendo a los resultados de aprendizaje y criterios de evaluación y que servirán para medir los conocimientos de los contenidos vistos (ponderación del 80%).</w:t>
      </w:r>
    </w:p>
    <w:p w14:paraId="3277BDC3" w14:textId="77777777" w:rsidR="00E43CF0" w:rsidRPr="00DE4916" w:rsidRDefault="00E43CF0" w:rsidP="003A188E">
      <w:pPr>
        <w:pStyle w:val="Prrafodelista"/>
        <w:numPr>
          <w:ilvl w:val="0"/>
          <w:numId w:val="48"/>
        </w:numPr>
        <w:spacing w:before="40" w:after="40" w:line="288" w:lineRule="auto"/>
        <w:contextualSpacing w:val="0"/>
        <w:jc w:val="both"/>
        <w:rPr>
          <w:rFonts w:ascii="Arial" w:hAnsi="Arial" w:cs="Arial"/>
        </w:rPr>
      </w:pPr>
      <w:r w:rsidRPr="00DE4916">
        <w:rPr>
          <w:rFonts w:ascii="Arial" w:hAnsi="Arial" w:cs="Arial"/>
        </w:rPr>
        <w:t>Observación sistemática de la participación en clase (corrección de ejercicios) y de la realización de los trabajos propuestos al alumn</w:t>
      </w:r>
      <w:r w:rsidR="00651A92" w:rsidRPr="00DE4916">
        <w:rPr>
          <w:rFonts w:ascii="Arial" w:hAnsi="Arial" w:cs="Arial"/>
        </w:rPr>
        <w:t>o/a</w:t>
      </w:r>
      <w:r w:rsidRPr="00DE4916">
        <w:rPr>
          <w:rFonts w:ascii="Arial" w:hAnsi="Arial" w:cs="Arial"/>
        </w:rPr>
        <w:t xml:space="preserve"> para realizar dentro y fuera del aula (ponderación del 20%).</w:t>
      </w:r>
    </w:p>
    <w:p w14:paraId="36B79D8F" w14:textId="77777777" w:rsidR="0096795E" w:rsidRPr="00DE4916" w:rsidRDefault="0096795E" w:rsidP="003D3345">
      <w:pPr>
        <w:spacing w:before="40" w:after="40" w:line="288" w:lineRule="auto"/>
        <w:jc w:val="both"/>
        <w:rPr>
          <w:rFonts w:ascii="Arial" w:hAnsi="Arial" w:cs="Arial"/>
          <w:u w:val="single"/>
        </w:rPr>
      </w:pPr>
      <w:r w:rsidRPr="00DE4916">
        <w:rPr>
          <w:rFonts w:ascii="Arial" w:hAnsi="Arial" w:cs="Arial"/>
          <w:u w:val="single"/>
        </w:rPr>
        <w:t>Calificación final de la 2ª evaluación</w:t>
      </w:r>
    </w:p>
    <w:p w14:paraId="3D2447DF" w14:textId="77777777" w:rsidR="0096795E" w:rsidRPr="00DE4916" w:rsidRDefault="0096795E" w:rsidP="003D3345">
      <w:pPr>
        <w:spacing w:before="40" w:after="40" w:line="288" w:lineRule="auto"/>
        <w:ind w:left="426"/>
        <w:jc w:val="both"/>
        <w:rPr>
          <w:rFonts w:ascii="Arial" w:hAnsi="Arial" w:cs="Arial"/>
        </w:rPr>
      </w:pPr>
      <w:r w:rsidRPr="00DE4916">
        <w:rPr>
          <w:rFonts w:ascii="Arial" w:hAnsi="Arial" w:cs="Arial"/>
        </w:rPr>
        <w:t>La calificación final de los alumnos en una evaluación estará formada por 3  componentes:</w:t>
      </w:r>
    </w:p>
    <w:p w14:paraId="33E61672" w14:textId="77777777" w:rsidR="0096795E" w:rsidRPr="00DE4916" w:rsidRDefault="0096795E" w:rsidP="003A188E">
      <w:pPr>
        <w:pStyle w:val="Prrafodelista"/>
        <w:numPr>
          <w:ilvl w:val="0"/>
          <w:numId w:val="52"/>
        </w:numPr>
        <w:spacing w:before="40" w:after="40" w:line="288" w:lineRule="auto"/>
        <w:contextualSpacing w:val="0"/>
        <w:jc w:val="both"/>
        <w:rPr>
          <w:rFonts w:ascii="Arial" w:hAnsi="Arial" w:cs="Arial"/>
        </w:rPr>
      </w:pPr>
      <w:r w:rsidRPr="00DE4916">
        <w:rPr>
          <w:rFonts w:ascii="Arial" w:hAnsi="Arial" w:cs="Arial"/>
        </w:rPr>
        <w:t>Calificación media en las pruebas objetivas o exámenes escritos que se lleven a cabo, atendiendo a los resultados de aprendizaje y criterios de evaluación y que servirán para medir los conocimientos de los contenidos vistos (ponderación del 50%).</w:t>
      </w:r>
    </w:p>
    <w:p w14:paraId="1CF7E47D" w14:textId="77777777" w:rsidR="0096795E" w:rsidRPr="00DE4916" w:rsidRDefault="0096795E" w:rsidP="003A188E">
      <w:pPr>
        <w:pStyle w:val="Prrafodelista"/>
        <w:numPr>
          <w:ilvl w:val="0"/>
          <w:numId w:val="52"/>
        </w:numPr>
        <w:spacing w:before="40" w:after="40" w:line="288" w:lineRule="auto"/>
        <w:contextualSpacing w:val="0"/>
        <w:jc w:val="both"/>
        <w:rPr>
          <w:rFonts w:ascii="Arial" w:hAnsi="Arial" w:cs="Arial"/>
        </w:rPr>
      </w:pPr>
      <w:r w:rsidRPr="00DE4916">
        <w:rPr>
          <w:rFonts w:ascii="Arial" w:hAnsi="Arial" w:cs="Arial"/>
        </w:rPr>
        <w:t>Observación sistemática de la participación en clase (corrección de ejercicios) y de la realización de los trabajos propuestos al alumno para realizar dentro y fuera del aula (ponderación del 20%).</w:t>
      </w:r>
    </w:p>
    <w:p w14:paraId="6D05576A" w14:textId="77777777" w:rsidR="0096795E" w:rsidRPr="00DE4916" w:rsidRDefault="0096795E" w:rsidP="003A188E">
      <w:pPr>
        <w:pStyle w:val="Prrafodelista"/>
        <w:numPr>
          <w:ilvl w:val="0"/>
          <w:numId w:val="52"/>
        </w:numPr>
        <w:spacing w:before="40" w:after="40" w:line="288" w:lineRule="auto"/>
        <w:contextualSpacing w:val="0"/>
        <w:jc w:val="both"/>
        <w:rPr>
          <w:rFonts w:ascii="Arial" w:hAnsi="Arial" w:cs="Arial"/>
        </w:rPr>
      </w:pPr>
      <w:r w:rsidRPr="00DE4916">
        <w:rPr>
          <w:rFonts w:ascii="Arial" w:hAnsi="Arial" w:cs="Arial"/>
        </w:rPr>
        <w:t>Proyecto en grupos de la evaluación plan sostenibilidad de una empresa elegida. Ponderará 20% la entrega y 10% la exposición.</w:t>
      </w:r>
    </w:p>
    <w:p w14:paraId="00F76CB5" w14:textId="77777777" w:rsidR="0096795E" w:rsidRPr="00DE4916" w:rsidRDefault="0096795E" w:rsidP="003D3345">
      <w:pPr>
        <w:spacing w:before="40" w:after="40" w:line="288" w:lineRule="auto"/>
        <w:jc w:val="both"/>
        <w:rPr>
          <w:rFonts w:ascii="Arial" w:hAnsi="Arial" w:cs="Arial"/>
        </w:rPr>
      </w:pPr>
    </w:p>
    <w:p w14:paraId="2F11FE26" w14:textId="77777777" w:rsidR="00E43CF0" w:rsidRPr="00DE4916" w:rsidRDefault="00E43CF0" w:rsidP="003D3345">
      <w:pPr>
        <w:spacing w:before="40" w:after="40" w:line="288" w:lineRule="auto"/>
        <w:ind w:left="360"/>
        <w:jc w:val="both"/>
        <w:rPr>
          <w:rFonts w:ascii="Arial" w:hAnsi="Arial" w:cs="Arial"/>
        </w:rPr>
      </w:pPr>
      <w:r w:rsidRPr="00DE4916">
        <w:rPr>
          <w:rFonts w:ascii="Arial" w:hAnsi="Arial" w:cs="Arial"/>
        </w:rPr>
        <w:lastRenderedPageBreak/>
        <w:t xml:space="preserve">La nota mínima para aprobar cada evaluación es de 5 puntos, teniendo en cuenta los resultados de aprendizaje y criterios de evaluación. Si la nota media calculada, según el procedimiento anterior, es superior 5 deberá redondearse al número entero más próximo y en el supuesto de equidistancia a dos números enteros se redondeará al superior. Es imprescindible aprobar el examen para añadir el porcentaje </w:t>
      </w:r>
      <w:r w:rsidR="0096795E" w:rsidRPr="00DE4916">
        <w:rPr>
          <w:rFonts w:ascii="Arial" w:hAnsi="Arial" w:cs="Arial"/>
        </w:rPr>
        <w:t>los otros porcentajes restantes.</w:t>
      </w:r>
    </w:p>
    <w:p w14:paraId="604FB997" w14:textId="77777777" w:rsidR="0085101D" w:rsidRPr="00DE4916" w:rsidRDefault="0085101D" w:rsidP="003D3345">
      <w:pPr>
        <w:spacing w:before="80" w:after="80" w:line="360" w:lineRule="auto"/>
        <w:contextualSpacing/>
        <w:jc w:val="both"/>
        <w:rPr>
          <w:rFonts w:ascii="Arial" w:hAnsi="Arial" w:cs="Arial"/>
        </w:rPr>
      </w:pPr>
      <w:r w:rsidRPr="00DE4916">
        <w:rPr>
          <w:rFonts w:ascii="Arial" w:hAnsi="Arial" w:cs="Arial"/>
          <w:color w:val="000000"/>
        </w:rPr>
        <w:t>Las faltas de ortografía descontarán en la calificación 0,10 puntos por falta con un máximo de 2 puntos en la prueba correspondiente.</w:t>
      </w:r>
    </w:p>
    <w:p w14:paraId="6D8FCDA0" w14:textId="77777777" w:rsidR="0085101D" w:rsidRPr="00DE4916" w:rsidRDefault="0085101D" w:rsidP="003D3345">
      <w:pPr>
        <w:spacing w:before="40" w:after="40" w:line="288" w:lineRule="auto"/>
        <w:ind w:left="360"/>
        <w:jc w:val="both"/>
        <w:rPr>
          <w:rFonts w:ascii="Arial" w:hAnsi="Arial" w:cs="Arial"/>
        </w:rPr>
      </w:pPr>
    </w:p>
    <w:p w14:paraId="40D06DB5" w14:textId="77777777" w:rsidR="00E43CF0" w:rsidRPr="00DE4916" w:rsidRDefault="00E43CF0" w:rsidP="003D3345">
      <w:pPr>
        <w:spacing w:before="40" w:after="40" w:line="288" w:lineRule="auto"/>
        <w:ind w:left="360"/>
        <w:jc w:val="both"/>
        <w:rPr>
          <w:rFonts w:ascii="Arial" w:hAnsi="Arial" w:cs="Arial"/>
        </w:rPr>
      </w:pPr>
    </w:p>
    <w:p w14:paraId="170D98E4" w14:textId="77777777" w:rsidR="00E43CF0" w:rsidRDefault="00F94AF2" w:rsidP="003D3345">
      <w:pPr>
        <w:spacing w:before="40" w:after="40" w:line="288" w:lineRule="auto"/>
        <w:jc w:val="both"/>
        <w:rPr>
          <w:rFonts w:ascii="Arial" w:hAnsi="Arial" w:cs="Arial"/>
          <w:b/>
          <w:bCs/>
          <w:u w:val="single"/>
        </w:rPr>
      </w:pPr>
      <w:r w:rsidRPr="00F94AF2">
        <w:rPr>
          <w:rFonts w:ascii="Arial" w:hAnsi="Arial" w:cs="Arial"/>
          <w:b/>
          <w:bCs/>
          <w:u w:val="single"/>
        </w:rPr>
        <w:t>RECUPERACIÓN DE EVALUACIONES SUSPENSAS EN EL PROCEDIMIENTO ORDINARIO</w:t>
      </w:r>
    </w:p>
    <w:p w14:paraId="7FAF1806" w14:textId="77777777" w:rsidR="00F94AF2" w:rsidRPr="00F94AF2" w:rsidRDefault="00F94AF2" w:rsidP="003D3345">
      <w:pPr>
        <w:spacing w:before="40" w:after="40" w:line="288" w:lineRule="auto"/>
        <w:jc w:val="both"/>
        <w:rPr>
          <w:rFonts w:ascii="Arial" w:hAnsi="Arial" w:cs="Arial"/>
          <w:b/>
          <w:bCs/>
          <w:u w:val="single"/>
        </w:rPr>
      </w:pPr>
    </w:p>
    <w:p w14:paraId="7B399D08" w14:textId="77777777" w:rsidR="00E43CF0" w:rsidRPr="00DE4916" w:rsidRDefault="00E43CF0" w:rsidP="003D3345">
      <w:pPr>
        <w:spacing w:before="40" w:after="40" w:line="288" w:lineRule="auto"/>
        <w:jc w:val="both"/>
        <w:rPr>
          <w:rFonts w:ascii="Arial" w:hAnsi="Arial" w:cs="Arial"/>
        </w:rPr>
      </w:pPr>
      <w:r w:rsidRPr="00DE4916">
        <w:rPr>
          <w:rFonts w:ascii="Arial" w:hAnsi="Arial" w:cs="Arial"/>
        </w:rPr>
        <w:t>Los alumnos con evaluaciones suspensas, con puntuación inferior a 5, tendrán la posibilidad de hacer exámenes de recuperación de las mismas.</w:t>
      </w:r>
    </w:p>
    <w:p w14:paraId="6C4A29AC" w14:textId="77777777" w:rsidR="00E43CF0" w:rsidRPr="00DE4916" w:rsidRDefault="00E43CF0" w:rsidP="003D3345">
      <w:pPr>
        <w:spacing w:before="40" w:after="40" w:line="288" w:lineRule="auto"/>
        <w:jc w:val="both"/>
        <w:rPr>
          <w:rFonts w:ascii="Arial" w:hAnsi="Arial" w:cs="Arial"/>
        </w:rPr>
      </w:pPr>
      <w:r w:rsidRPr="00DE4916">
        <w:rPr>
          <w:rFonts w:ascii="Arial" w:hAnsi="Arial" w:cs="Arial"/>
        </w:rPr>
        <w:t>En estos exámenes de recuperación los alumnos se examinarán de los resultados de aprendizaje y criterios de evaluación que tuvieran suspensas. Asimismo, el profesor podrá solicitar la entrega de los trabajos y ejercicios que estime convenientes, como requisito adicional o alternativo para la realización del examen, adaptados en cada caso a las necesidades formativas de cada alumno.</w:t>
      </w:r>
    </w:p>
    <w:p w14:paraId="742DAFBB" w14:textId="77777777" w:rsidR="00E43CF0" w:rsidRPr="00DE4916" w:rsidRDefault="00E43CF0" w:rsidP="003D3345">
      <w:pPr>
        <w:spacing w:before="40" w:after="40" w:line="288" w:lineRule="auto"/>
        <w:jc w:val="both"/>
        <w:rPr>
          <w:rFonts w:ascii="Arial" w:hAnsi="Arial" w:cs="Arial"/>
        </w:rPr>
      </w:pPr>
      <w:r w:rsidRPr="00DE4916">
        <w:rPr>
          <w:rFonts w:ascii="Arial" w:hAnsi="Arial" w:cs="Arial"/>
        </w:rPr>
        <w:t>Se entenderá que la evaluación está superada si el alumno aprueba con un mínimo de 5</w:t>
      </w:r>
      <w:r w:rsidR="00776EAF">
        <w:rPr>
          <w:rFonts w:ascii="Arial" w:hAnsi="Arial" w:cs="Arial"/>
        </w:rPr>
        <w:t xml:space="preserve"> puntos</w:t>
      </w:r>
      <w:r w:rsidRPr="00DE4916">
        <w:rPr>
          <w:rFonts w:ascii="Arial" w:hAnsi="Arial" w:cs="Arial"/>
        </w:rPr>
        <w:t xml:space="preserve"> todos los resultados de aprendizaje y criterios de evaluación que tuvieran suspensas. Asimismo, el profesor podrá solicitar la entrega de los trabajos y ejercicios que estime conveniente en el examen de recuperación. El alumno tendrá derecho a que se le respeten las notas obtenidas en los exámenes realizados en los exámenes de recuperación.</w:t>
      </w:r>
    </w:p>
    <w:p w14:paraId="17BB89B4" w14:textId="77777777" w:rsidR="00E43CF0" w:rsidRPr="00DE4916" w:rsidRDefault="00E43CF0" w:rsidP="003D3345">
      <w:pPr>
        <w:spacing w:before="40" w:after="40" w:line="288" w:lineRule="auto"/>
        <w:jc w:val="both"/>
        <w:rPr>
          <w:rFonts w:ascii="Arial" w:hAnsi="Arial" w:cs="Arial"/>
        </w:rPr>
      </w:pPr>
    </w:p>
    <w:p w14:paraId="109E801B" w14:textId="77777777" w:rsidR="00E43CF0" w:rsidRPr="00DE4916" w:rsidRDefault="00E43CF0" w:rsidP="003A188E">
      <w:pPr>
        <w:pStyle w:val="Prrafodelista"/>
        <w:numPr>
          <w:ilvl w:val="0"/>
          <w:numId w:val="44"/>
        </w:numPr>
        <w:spacing w:before="40" w:after="40" w:line="288" w:lineRule="auto"/>
        <w:contextualSpacing w:val="0"/>
        <w:jc w:val="both"/>
        <w:rPr>
          <w:rFonts w:ascii="Arial" w:hAnsi="Arial" w:cs="Arial"/>
          <w:color w:val="000000"/>
        </w:rPr>
      </w:pPr>
      <w:r w:rsidRPr="00DE4916">
        <w:rPr>
          <w:rFonts w:ascii="Arial" w:hAnsi="Arial" w:cs="Arial"/>
          <w:bCs/>
          <w:color w:val="000000"/>
        </w:rPr>
        <w:t xml:space="preserve">La </w:t>
      </w:r>
      <w:r w:rsidRPr="00DE4916">
        <w:rPr>
          <w:rFonts w:ascii="Arial" w:hAnsi="Arial" w:cs="Arial"/>
          <w:b/>
          <w:bCs/>
          <w:color w:val="000000"/>
        </w:rPr>
        <w:t>inasistencia a los exámenes</w:t>
      </w:r>
      <w:r w:rsidRPr="00DE4916">
        <w:rPr>
          <w:rFonts w:ascii="Arial" w:hAnsi="Arial" w:cs="Arial"/>
          <w:bCs/>
          <w:color w:val="000000"/>
        </w:rPr>
        <w:t xml:space="preserve"> de evaluación</w:t>
      </w:r>
      <w:r w:rsidRPr="00DE4916">
        <w:rPr>
          <w:rFonts w:ascii="Arial" w:hAnsi="Arial" w:cs="Arial"/>
          <w:color w:val="000000"/>
        </w:rPr>
        <w:t xml:space="preserve"> sin causa justificada, no dará derecho a una nueva prueba, salvo que el profesor considere conveniente su repetición, una vez oído y alegada justificación de la falta por el alumno.</w:t>
      </w:r>
    </w:p>
    <w:p w14:paraId="2BA54AC0" w14:textId="77777777" w:rsidR="00E43CF0" w:rsidRPr="00DE4916" w:rsidRDefault="00E43CF0" w:rsidP="003A188E">
      <w:pPr>
        <w:pStyle w:val="Prrafodelista"/>
        <w:numPr>
          <w:ilvl w:val="0"/>
          <w:numId w:val="44"/>
        </w:numPr>
        <w:spacing w:before="40" w:after="40" w:line="288" w:lineRule="auto"/>
        <w:contextualSpacing w:val="0"/>
        <w:jc w:val="both"/>
        <w:rPr>
          <w:rFonts w:ascii="Arial" w:hAnsi="Arial" w:cs="Arial"/>
          <w:bCs/>
          <w:color w:val="000000"/>
        </w:rPr>
      </w:pPr>
      <w:r w:rsidRPr="00DE4916">
        <w:rPr>
          <w:rFonts w:ascii="Arial" w:hAnsi="Arial" w:cs="Arial"/>
          <w:bCs/>
          <w:color w:val="000000"/>
        </w:rPr>
        <w:t>En el caso de que algún alumno copiase en los exámenes será calificado con cero puntos y además deberá entregar las actividades propuestas por el profesor/a.</w:t>
      </w:r>
    </w:p>
    <w:p w14:paraId="7F317167" w14:textId="77777777" w:rsidR="00DE4916" w:rsidRPr="00DE4916" w:rsidRDefault="00DE4916">
      <w:pPr>
        <w:rPr>
          <w:rFonts w:ascii="Arial" w:hAnsi="Arial" w:cs="Arial"/>
          <w:bCs/>
          <w:color w:val="000000"/>
        </w:rPr>
      </w:pPr>
    </w:p>
    <w:p w14:paraId="26D86B77" w14:textId="77777777" w:rsidR="00776EAF" w:rsidRDefault="00776EAF" w:rsidP="003D3345">
      <w:pPr>
        <w:spacing w:before="40" w:after="40" w:line="288" w:lineRule="auto"/>
        <w:jc w:val="both"/>
        <w:rPr>
          <w:rFonts w:ascii="Arial" w:hAnsi="Arial" w:cs="Arial"/>
        </w:rPr>
      </w:pPr>
    </w:p>
    <w:p w14:paraId="579F6F33" w14:textId="77777777" w:rsidR="00E43CF0" w:rsidRPr="00DE4916" w:rsidRDefault="00E43CF0" w:rsidP="00692935">
      <w:pPr>
        <w:pStyle w:val="Ttulo2"/>
        <w:keepLines w:val="0"/>
        <w:spacing w:before="0" w:after="0" w:line="240" w:lineRule="auto"/>
        <w:contextualSpacing/>
        <w:jc w:val="both"/>
        <w:rPr>
          <w:rFonts w:ascii="Arial" w:hAnsi="Arial" w:cs="Arial"/>
          <w:sz w:val="24"/>
          <w:szCs w:val="24"/>
        </w:rPr>
      </w:pPr>
      <w:bookmarkStart w:id="23" w:name="_Toc116851942"/>
      <w:bookmarkStart w:id="24" w:name="_Toc212294757"/>
      <w:bookmarkEnd w:id="22"/>
      <w:r w:rsidRPr="00DE4916">
        <w:rPr>
          <w:rFonts w:ascii="Arial" w:hAnsi="Arial" w:cs="Arial"/>
          <w:sz w:val="24"/>
          <w:szCs w:val="24"/>
        </w:rPr>
        <w:lastRenderedPageBreak/>
        <w:t>EVALUACIÓN EXTRAORDINARIA</w:t>
      </w:r>
      <w:bookmarkEnd w:id="23"/>
      <w:bookmarkEnd w:id="24"/>
    </w:p>
    <w:p w14:paraId="1A79CF7F" w14:textId="77777777" w:rsidR="00E43CF0" w:rsidRPr="00DE4916" w:rsidRDefault="00E43CF0" w:rsidP="003D3345">
      <w:pPr>
        <w:spacing w:before="40" w:after="40" w:line="288" w:lineRule="auto"/>
        <w:jc w:val="both"/>
        <w:rPr>
          <w:rFonts w:ascii="Arial" w:hAnsi="Arial" w:cs="Arial"/>
        </w:rPr>
      </w:pPr>
      <w:bookmarkStart w:id="25" w:name="_Hlk85667056"/>
      <w:r w:rsidRPr="00DE4916">
        <w:rPr>
          <w:rFonts w:ascii="Arial" w:hAnsi="Arial" w:cs="Arial"/>
        </w:rPr>
        <w:t>Los alumnos que no superen el módulo en la convocatoria ordinaria tienen derecho a presentarse a la convocatoria extraordinaria establecida por Jefatura de Estudios y que se celebrará en junio.</w:t>
      </w:r>
    </w:p>
    <w:p w14:paraId="4E19F80E" w14:textId="77777777" w:rsidR="00E43CF0" w:rsidRPr="00DE4916" w:rsidRDefault="00E43CF0" w:rsidP="003D3345">
      <w:pPr>
        <w:spacing w:before="40" w:after="40" w:line="288" w:lineRule="auto"/>
        <w:jc w:val="both"/>
        <w:rPr>
          <w:rFonts w:ascii="Arial" w:hAnsi="Arial" w:cs="Arial"/>
        </w:rPr>
      </w:pPr>
      <w:r w:rsidRPr="00DE4916">
        <w:rPr>
          <w:rFonts w:ascii="Arial" w:hAnsi="Arial" w:cs="Arial"/>
        </w:rPr>
        <w:t>Se entenderá que el módulo está superado si el alumno obtiene en el examen de la convocatoria extraordinaria la calificación mínima de 5 en los resultados de aprendizaje y criterios de evaluación, antes de aplicar redondeos. Si la nota contuviese decimales deberá redondearse al número entero más próximo. En el supuesto de equidistancia a dos números enteros se redondeará al superior.</w:t>
      </w:r>
    </w:p>
    <w:p w14:paraId="554DFE69" w14:textId="77777777" w:rsidR="00651A92" w:rsidRPr="00DE4916" w:rsidRDefault="00651A92" w:rsidP="003D3345">
      <w:pPr>
        <w:spacing w:before="40" w:after="40" w:line="288" w:lineRule="auto"/>
        <w:jc w:val="both"/>
        <w:rPr>
          <w:rFonts w:ascii="Arial" w:hAnsi="Arial" w:cs="Arial"/>
        </w:rPr>
      </w:pPr>
    </w:p>
    <w:p w14:paraId="2C25ED5E" w14:textId="77777777" w:rsidR="00651A92" w:rsidRPr="00DE4916" w:rsidRDefault="00651A92" w:rsidP="003C0FB8">
      <w:pPr>
        <w:pStyle w:val="Ttulo2"/>
      </w:pPr>
      <w:bookmarkStart w:id="26" w:name="_Toc212294758"/>
      <w:r w:rsidRPr="00DE4916">
        <w:t>CALIFICACIÓN FINAL DEL MÓDULO</w:t>
      </w:r>
      <w:bookmarkEnd w:id="26"/>
    </w:p>
    <w:p w14:paraId="46100637" w14:textId="77777777" w:rsidR="00651A92" w:rsidRPr="00DE4916" w:rsidRDefault="00651A92" w:rsidP="003D3345">
      <w:pPr>
        <w:spacing w:before="40" w:after="40" w:line="288" w:lineRule="auto"/>
        <w:jc w:val="both"/>
        <w:rPr>
          <w:rFonts w:ascii="Arial" w:hAnsi="Arial" w:cs="Arial"/>
        </w:rPr>
      </w:pPr>
      <w:r w:rsidRPr="00DE4916">
        <w:rPr>
          <w:rFonts w:ascii="Arial" w:hAnsi="Arial" w:cs="Arial"/>
        </w:rPr>
        <w:t>La calificación final mínima para aprobar el módulo es de 5 puntos en antes de aplicar ningún redondeo.</w:t>
      </w:r>
    </w:p>
    <w:p w14:paraId="6FCB485D" w14:textId="77777777" w:rsidR="00651A92" w:rsidRPr="00DE4916" w:rsidRDefault="00651A92" w:rsidP="003D3345">
      <w:pPr>
        <w:spacing w:before="40" w:after="40" w:line="288" w:lineRule="auto"/>
        <w:jc w:val="both"/>
        <w:rPr>
          <w:rFonts w:ascii="Arial" w:hAnsi="Arial" w:cs="Arial"/>
        </w:rPr>
      </w:pPr>
      <w:r w:rsidRPr="00DE4916">
        <w:rPr>
          <w:rFonts w:ascii="Arial" w:hAnsi="Arial" w:cs="Arial"/>
        </w:rPr>
        <w:t>La calificación final del módulo en la</w:t>
      </w:r>
      <w:r w:rsidRPr="00DE4916">
        <w:rPr>
          <w:rFonts w:ascii="Arial" w:hAnsi="Arial" w:cs="Arial"/>
          <w:u w:val="single"/>
        </w:rPr>
        <w:t xml:space="preserve"> convocatoria ordinaria</w:t>
      </w:r>
      <w:r w:rsidRPr="00DE4916">
        <w:rPr>
          <w:rFonts w:ascii="Arial" w:hAnsi="Arial" w:cs="Arial"/>
        </w:rPr>
        <w:t xml:space="preserve"> se determinará:</w:t>
      </w:r>
    </w:p>
    <w:p w14:paraId="64A41690" w14:textId="77777777" w:rsidR="00651A92" w:rsidRPr="00DE4916" w:rsidRDefault="00651A92" w:rsidP="003A188E">
      <w:pPr>
        <w:pStyle w:val="Prrafodelista"/>
        <w:numPr>
          <w:ilvl w:val="0"/>
          <w:numId w:val="47"/>
        </w:numPr>
        <w:spacing w:before="40" w:after="40" w:line="288" w:lineRule="auto"/>
        <w:ind w:left="360"/>
        <w:contextualSpacing w:val="0"/>
        <w:jc w:val="both"/>
        <w:rPr>
          <w:rFonts w:ascii="Arial" w:hAnsi="Arial" w:cs="Arial"/>
        </w:rPr>
      </w:pPr>
      <w:r w:rsidRPr="00DE4916">
        <w:rPr>
          <w:rFonts w:ascii="Arial" w:hAnsi="Arial" w:cs="Arial"/>
        </w:rPr>
        <w:t>En el procedimiento ordinario: Calculando la media entre las calificaciones de las dos evaluaciones. Para que un alumno obtenga una evaluación global positiva en el módulo ha de tener una calificación igual o superior a 5 en cada una de las evaluaciones, teniendo en cuenta, en su caso, las recuperaciones a las que se hubiera presentado.</w:t>
      </w:r>
    </w:p>
    <w:p w14:paraId="0602790B" w14:textId="77777777" w:rsidR="00651A92" w:rsidRPr="00DE4916" w:rsidRDefault="00651A92" w:rsidP="003D3345">
      <w:pPr>
        <w:pStyle w:val="Prrafodelista"/>
        <w:spacing w:before="40" w:after="40" w:line="288" w:lineRule="auto"/>
        <w:ind w:left="360"/>
        <w:contextualSpacing w:val="0"/>
        <w:jc w:val="both"/>
        <w:rPr>
          <w:rFonts w:ascii="Arial" w:hAnsi="Arial" w:cs="Arial"/>
        </w:rPr>
      </w:pPr>
      <w:r w:rsidRPr="00DE4916">
        <w:rPr>
          <w:rFonts w:ascii="Arial" w:hAnsi="Arial" w:cs="Arial"/>
        </w:rPr>
        <w:t>En el procedimiento extraordinario: coincidirá con la nota obtenida en el examen de todos los contenidos del módulo que el alumno realizará al finalizar el curso (convocatoria ordinaria). El módulo está superado si el alumno obtiene como mínimo una calificación de 5 en los resultados de aprendizaje y criterios de evaluación en dicho examen, antes de aplicar cualquier redondeo.</w:t>
      </w:r>
    </w:p>
    <w:p w14:paraId="27EA4F99" w14:textId="77777777" w:rsidR="003D3345" w:rsidRPr="00DE4916" w:rsidRDefault="00651A92" w:rsidP="00F94AF2">
      <w:pPr>
        <w:pStyle w:val="Prrafodelista"/>
        <w:spacing w:before="40" w:after="40" w:line="288" w:lineRule="auto"/>
        <w:ind w:left="360"/>
        <w:contextualSpacing w:val="0"/>
        <w:jc w:val="both"/>
        <w:rPr>
          <w:rFonts w:ascii="Arial" w:hAnsi="Arial" w:cs="Arial"/>
        </w:rPr>
      </w:pPr>
      <w:r w:rsidRPr="00DE4916">
        <w:rPr>
          <w:rFonts w:ascii="Arial" w:hAnsi="Arial" w:cs="Arial"/>
        </w:rPr>
        <w:t xml:space="preserve">Si la nota contuviese decimales deberá redondearse al número entero más próximo. En el supuesto de equidistancia a dos números enteros se redondeará al superior si, tomando como referencia las observaciones recogidas del alumno durante el curso, es procedente. </w:t>
      </w:r>
    </w:p>
    <w:p w14:paraId="62FC67B0" w14:textId="77777777" w:rsidR="003D3345" w:rsidRPr="00DE4916" w:rsidRDefault="003D3345" w:rsidP="003D3345">
      <w:pPr>
        <w:pStyle w:val="Normal1"/>
        <w:rPr>
          <w:sz w:val="24"/>
          <w:szCs w:val="24"/>
        </w:rPr>
      </w:pPr>
      <w:bookmarkStart w:id="27" w:name="_Hlk209726504"/>
      <w:r w:rsidRPr="00DE4916">
        <w:rPr>
          <w:sz w:val="24"/>
          <w:szCs w:val="24"/>
          <w:u w:val="single"/>
        </w:rPr>
        <w:t xml:space="preserve">Para superar el módulo: </w:t>
      </w:r>
      <w:r w:rsidRPr="00DE4916">
        <w:rPr>
          <w:sz w:val="24"/>
          <w:szCs w:val="24"/>
        </w:rPr>
        <w:t>todos los resultados de aprendizaje deben estar superados.</w:t>
      </w:r>
    </w:p>
    <w:p w14:paraId="0822B33E" w14:textId="77777777" w:rsidR="003D3345" w:rsidRPr="00DE4916" w:rsidRDefault="003D3345" w:rsidP="003D3345">
      <w:pPr>
        <w:pStyle w:val="Normal1"/>
        <w:rPr>
          <w:sz w:val="24"/>
          <w:szCs w:val="24"/>
        </w:rPr>
      </w:pPr>
      <w:r w:rsidRPr="00DE4916">
        <w:rPr>
          <w:sz w:val="24"/>
          <w:szCs w:val="24"/>
          <w:u w:val="single"/>
        </w:rPr>
        <w:t>Para los alumnos con todos los resultados de aprendizaje superados</w:t>
      </w:r>
      <w:r w:rsidRPr="00DE4916">
        <w:rPr>
          <w:sz w:val="24"/>
          <w:szCs w:val="24"/>
        </w:rPr>
        <w:t>: La calificación final será la suma ponderada de las calificaciones obtenidas en los resultados de aprendizaje, de acuerdo con los criterios de evaluación, trabajados durante todo el curso, concretados en las UNIDADES DE TRABAJO.</w:t>
      </w:r>
    </w:p>
    <w:p w14:paraId="3642FF01" w14:textId="77777777" w:rsidR="003D3345" w:rsidRPr="00ED6B0B" w:rsidRDefault="003D3345" w:rsidP="00ED6B0B">
      <w:pPr>
        <w:spacing w:before="40" w:after="40" w:line="288" w:lineRule="auto"/>
        <w:jc w:val="both"/>
        <w:rPr>
          <w:rFonts w:ascii="Arial" w:hAnsi="Arial" w:cs="Arial"/>
        </w:rPr>
      </w:pPr>
      <w:r w:rsidRPr="00ED6B0B">
        <w:rPr>
          <w:rFonts w:ascii="Arial" w:hAnsi="Arial" w:cs="Arial"/>
        </w:rPr>
        <w:lastRenderedPageBreak/>
        <w:t xml:space="preserve">Si la nota media final calculada, según el procedimiento anterior contuviese decimales deberá redondearse al número entero más próximo. En el supuesto de equidistancia a dos números enteros se redondeará al superior si, tomando como referencia las observaciones recogidas del alumno durante el curso, es procedente. </w:t>
      </w:r>
    </w:p>
    <w:p w14:paraId="433DAD05" w14:textId="77777777" w:rsidR="003D3345" w:rsidRPr="00DE4916" w:rsidRDefault="003D3345" w:rsidP="003D3345">
      <w:pPr>
        <w:pStyle w:val="Normal1"/>
        <w:rPr>
          <w:sz w:val="24"/>
          <w:szCs w:val="24"/>
        </w:rPr>
      </w:pPr>
      <w:r w:rsidRPr="00DE4916">
        <w:rPr>
          <w:sz w:val="24"/>
          <w:szCs w:val="24"/>
        </w:rPr>
        <w:t>Para los alumnos con calificación de 10: Concesión de Mención honorífica.</w:t>
      </w:r>
    </w:p>
    <w:p w14:paraId="3023629F" w14:textId="77777777" w:rsidR="003D3345" w:rsidRPr="00DE4916" w:rsidRDefault="003D3345" w:rsidP="003D3345">
      <w:pPr>
        <w:pStyle w:val="Normal1"/>
        <w:rPr>
          <w:sz w:val="24"/>
          <w:szCs w:val="24"/>
        </w:rPr>
      </w:pPr>
      <w:r w:rsidRPr="00DE4916">
        <w:rPr>
          <w:sz w:val="24"/>
          <w:szCs w:val="24"/>
        </w:rPr>
        <w:t>Como reconocimiento de un excelente aprovechamiento académico, así como de un destacable esfuerzo e interés por el módulo profesional, el profesor podrá otorgarles la calificación de 10 - Mención honorífica, siguiendo los siguientes criterios:</w:t>
      </w:r>
    </w:p>
    <w:p w14:paraId="588B4461" w14:textId="77777777" w:rsidR="003D3345" w:rsidRPr="00DE4916" w:rsidRDefault="003D3345" w:rsidP="003A188E">
      <w:pPr>
        <w:pStyle w:val="Normal1"/>
        <w:numPr>
          <w:ilvl w:val="0"/>
          <w:numId w:val="62"/>
        </w:numPr>
        <w:rPr>
          <w:sz w:val="24"/>
          <w:szCs w:val="24"/>
        </w:rPr>
      </w:pPr>
      <w:r w:rsidRPr="00DE4916">
        <w:rPr>
          <w:sz w:val="24"/>
          <w:szCs w:val="24"/>
        </w:rPr>
        <w:t>La calificación final numérica.</w:t>
      </w:r>
    </w:p>
    <w:p w14:paraId="71CB162D" w14:textId="77777777" w:rsidR="00ED6B0B" w:rsidRDefault="003D3345" w:rsidP="003A188E">
      <w:pPr>
        <w:pStyle w:val="Normal1"/>
        <w:numPr>
          <w:ilvl w:val="0"/>
          <w:numId w:val="62"/>
        </w:numPr>
        <w:rPr>
          <w:sz w:val="24"/>
          <w:szCs w:val="24"/>
        </w:rPr>
      </w:pPr>
      <w:r w:rsidRPr="00DE4916">
        <w:rPr>
          <w:sz w:val="24"/>
          <w:szCs w:val="24"/>
        </w:rPr>
        <w:t>El esfuerzo relativo, de acuerdo con la formación previa del estudiante corrigiendo la calificación final según el factor (F)</w:t>
      </w:r>
      <w:r w:rsidR="00ED6B0B">
        <w:rPr>
          <w:sz w:val="24"/>
          <w:szCs w:val="24"/>
        </w:rPr>
        <w:t>.</w:t>
      </w:r>
    </w:p>
    <w:p w14:paraId="171EAD7E" w14:textId="77777777" w:rsidR="003D3345" w:rsidRPr="00ED6B0B" w:rsidRDefault="003D3345" w:rsidP="003A188E">
      <w:pPr>
        <w:pStyle w:val="Normal1"/>
        <w:numPr>
          <w:ilvl w:val="0"/>
          <w:numId w:val="62"/>
        </w:numPr>
        <w:rPr>
          <w:sz w:val="24"/>
          <w:szCs w:val="24"/>
        </w:rPr>
      </w:pPr>
      <w:r w:rsidRPr="00ED6B0B">
        <w:rPr>
          <w:sz w:val="24"/>
          <w:szCs w:val="24"/>
        </w:rPr>
        <w:t>Ser un alumno colaborador e implicado en el funcionamiento del grupo de alumnos, que ayuda a los compañeros con menores aptitudes.</w:t>
      </w:r>
    </w:p>
    <w:tbl>
      <w:tblPr>
        <w:tblStyle w:val="Style28"/>
        <w:tblpPr w:leftFromText="141" w:rightFromText="141" w:vertAnchor="text" w:tblpX="5" w:tblpY="1"/>
        <w:tblOverlap w:val="never"/>
        <w:tblW w:w="8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77"/>
        <w:gridCol w:w="3617"/>
      </w:tblGrid>
      <w:tr w:rsidR="003D3345" w:rsidRPr="00DE4916" w14:paraId="16EDED62" w14:textId="77777777" w:rsidTr="003C0FB8">
        <w:trPr>
          <w:cantSplit/>
          <w:trHeight w:val="230"/>
          <w:tblHeader/>
        </w:trPr>
        <w:tc>
          <w:tcPr>
            <w:tcW w:w="5177" w:type="dxa"/>
            <w:shd w:val="clear" w:color="auto" w:fill="DFDFDF"/>
            <w:vAlign w:val="center"/>
          </w:tcPr>
          <w:p w14:paraId="0EF2790B" w14:textId="77777777" w:rsidR="003D3345" w:rsidRPr="00DE4916" w:rsidRDefault="003D3345" w:rsidP="003D3345">
            <w:pPr>
              <w:pStyle w:val="Normal1"/>
              <w:ind w:firstLine="0"/>
              <w:rPr>
                <w:color w:val="000000"/>
                <w:sz w:val="24"/>
                <w:szCs w:val="24"/>
              </w:rPr>
            </w:pPr>
            <w:r w:rsidRPr="00DE4916">
              <w:rPr>
                <w:color w:val="000000"/>
                <w:sz w:val="24"/>
                <w:szCs w:val="24"/>
              </w:rPr>
              <w:t>Estudios previos del alumno/a</w:t>
            </w:r>
          </w:p>
        </w:tc>
        <w:tc>
          <w:tcPr>
            <w:tcW w:w="3617" w:type="dxa"/>
            <w:shd w:val="clear" w:color="auto" w:fill="DFDFDF"/>
            <w:vAlign w:val="center"/>
          </w:tcPr>
          <w:p w14:paraId="071A4C4D" w14:textId="77777777" w:rsidR="003D3345" w:rsidRPr="00DE4916" w:rsidRDefault="003D3345" w:rsidP="003D3345">
            <w:pPr>
              <w:pStyle w:val="Normal1"/>
              <w:ind w:firstLine="0"/>
              <w:rPr>
                <w:color w:val="000000"/>
                <w:sz w:val="24"/>
                <w:szCs w:val="24"/>
              </w:rPr>
            </w:pPr>
            <w:r w:rsidRPr="00DE4916">
              <w:rPr>
                <w:color w:val="000000"/>
                <w:sz w:val="24"/>
                <w:szCs w:val="24"/>
              </w:rPr>
              <w:t>Valor de F</w:t>
            </w:r>
          </w:p>
        </w:tc>
      </w:tr>
      <w:tr w:rsidR="003D3345" w:rsidRPr="00DE4916" w14:paraId="25C8A8C9" w14:textId="77777777" w:rsidTr="003C0FB8">
        <w:trPr>
          <w:cantSplit/>
          <w:trHeight w:val="460"/>
          <w:tblHeader/>
        </w:trPr>
        <w:tc>
          <w:tcPr>
            <w:tcW w:w="5177" w:type="dxa"/>
            <w:vAlign w:val="center"/>
          </w:tcPr>
          <w:p w14:paraId="40B8800C" w14:textId="77777777" w:rsidR="003D3345" w:rsidRPr="00DE4916" w:rsidRDefault="003D3345" w:rsidP="003D3345">
            <w:pPr>
              <w:pStyle w:val="Normal1"/>
              <w:ind w:left="142" w:firstLine="0"/>
              <w:rPr>
                <w:color w:val="000000"/>
                <w:sz w:val="24"/>
                <w:szCs w:val="24"/>
              </w:rPr>
            </w:pPr>
            <w:r w:rsidRPr="00DE4916">
              <w:rPr>
                <w:color w:val="000000"/>
                <w:sz w:val="24"/>
                <w:szCs w:val="24"/>
              </w:rPr>
              <w:t>EE Superiores (Licenciados,Graduados)</w:t>
            </w:r>
          </w:p>
        </w:tc>
        <w:tc>
          <w:tcPr>
            <w:tcW w:w="3617" w:type="dxa"/>
            <w:vAlign w:val="center"/>
          </w:tcPr>
          <w:p w14:paraId="01153616" w14:textId="77777777" w:rsidR="003D3345" w:rsidRPr="00DE4916" w:rsidRDefault="003D3345" w:rsidP="003D3345">
            <w:pPr>
              <w:pStyle w:val="Normal1"/>
              <w:ind w:firstLine="0"/>
              <w:rPr>
                <w:color w:val="000000"/>
                <w:sz w:val="24"/>
                <w:szCs w:val="24"/>
              </w:rPr>
            </w:pPr>
            <w:r w:rsidRPr="00DE4916">
              <w:rPr>
                <w:color w:val="000000"/>
                <w:sz w:val="24"/>
                <w:szCs w:val="24"/>
              </w:rPr>
              <w:t>0,7</w:t>
            </w:r>
          </w:p>
        </w:tc>
      </w:tr>
      <w:tr w:rsidR="003D3345" w:rsidRPr="00DE4916" w14:paraId="2BC299B6" w14:textId="77777777" w:rsidTr="003C0FB8">
        <w:trPr>
          <w:cantSplit/>
          <w:trHeight w:val="457"/>
          <w:tblHeader/>
        </w:trPr>
        <w:tc>
          <w:tcPr>
            <w:tcW w:w="5177" w:type="dxa"/>
            <w:vAlign w:val="center"/>
          </w:tcPr>
          <w:p w14:paraId="1DFFE2BE" w14:textId="77777777" w:rsidR="003D3345" w:rsidRPr="00DE4916" w:rsidRDefault="003D3345" w:rsidP="003D3345">
            <w:pPr>
              <w:pStyle w:val="Normal1"/>
              <w:ind w:left="142" w:firstLine="0"/>
              <w:rPr>
                <w:color w:val="000000"/>
                <w:sz w:val="24"/>
                <w:szCs w:val="24"/>
              </w:rPr>
            </w:pPr>
            <w:r w:rsidRPr="00DE4916">
              <w:rPr>
                <w:color w:val="000000"/>
                <w:sz w:val="24"/>
                <w:szCs w:val="24"/>
              </w:rPr>
              <w:t>EE Superiores (Diplomados)</w:t>
            </w:r>
          </w:p>
        </w:tc>
        <w:tc>
          <w:tcPr>
            <w:tcW w:w="3617" w:type="dxa"/>
            <w:vAlign w:val="center"/>
          </w:tcPr>
          <w:p w14:paraId="7CAA4915" w14:textId="77777777" w:rsidR="003D3345" w:rsidRPr="00DE4916" w:rsidRDefault="003D3345" w:rsidP="003D3345">
            <w:pPr>
              <w:pStyle w:val="Normal1"/>
              <w:ind w:firstLine="0"/>
              <w:rPr>
                <w:color w:val="000000"/>
                <w:sz w:val="24"/>
                <w:szCs w:val="24"/>
              </w:rPr>
            </w:pPr>
            <w:r w:rsidRPr="00DE4916">
              <w:rPr>
                <w:color w:val="000000"/>
                <w:sz w:val="24"/>
                <w:szCs w:val="24"/>
              </w:rPr>
              <w:t>0,8</w:t>
            </w:r>
          </w:p>
        </w:tc>
      </w:tr>
      <w:tr w:rsidR="003D3345" w:rsidRPr="00DE4916" w14:paraId="03CC0245" w14:textId="77777777" w:rsidTr="003C0FB8">
        <w:trPr>
          <w:cantSplit/>
          <w:trHeight w:val="230"/>
          <w:tblHeader/>
        </w:trPr>
        <w:tc>
          <w:tcPr>
            <w:tcW w:w="5177" w:type="dxa"/>
            <w:vAlign w:val="center"/>
          </w:tcPr>
          <w:p w14:paraId="638FACB6" w14:textId="77777777" w:rsidR="003D3345" w:rsidRPr="00DE4916" w:rsidRDefault="003D3345" w:rsidP="003D3345">
            <w:pPr>
              <w:pStyle w:val="Normal1"/>
              <w:ind w:left="142" w:firstLine="0"/>
              <w:rPr>
                <w:color w:val="000000"/>
                <w:sz w:val="24"/>
                <w:szCs w:val="24"/>
              </w:rPr>
            </w:pPr>
            <w:r w:rsidRPr="00DE4916">
              <w:rPr>
                <w:color w:val="000000"/>
                <w:sz w:val="24"/>
                <w:szCs w:val="24"/>
              </w:rPr>
              <w:t>EE Superiores CFGS</w:t>
            </w:r>
          </w:p>
        </w:tc>
        <w:tc>
          <w:tcPr>
            <w:tcW w:w="3617" w:type="dxa"/>
            <w:vAlign w:val="center"/>
          </w:tcPr>
          <w:p w14:paraId="19E1BAE7" w14:textId="77777777" w:rsidR="003D3345" w:rsidRPr="00DE4916" w:rsidRDefault="003D3345" w:rsidP="003D3345">
            <w:pPr>
              <w:pStyle w:val="Normal1"/>
              <w:ind w:firstLine="0"/>
              <w:rPr>
                <w:color w:val="000000"/>
                <w:sz w:val="24"/>
                <w:szCs w:val="24"/>
              </w:rPr>
            </w:pPr>
            <w:r w:rsidRPr="00DE4916">
              <w:rPr>
                <w:color w:val="000000"/>
                <w:sz w:val="24"/>
                <w:szCs w:val="24"/>
              </w:rPr>
              <w:t>0.9</w:t>
            </w:r>
          </w:p>
        </w:tc>
      </w:tr>
      <w:tr w:rsidR="003D3345" w:rsidRPr="00DE4916" w14:paraId="29DFA81D" w14:textId="77777777" w:rsidTr="003C0FB8">
        <w:trPr>
          <w:cantSplit/>
          <w:trHeight w:val="230"/>
          <w:tblHeader/>
        </w:trPr>
        <w:tc>
          <w:tcPr>
            <w:tcW w:w="5177" w:type="dxa"/>
            <w:vAlign w:val="center"/>
          </w:tcPr>
          <w:p w14:paraId="447FB615" w14:textId="77777777" w:rsidR="003D3345" w:rsidRPr="00DE4916" w:rsidRDefault="003D3345" w:rsidP="003D3345">
            <w:pPr>
              <w:pStyle w:val="Normal1"/>
              <w:ind w:left="142" w:firstLine="0"/>
              <w:rPr>
                <w:color w:val="000000"/>
                <w:sz w:val="24"/>
                <w:szCs w:val="24"/>
              </w:rPr>
            </w:pPr>
            <w:r w:rsidRPr="00DE4916">
              <w:rPr>
                <w:color w:val="000000"/>
                <w:sz w:val="24"/>
                <w:szCs w:val="24"/>
              </w:rPr>
              <w:t>Bachillerato</w:t>
            </w:r>
          </w:p>
        </w:tc>
        <w:tc>
          <w:tcPr>
            <w:tcW w:w="3617" w:type="dxa"/>
            <w:vAlign w:val="center"/>
          </w:tcPr>
          <w:p w14:paraId="72791320" w14:textId="77777777" w:rsidR="003D3345" w:rsidRPr="00DE4916" w:rsidRDefault="003D3345" w:rsidP="003D3345">
            <w:pPr>
              <w:pStyle w:val="Normal1"/>
              <w:ind w:firstLine="0"/>
              <w:rPr>
                <w:color w:val="000000"/>
                <w:sz w:val="24"/>
                <w:szCs w:val="24"/>
              </w:rPr>
            </w:pPr>
            <w:r w:rsidRPr="00DE4916">
              <w:rPr>
                <w:color w:val="000000"/>
                <w:sz w:val="24"/>
                <w:szCs w:val="24"/>
              </w:rPr>
              <w:t>1</w:t>
            </w:r>
          </w:p>
        </w:tc>
      </w:tr>
      <w:tr w:rsidR="003D3345" w:rsidRPr="00DE4916" w14:paraId="685C8CBE" w14:textId="77777777" w:rsidTr="003C0FB8">
        <w:trPr>
          <w:cantSplit/>
          <w:trHeight w:val="230"/>
          <w:tblHeader/>
        </w:trPr>
        <w:tc>
          <w:tcPr>
            <w:tcW w:w="5177" w:type="dxa"/>
            <w:vAlign w:val="center"/>
          </w:tcPr>
          <w:p w14:paraId="0441332F" w14:textId="77777777" w:rsidR="003D3345" w:rsidRPr="00DE4916" w:rsidRDefault="003D3345" w:rsidP="003D3345">
            <w:pPr>
              <w:pStyle w:val="Normal1"/>
              <w:ind w:left="142" w:firstLine="0"/>
              <w:rPr>
                <w:color w:val="000000"/>
                <w:sz w:val="24"/>
                <w:szCs w:val="24"/>
              </w:rPr>
            </w:pPr>
            <w:r w:rsidRPr="00DE4916">
              <w:rPr>
                <w:color w:val="000000"/>
                <w:sz w:val="24"/>
                <w:szCs w:val="24"/>
              </w:rPr>
              <w:t>CFGM</w:t>
            </w:r>
          </w:p>
        </w:tc>
        <w:tc>
          <w:tcPr>
            <w:tcW w:w="3617" w:type="dxa"/>
            <w:vAlign w:val="center"/>
          </w:tcPr>
          <w:p w14:paraId="545552F6" w14:textId="77777777" w:rsidR="003D3345" w:rsidRPr="00DE4916" w:rsidRDefault="003D3345" w:rsidP="003D3345">
            <w:pPr>
              <w:pStyle w:val="Normal1"/>
              <w:ind w:firstLine="0"/>
              <w:rPr>
                <w:color w:val="000000"/>
                <w:sz w:val="24"/>
                <w:szCs w:val="24"/>
              </w:rPr>
            </w:pPr>
            <w:r w:rsidRPr="00DE4916">
              <w:rPr>
                <w:color w:val="000000"/>
                <w:sz w:val="24"/>
                <w:szCs w:val="24"/>
              </w:rPr>
              <w:t>1,1</w:t>
            </w:r>
          </w:p>
        </w:tc>
      </w:tr>
      <w:tr w:rsidR="003D3345" w:rsidRPr="00DE4916" w14:paraId="1B8468DD" w14:textId="77777777" w:rsidTr="003C0FB8">
        <w:trPr>
          <w:cantSplit/>
          <w:trHeight w:val="230"/>
          <w:tblHeader/>
        </w:trPr>
        <w:tc>
          <w:tcPr>
            <w:tcW w:w="5177" w:type="dxa"/>
            <w:vAlign w:val="center"/>
          </w:tcPr>
          <w:p w14:paraId="41904C03" w14:textId="77777777" w:rsidR="003D3345" w:rsidRPr="00DE4916" w:rsidRDefault="003D3345" w:rsidP="003D3345">
            <w:pPr>
              <w:pStyle w:val="Normal1"/>
              <w:ind w:left="142" w:firstLine="0"/>
              <w:rPr>
                <w:color w:val="000000"/>
                <w:sz w:val="24"/>
                <w:szCs w:val="24"/>
              </w:rPr>
            </w:pPr>
            <w:r w:rsidRPr="00DE4916">
              <w:rPr>
                <w:color w:val="000000"/>
                <w:sz w:val="24"/>
                <w:szCs w:val="24"/>
              </w:rPr>
              <w:t>Prueba de Acceso (Sin CFGM)</w:t>
            </w:r>
          </w:p>
        </w:tc>
        <w:tc>
          <w:tcPr>
            <w:tcW w:w="3617" w:type="dxa"/>
            <w:vAlign w:val="center"/>
          </w:tcPr>
          <w:p w14:paraId="57C0D3A6" w14:textId="77777777" w:rsidR="003D3345" w:rsidRPr="00DE4916" w:rsidRDefault="003D3345" w:rsidP="003D3345">
            <w:pPr>
              <w:pStyle w:val="Normal1"/>
              <w:ind w:firstLine="0"/>
              <w:rPr>
                <w:color w:val="000000"/>
                <w:sz w:val="24"/>
                <w:szCs w:val="24"/>
              </w:rPr>
            </w:pPr>
            <w:r w:rsidRPr="00DE4916">
              <w:rPr>
                <w:color w:val="000000"/>
                <w:sz w:val="24"/>
                <w:szCs w:val="24"/>
              </w:rPr>
              <w:t>1,2</w:t>
            </w:r>
          </w:p>
        </w:tc>
      </w:tr>
      <w:tr w:rsidR="003D3345" w:rsidRPr="00DE4916" w14:paraId="6CDB4E35" w14:textId="77777777" w:rsidTr="003C0FB8">
        <w:trPr>
          <w:cantSplit/>
          <w:trHeight w:val="460"/>
          <w:tblHeader/>
        </w:trPr>
        <w:tc>
          <w:tcPr>
            <w:tcW w:w="5177" w:type="dxa"/>
            <w:vAlign w:val="center"/>
          </w:tcPr>
          <w:p w14:paraId="41B7ACCB" w14:textId="77777777" w:rsidR="003D3345" w:rsidRPr="00DE4916" w:rsidRDefault="003D3345" w:rsidP="003D3345">
            <w:pPr>
              <w:pStyle w:val="Normal1"/>
              <w:ind w:left="142" w:firstLine="0"/>
              <w:rPr>
                <w:color w:val="000000"/>
                <w:sz w:val="24"/>
                <w:szCs w:val="24"/>
              </w:rPr>
            </w:pPr>
            <w:r w:rsidRPr="00DE4916">
              <w:rPr>
                <w:color w:val="000000"/>
                <w:sz w:val="24"/>
                <w:szCs w:val="24"/>
              </w:rPr>
              <w:t>ACNEE</w:t>
            </w:r>
          </w:p>
        </w:tc>
        <w:tc>
          <w:tcPr>
            <w:tcW w:w="3617" w:type="dxa"/>
            <w:vAlign w:val="center"/>
          </w:tcPr>
          <w:p w14:paraId="3E6CBEAA" w14:textId="77777777" w:rsidR="003D3345" w:rsidRPr="00DE4916" w:rsidRDefault="00D2514C" w:rsidP="003D3345">
            <w:pPr>
              <w:pStyle w:val="Normal1"/>
              <w:ind w:firstLine="0"/>
              <w:rPr>
                <w:color w:val="000000"/>
                <w:sz w:val="24"/>
                <w:szCs w:val="24"/>
              </w:rPr>
            </w:pPr>
            <m:oMathPara>
              <m:oMath>
                <m:f>
                  <m:fPr>
                    <m:ctrlPr>
                      <w:rPr>
                        <w:rFonts w:ascii="Cambria Math" w:hAnsi="Cambria Math"/>
                        <w:color w:val="000000"/>
                        <w:sz w:val="24"/>
                        <w:szCs w:val="24"/>
                      </w:rPr>
                    </m:ctrlPr>
                  </m:fPr>
                  <m:num>
                    <m:r>
                      <m:rPr>
                        <m:sty m:val="p"/>
                      </m:rPr>
                      <w:rPr>
                        <w:rFonts w:ascii="Cambria Math" w:hAnsi="Cambria Math"/>
                        <w:color w:val="000000"/>
                        <w:sz w:val="24"/>
                        <w:szCs w:val="24"/>
                      </w:rPr>
                      <m:t>1+% minusvalía</m:t>
                    </m:r>
                  </m:num>
                  <m:den>
                    <m:r>
                      <m:rPr>
                        <m:sty m:val="p"/>
                      </m:rPr>
                      <w:rPr>
                        <w:rFonts w:ascii="Cambria Math" w:hAnsi="Cambria Math"/>
                        <w:color w:val="000000"/>
                        <w:sz w:val="24"/>
                        <w:szCs w:val="24"/>
                      </w:rPr>
                      <m:t>10</m:t>
                    </m:r>
                  </m:den>
                </m:f>
              </m:oMath>
            </m:oMathPara>
          </w:p>
        </w:tc>
      </w:tr>
    </w:tbl>
    <w:p w14:paraId="345427EA" w14:textId="77777777" w:rsidR="003D3345" w:rsidRPr="00DE4916" w:rsidRDefault="003D3345" w:rsidP="003D3345">
      <w:pPr>
        <w:pStyle w:val="Normal1"/>
        <w:rPr>
          <w:sz w:val="24"/>
          <w:szCs w:val="24"/>
        </w:rPr>
      </w:pPr>
      <w:r w:rsidRPr="00DE4916">
        <w:rPr>
          <w:sz w:val="24"/>
          <w:szCs w:val="24"/>
        </w:rPr>
        <w:lastRenderedPageBreak/>
        <w:t>Se podrá conceder un número de menciones honoríficas que no exceda del 10% del alumnado del grupo matriculado en el módulo profesional. En el caso de que el número de alumnos fuera inferior a 10, se podrá conceder una sola mención honorífica.</w:t>
      </w:r>
    </w:p>
    <w:p w14:paraId="1B8BFBC6" w14:textId="77777777" w:rsidR="003D3345" w:rsidRPr="00DE4916" w:rsidRDefault="003D3345" w:rsidP="003D3345">
      <w:pPr>
        <w:pStyle w:val="Normal1"/>
        <w:rPr>
          <w:sz w:val="24"/>
          <w:szCs w:val="24"/>
        </w:rPr>
      </w:pPr>
    </w:p>
    <w:p w14:paraId="6446A482" w14:textId="77777777" w:rsidR="003D3345" w:rsidRPr="00DE4916" w:rsidRDefault="003D3345" w:rsidP="003D3345">
      <w:pPr>
        <w:pStyle w:val="Ttulo2"/>
        <w:jc w:val="both"/>
        <w:rPr>
          <w:rFonts w:ascii="Arial" w:hAnsi="Arial" w:cs="Arial"/>
          <w:sz w:val="24"/>
          <w:szCs w:val="24"/>
        </w:rPr>
      </w:pPr>
      <w:bookmarkStart w:id="28" w:name="_Toc212294759"/>
      <w:bookmarkEnd w:id="27"/>
      <w:r w:rsidRPr="00DE4916">
        <w:rPr>
          <w:rFonts w:ascii="Arial" w:hAnsi="Arial" w:cs="Arial"/>
          <w:sz w:val="24"/>
          <w:szCs w:val="24"/>
        </w:rPr>
        <w:t>EVALUACIÓN ORDINARIA: PROCEDIMIENTO DE EVALUACIÓN PARA ALUMNOS A LOS QUE NO SE PUEDE APLICAR LA EVALUACIÓN CONTINUA (pérdida del derecho a la evaluación continua)</w:t>
      </w:r>
      <w:bookmarkEnd w:id="28"/>
    </w:p>
    <w:p w14:paraId="0521F74E" w14:textId="77777777" w:rsidR="003D3345" w:rsidRPr="00DE4916" w:rsidRDefault="003D3345" w:rsidP="003D3345">
      <w:pPr>
        <w:pStyle w:val="Normal1"/>
        <w:rPr>
          <w:sz w:val="24"/>
          <w:szCs w:val="24"/>
        </w:rPr>
      </w:pPr>
      <w:r w:rsidRPr="00DE4916">
        <w:rPr>
          <w:sz w:val="24"/>
          <w:szCs w:val="24"/>
        </w:rPr>
        <w:t>Las Normas de organizaci</w:t>
      </w:r>
      <w:r w:rsidRPr="00DE4916">
        <w:rPr>
          <w:rFonts w:eastAsia="Calibri"/>
          <w:sz w:val="24"/>
          <w:szCs w:val="24"/>
        </w:rPr>
        <w:t>ó</w:t>
      </w:r>
      <w:r w:rsidRPr="00DE4916">
        <w:rPr>
          <w:sz w:val="24"/>
          <w:szCs w:val="24"/>
        </w:rPr>
        <w:t xml:space="preserve">n, funcionamiento y convivencia del centro indican que </w:t>
      </w:r>
      <w:r w:rsidRPr="00DE4916">
        <w:rPr>
          <w:b/>
          <w:sz w:val="24"/>
          <w:szCs w:val="24"/>
        </w:rPr>
        <w:t>los alumnos que superen el 15% de faltas de asistencia a horas de formaci</w:t>
      </w:r>
      <w:r w:rsidRPr="00DE4916">
        <w:rPr>
          <w:rFonts w:eastAsia="Calibri"/>
          <w:b/>
          <w:sz w:val="24"/>
          <w:szCs w:val="24"/>
        </w:rPr>
        <w:t>ó</w:t>
      </w:r>
      <w:r w:rsidRPr="00DE4916">
        <w:rPr>
          <w:b/>
          <w:sz w:val="24"/>
          <w:szCs w:val="24"/>
        </w:rPr>
        <w:t>n de un m</w:t>
      </w:r>
      <w:r w:rsidRPr="00DE4916">
        <w:rPr>
          <w:rFonts w:eastAsia="Calibri"/>
          <w:b/>
          <w:sz w:val="24"/>
          <w:szCs w:val="24"/>
        </w:rPr>
        <w:t>ó</w:t>
      </w:r>
      <w:r w:rsidRPr="00DE4916">
        <w:rPr>
          <w:b/>
          <w:sz w:val="24"/>
          <w:szCs w:val="24"/>
        </w:rPr>
        <w:t>dulo, perder</w:t>
      </w:r>
      <w:r w:rsidRPr="00DE4916">
        <w:rPr>
          <w:rFonts w:eastAsia="Calibri"/>
          <w:b/>
          <w:sz w:val="24"/>
          <w:szCs w:val="24"/>
        </w:rPr>
        <w:t>á</w:t>
      </w:r>
      <w:r w:rsidRPr="00DE4916">
        <w:rPr>
          <w:b/>
          <w:sz w:val="24"/>
          <w:szCs w:val="24"/>
        </w:rPr>
        <w:t>n el derecho a la evaluaci</w:t>
      </w:r>
      <w:r w:rsidRPr="00DE4916">
        <w:rPr>
          <w:rFonts w:eastAsia="Calibri"/>
          <w:b/>
          <w:sz w:val="24"/>
          <w:szCs w:val="24"/>
        </w:rPr>
        <w:t>ó</w:t>
      </w:r>
      <w:r w:rsidRPr="00DE4916">
        <w:rPr>
          <w:b/>
          <w:sz w:val="24"/>
          <w:szCs w:val="24"/>
        </w:rPr>
        <w:t>n continua.</w:t>
      </w:r>
      <w:r w:rsidRPr="00DE4916">
        <w:rPr>
          <w:sz w:val="24"/>
          <w:szCs w:val="24"/>
        </w:rPr>
        <w:t xml:space="preserve"> De acuerdo con esto, cuando un alumno acumule 5 horas de ausencia a clase del m</w:t>
      </w:r>
      <w:r w:rsidRPr="00DE4916">
        <w:rPr>
          <w:rFonts w:eastAsia="Calibri"/>
          <w:sz w:val="24"/>
          <w:szCs w:val="24"/>
        </w:rPr>
        <w:t>ó</w:t>
      </w:r>
      <w:r w:rsidRPr="00DE4916">
        <w:rPr>
          <w:sz w:val="24"/>
          <w:szCs w:val="24"/>
        </w:rPr>
        <w:t>dulo Sostenibilidad Aplicada al Sistema Productivo, no se le podr</w:t>
      </w:r>
      <w:r w:rsidRPr="00DE4916">
        <w:rPr>
          <w:rFonts w:eastAsia="Calibri"/>
          <w:sz w:val="24"/>
          <w:szCs w:val="24"/>
        </w:rPr>
        <w:t xml:space="preserve">á </w:t>
      </w:r>
      <w:r w:rsidRPr="00DE4916">
        <w:rPr>
          <w:sz w:val="24"/>
          <w:szCs w:val="24"/>
        </w:rPr>
        <w:t>aplicar la evaluaci</w:t>
      </w:r>
      <w:r w:rsidRPr="00DE4916">
        <w:rPr>
          <w:rFonts w:eastAsia="Calibri"/>
          <w:sz w:val="24"/>
          <w:szCs w:val="24"/>
        </w:rPr>
        <w:t>ó</w:t>
      </w:r>
      <w:r w:rsidRPr="00DE4916">
        <w:rPr>
          <w:sz w:val="24"/>
          <w:szCs w:val="24"/>
        </w:rPr>
        <w:t>n continua y tendr</w:t>
      </w:r>
      <w:r w:rsidRPr="00DE4916">
        <w:rPr>
          <w:rFonts w:eastAsia="Calibri"/>
          <w:sz w:val="24"/>
          <w:szCs w:val="24"/>
        </w:rPr>
        <w:t xml:space="preserve">á </w:t>
      </w:r>
      <w:r w:rsidRPr="00DE4916">
        <w:rPr>
          <w:sz w:val="24"/>
          <w:szCs w:val="24"/>
        </w:rPr>
        <w:t>la consideraci</w:t>
      </w:r>
      <w:r w:rsidRPr="00DE4916">
        <w:rPr>
          <w:rFonts w:eastAsia="Calibri"/>
          <w:sz w:val="24"/>
          <w:szCs w:val="24"/>
        </w:rPr>
        <w:t>ó</w:t>
      </w:r>
      <w:r w:rsidRPr="00DE4916">
        <w:rPr>
          <w:sz w:val="24"/>
          <w:szCs w:val="24"/>
        </w:rPr>
        <w:t xml:space="preserve">n de </w:t>
      </w:r>
      <w:r w:rsidRPr="00DE4916">
        <w:rPr>
          <w:rFonts w:eastAsia="Calibri"/>
          <w:sz w:val="24"/>
          <w:szCs w:val="24"/>
        </w:rPr>
        <w:t>“</w:t>
      </w:r>
      <w:r w:rsidRPr="00DE4916">
        <w:rPr>
          <w:sz w:val="24"/>
          <w:szCs w:val="24"/>
        </w:rPr>
        <w:t>No evaluado</w:t>
      </w:r>
      <w:r w:rsidRPr="00DE4916">
        <w:rPr>
          <w:rFonts w:eastAsia="Calibri"/>
          <w:sz w:val="24"/>
          <w:szCs w:val="24"/>
        </w:rPr>
        <w:t xml:space="preserve">” </w:t>
      </w:r>
      <w:r w:rsidRPr="00DE4916">
        <w:rPr>
          <w:sz w:val="24"/>
          <w:szCs w:val="24"/>
        </w:rPr>
        <w:t>(NE) en las evaluaciones parciales siguientes.</w:t>
      </w:r>
    </w:p>
    <w:p w14:paraId="03192A48" w14:textId="77777777" w:rsidR="003D3345" w:rsidRPr="00DE4916" w:rsidRDefault="003D3345" w:rsidP="003D3345">
      <w:pPr>
        <w:pStyle w:val="Normal1"/>
        <w:rPr>
          <w:sz w:val="24"/>
          <w:szCs w:val="24"/>
        </w:rPr>
      </w:pPr>
      <w:r w:rsidRPr="00DE4916">
        <w:rPr>
          <w:sz w:val="24"/>
          <w:szCs w:val="24"/>
        </w:rPr>
        <w:t>Para el c</w:t>
      </w:r>
      <w:r w:rsidRPr="00DE4916">
        <w:rPr>
          <w:rFonts w:eastAsia="Calibri"/>
          <w:sz w:val="24"/>
          <w:szCs w:val="24"/>
        </w:rPr>
        <w:t>ó</w:t>
      </w:r>
      <w:r w:rsidRPr="00DE4916">
        <w:rPr>
          <w:sz w:val="24"/>
          <w:szCs w:val="24"/>
        </w:rPr>
        <w:t>mputo de horas de inasistencia, se tendr</w:t>
      </w:r>
      <w:r w:rsidRPr="00DE4916">
        <w:rPr>
          <w:rFonts w:eastAsia="Calibri"/>
          <w:sz w:val="24"/>
          <w:szCs w:val="24"/>
        </w:rPr>
        <w:t>á</w:t>
      </w:r>
      <w:r w:rsidRPr="00DE4916">
        <w:rPr>
          <w:sz w:val="24"/>
          <w:szCs w:val="24"/>
        </w:rPr>
        <w:t>n en cuenta tanto las faltas injustificadas como las justificadas, puesto que la p</w:t>
      </w:r>
      <w:r w:rsidRPr="00DE4916">
        <w:rPr>
          <w:rFonts w:eastAsia="Calibri"/>
          <w:sz w:val="24"/>
          <w:szCs w:val="24"/>
        </w:rPr>
        <w:t>é</w:t>
      </w:r>
      <w:r w:rsidRPr="00DE4916">
        <w:rPr>
          <w:sz w:val="24"/>
          <w:szCs w:val="24"/>
        </w:rPr>
        <w:t>rdida del derecho a la evaluaci</w:t>
      </w:r>
      <w:r w:rsidRPr="00DE4916">
        <w:rPr>
          <w:rFonts w:eastAsia="Calibri"/>
          <w:sz w:val="24"/>
          <w:szCs w:val="24"/>
        </w:rPr>
        <w:t>ó</w:t>
      </w:r>
      <w:r w:rsidRPr="00DE4916">
        <w:rPr>
          <w:sz w:val="24"/>
          <w:szCs w:val="24"/>
        </w:rPr>
        <w:t>n continua se establece ante la dificultad que supone para el profesorado la evaluaci</w:t>
      </w:r>
      <w:r w:rsidRPr="00DE4916">
        <w:rPr>
          <w:rFonts w:eastAsia="Calibri"/>
          <w:sz w:val="24"/>
          <w:szCs w:val="24"/>
        </w:rPr>
        <w:t>ó</w:t>
      </w:r>
      <w:r w:rsidRPr="00DE4916">
        <w:rPr>
          <w:sz w:val="24"/>
          <w:szCs w:val="24"/>
        </w:rPr>
        <w:t>n cuando se produce una ausencia del alumno en las actividades formativas que impida determinar si este ha alcanzado o no los resultados de aprendizaje.</w:t>
      </w:r>
    </w:p>
    <w:p w14:paraId="7777AF72" w14:textId="77777777" w:rsidR="003D3345" w:rsidRPr="00DE4916" w:rsidRDefault="003D3345" w:rsidP="003D3345">
      <w:pPr>
        <w:pStyle w:val="Normal1"/>
        <w:rPr>
          <w:sz w:val="24"/>
          <w:szCs w:val="24"/>
        </w:rPr>
      </w:pPr>
      <w:r w:rsidRPr="00DE4916">
        <w:rPr>
          <w:sz w:val="24"/>
          <w:szCs w:val="24"/>
        </w:rPr>
        <w:t>No obstante, aunque esto ocurriera, el alumno sigue manteniendo la obligaci</w:t>
      </w:r>
      <w:r w:rsidRPr="00DE4916">
        <w:rPr>
          <w:rFonts w:eastAsia="Calibri"/>
          <w:sz w:val="24"/>
          <w:szCs w:val="24"/>
        </w:rPr>
        <w:t>ó</w:t>
      </w:r>
      <w:r w:rsidRPr="00DE4916">
        <w:rPr>
          <w:sz w:val="24"/>
          <w:szCs w:val="24"/>
        </w:rPr>
        <w:t>n de asistir a todas las actividades del m</w:t>
      </w:r>
      <w:r w:rsidRPr="00DE4916">
        <w:rPr>
          <w:rFonts w:eastAsia="Calibri"/>
          <w:sz w:val="24"/>
          <w:szCs w:val="24"/>
        </w:rPr>
        <w:t>ó</w:t>
      </w:r>
      <w:r w:rsidRPr="00DE4916">
        <w:rPr>
          <w:sz w:val="24"/>
          <w:szCs w:val="24"/>
        </w:rPr>
        <w:t>dulo.</w:t>
      </w:r>
    </w:p>
    <w:p w14:paraId="45929776" w14:textId="77777777" w:rsidR="003D3345" w:rsidRPr="00DE4916" w:rsidRDefault="003D3345" w:rsidP="003D3345">
      <w:pPr>
        <w:pStyle w:val="Normal1"/>
        <w:rPr>
          <w:sz w:val="24"/>
          <w:szCs w:val="24"/>
        </w:rPr>
      </w:pPr>
      <w:r w:rsidRPr="00DE4916">
        <w:rPr>
          <w:sz w:val="24"/>
          <w:szCs w:val="24"/>
        </w:rPr>
        <w:t>Los alumnos que pierdan el derecho a la evaluaci</w:t>
      </w:r>
      <w:r w:rsidRPr="00DE4916">
        <w:rPr>
          <w:rFonts w:eastAsia="Calibri"/>
          <w:sz w:val="24"/>
          <w:szCs w:val="24"/>
        </w:rPr>
        <w:t>ó</w:t>
      </w:r>
      <w:r w:rsidRPr="00DE4916">
        <w:rPr>
          <w:sz w:val="24"/>
          <w:szCs w:val="24"/>
        </w:rPr>
        <w:t>n continua, deber</w:t>
      </w:r>
      <w:r w:rsidRPr="00DE4916">
        <w:rPr>
          <w:rFonts w:eastAsia="Calibri"/>
          <w:sz w:val="24"/>
          <w:szCs w:val="24"/>
        </w:rPr>
        <w:t>á</w:t>
      </w:r>
      <w:r w:rsidRPr="00DE4916">
        <w:rPr>
          <w:sz w:val="24"/>
          <w:szCs w:val="24"/>
        </w:rPr>
        <w:t>n realizar las pruebas finales de evaluaci</w:t>
      </w:r>
      <w:r w:rsidRPr="00DE4916">
        <w:rPr>
          <w:rFonts w:eastAsia="Calibri"/>
          <w:sz w:val="24"/>
          <w:szCs w:val="24"/>
        </w:rPr>
        <w:t>ó</w:t>
      </w:r>
      <w:r w:rsidRPr="00DE4916">
        <w:rPr>
          <w:sz w:val="24"/>
          <w:szCs w:val="24"/>
        </w:rPr>
        <w:t>n del mes de junio con aquellos RA que no hayan sido superados antes de perder el derecho a evaluaci</w:t>
      </w:r>
      <w:r w:rsidRPr="00DE4916">
        <w:rPr>
          <w:rFonts w:eastAsia="Calibri"/>
          <w:sz w:val="24"/>
          <w:szCs w:val="24"/>
        </w:rPr>
        <w:t>ó</w:t>
      </w:r>
      <w:r w:rsidRPr="00DE4916">
        <w:rPr>
          <w:sz w:val="24"/>
          <w:szCs w:val="24"/>
        </w:rPr>
        <w:t>n continua y los no evaluados por haber perdido el derecho a esta evaluaci</w:t>
      </w:r>
      <w:r w:rsidRPr="00DE4916">
        <w:rPr>
          <w:rFonts w:eastAsia="Calibri"/>
          <w:sz w:val="24"/>
          <w:szCs w:val="24"/>
        </w:rPr>
        <w:t>ó</w:t>
      </w:r>
      <w:r w:rsidRPr="00DE4916">
        <w:rPr>
          <w:sz w:val="24"/>
          <w:szCs w:val="24"/>
        </w:rPr>
        <w:t>n.</w:t>
      </w:r>
    </w:p>
    <w:p w14:paraId="23C95BC4" w14:textId="77777777" w:rsidR="003D3345" w:rsidRPr="00DE4916" w:rsidRDefault="003D3345" w:rsidP="003D3345">
      <w:pPr>
        <w:pStyle w:val="Normal1"/>
        <w:rPr>
          <w:sz w:val="24"/>
          <w:szCs w:val="24"/>
        </w:rPr>
      </w:pPr>
      <w:r w:rsidRPr="00DE4916">
        <w:rPr>
          <w:sz w:val="24"/>
          <w:szCs w:val="24"/>
        </w:rPr>
        <w:t>Como el resto de los alumnos, deberán superar todos los RA para poder superar el módulo.</w:t>
      </w:r>
    </w:p>
    <w:p w14:paraId="7ED23621" w14:textId="77777777" w:rsidR="003D3345" w:rsidRPr="00DE4916" w:rsidRDefault="003D3345" w:rsidP="003D3345">
      <w:pPr>
        <w:pStyle w:val="Normal1"/>
        <w:spacing w:before="63"/>
        <w:rPr>
          <w:color w:val="000000"/>
          <w:sz w:val="24"/>
          <w:szCs w:val="24"/>
        </w:rPr>
      </w:pPr>
    </w:p>
    <w:p w14:paraId="61739E93" w14:textId="77777777" w:rsidR="003D3345" w:rsidRPr="00DE4916" w:rsidRDefault="003D3345" w:rsidP="003D3345">
      <w:pPr>
        <w:pStyle w:val="Ttulo2"/>
        <w:jc w:val="both"/>
        <w:rPr>
          <w:rFonts w:ascii="Arial" w:hAnsi="Arial" w:cs="Arial"/>
          <w:sz w:val="24"/>
          <w:szCs w:val="24"/>
        </w:rPr>
      </w:pPr>
      <w:bookmarkStart w:id="29" w:name="_Toc212294760"/>
      <w:r w:rsidRPr="00DE4916">
        <w:rPr>
          <w:rFonts w:ascii="Arial" w:hAnsi="Arial" w:cs="Arial"/>
          <w:sz w:val="24"/>
          <w:szCs w:val="24"/>
        </w:rPr>
        <w:lastRenderedPageBreak/>
        <w:t>EVALUACIÓN EXTRAORDINARIA: PROCEDIMIENTO DE EVALUACIÓN EN CONVOCATORIA EXTRAORDINARIA</w:t>
      </w:r>
      <w:bookmarkEnd w:id="29"/>
    </w:p>
    <w:p w14:paraId="2B9760B8" w14:textId="77777777" w:rsidR="003D3345" w:rsidRPr="00DE4916" w:rsidRDefault="003D3345" w:rsidP="003D3345">
      <w:pPr>
        <w:pStyle w:val="Normal1"/>
        <w:rPr>
          <w:sz w:val="24"/>
          <w:szCs w:val="24"/>
        </w:rPr>
      </w:pPr>
      <w:r w:rsidRPr="00DE4916">
        <w:rPr>
          <w:sz w:val="24"/>
          <w:szCs w:val="24"/>
        </w:rPr>
        <w:t>Los alumnos que no superen el m</w:t>
      </w:r>
      <w:r w:rsidRPr="00DE4916">
        <w:rPr>
          <w:rFonts w:eastAsia="Calibri"/>
          <w:sz w:val="24"/>
          <w:szCs w:val="24"/>
        </w:rPr>
        <w:t>ó</w:t>
      </w:r>
      <w:r w:rsidRPr="00DE4916">
        <w:rPr>
          <w:sz w:val="24"/>
          <w:szCs w:val="24"/>
        </w:rPr>
        <w:t>dulo en la convocatoria ordinaria deber</w:t>
      </w:r>
      <w:r w:rsidRPr="00DE4916">
        <w:rPr>
          <w:rFonts w:eastAsia="Calibri"/>
          <w:sz w:val="24"/>
          <w:szCs w:val="24"/>
        </w:rPr>
        <w:t>á</w:t>
      </w:r>
      <w:r w:rsidRPr="00DE4916">
        <w:rPr>
          <w:sz w:val="24"/>
          <w:szCs w:val="24"/>
        </w:rPr>
        <w:t>n presentarse a la convocatoria extraordinaria, realizando una prueba extraordinaria de evaluaci</w:t>
      </w:r>
      <w:r w:rsidRPr="00DE4916">
        <w:rPr>
          <w:rFonts w:eastAsia="Calibri"/>
          <w:sz w:val="24"/>
          <w:szCs w:val="24"/>
        </w:rPr>
        <w:t>ó</w:t>
      </w:r>
      <w:r w:rsidRPr="00DE4916">
        <w:rPr>
          <w:sz w:val="24"/>
          <w:szCs w:val="24"/>
        </w:rPr>
        <w:t>n en junio</w:t>
      </w:r>
    </w:p>
    <w:p w14:paraId="69663B39" w14:textId="77777777" w:rsidR="003D3345" w:rsidRPr="00DE4916" w:rsidRDefault="003D3345" w:rsidP="003D3345">
      <w:pPr>
        <w:pStyle w:val="Normal1"/>
        <w:rPr>
          <w:sz w:val="24"/>
          <w:szCs w:val="24"/>
        </w:rPr>
      </w:pPr>
      <w:r w:rsidRPr="00DE4916">
        <w:rPr>
          <w:sz w:val="24"/>
          <w:szCs w:val="24"/>
        </w:rPr>
        <w:t>Todos los alumnos que deban realizar la prueba extraordinaria habr</w:t>
      </w:r>
      <w:r w:rsidRPr="00DE4916">
        <w:rPr>
          <w:rFonts w:eastAsia="Calibri"/>
          <w:sz w:val="24"/>
          <w:szCs w:val="24"/>
        </w:rPr>
        <w:t>á</w:t>
      </w:r>
      <w:r w:rsidRPr="00DE4916">
        <w:rPr>
          <w:sz w:val="24"/>
          <w:szCs w:val="24"/>
        </w:rPr>
        <w:t>n recibido un informe para orientar la mejora de su aprendizaje para que puedan superar el m</w:t>
      </w:r>
      <w:r w:rsidRPr="00DE4916">
        <w:rPr>
          <w:rFonts w:eastAsia="Calibri"/>
          <w:sz w:val="24"/>
          <w:szCs w:val="24"/>
        </w:rPr>
        <w:t>ó</w:t>
      </w:r>
      <w:r w:rsidRPr="00DE4916">
        <w:rPr>
          <w:sz w:val="24"/>
          <w:szCs w:val="24"/>
        </w:rPr>
        <w:t>dulo.</w:t>
      </w:r>
    </w:p>
    <w:p w14:paraId="11FAE562" w14:textId="77777777" w:rsidR="003D3345" w:rsidRPr="00DE4916" w:rsidRDefault="003D3345" w:rsidP="003D3345">
      <w:pPr>
        <w:pStyle w:val="Normal1"/>
        <w:rPr>
          <w:sz w:val="24"/>
          <w:szCs w:val="24"/>
        </w:rPr>
      </w:pPr>
      <w:r w:rsidRPr="00DE4916">
        <w:rPr>
          <w:sz w:val="24"/>
          <w:szCs w:val="24"/>
        </w:rPr>
        <w:t>La prueba extraordinaria ser</w:t>
      </w:r>
      <w:r w:rsidRPr="00DE4916">
        <w:rPr>
          <w:rFonts w:eastAsia="Calibri"/>
          <w:sz w:val="24"/>
          <w:szCs w:val="24"/>
        </w:rPr>
        <w:t>á ú</w:t>
      </w:r>
      <w:r w:rsidRPr="00DE4916">
        <w:rPr>
          <w:sz w:val="24"/>
          <w:szCs w:val="24"/>
        </w:rPr>
        <w:t>nica para todos los alumnos matriculados en el m</w:t>
      </w:r>
      <w:r w:rsidRPr="00DE4916">
        <w:rPr>
          <w:rFonts w:eastAsia="Calibri"/>
          <w:sz w:val="24"/>
          <w:szCs w:val="24"/>
        </w:rPr>
        <w:t>ó</w:t>
      </w:r>
      <w:r w:rsidRPr="00DE4916">
        <w:rPr>
          <w:sz w:val="24"/>
          <w:szCs w:val="24"/>
        </w:rPr>
        <w:t>dulo en la misma modalidad.</w:t>
      </w:r>
    </w:p>
    <w:p w14:paraId="613E94C0" w14:textId="77777777" w:rsidR="003D3345" w:rsidRPr="00DE4916" w:rsidRDefault="003D3345" w:rsidP="003D3345">
      <w:pPr>
        <w:pStyle w:val="Normal1"/>
        <w:rPr>
          <w:sz w:val="24"/>
          <w:szCs w:val="24"/>
        </w:rPr>
      </w:pPr>
      <w:r w:rsidRPr="00DE4916">
        <w:rPr>
          <w:sz w:val="24"/>
          <w:szCs w:val="24"/>
        </w:rPr>
        <w:t>La prueba incorporar</w:t>
      </w:r>
      <w:r w:rsidRPr="00DE4916">
        <w:rPr>
          <w:rFonts w:eastAsia="Calibri"/>
          <w:sz w:val="24"/>
          <w:szCs w:val="24"/>
        </w:rPr>
        <w:t xml:space="preserve">á </w:t>
      </w:r>
      <w:r w:rsidRPr="00DE4916">
        <w:rPr>
          <w:sz w:val="24"/>
          <w:szCs w:val="24"/>
        </w:rPr>
        <w:t>todos los RA no superados del m</w:t>
      </w:r>
      <w:r w:rsidRPr="00DE4916">
        <w:rPr>
          <w:rFonts w:eastAsia="Calibri"/>
          <w:sz w:val="24"/>
          <w:szCs w:val="24"/>
        </w:rPr>
        <w:t>ó</w:t>
      </w:r>
      <w:r w:rsidRPr="00DE4916">
        <w:rPr>
          <w:sz w:val="24"/>
          <w:szCs w:val="24"/>
        </w:rPr>
        <w:t>dulo y podr</w:t>
      </w:r>
      <w:r w:rsidRPr="00DE4916">
        <w:rPr>
          <w:rFonts w:eastAsia="Calibri"/>
          <w:sz w:val="24"/>
          <w:szCs w:val="24"/>
        </w:rPr>
        <w:t xml:space="preserve">á </w:t>
      </w:r>
      <w:r w:rsidRPr="00DE4916">
        <w:rPr>
          <w:sz w:val="24"/>
          <w:szCs w:val="24"/>
        </w:rPr>
        <w:t>estar compuesta de varias partes. Cada alumno realizar</w:t>
      </w:r>
      <w:r w:rsidRPr="00DE4916">
        <w:rPr>
          <w:rFonts w:eastAsia="Calibri"/>
          <w:sz w:val="24"/>
          <w:szCs w:val="24"/>
        </w:rPr>
        <w:t xml:space="preserve">á </w:t>
      </w:r>
      <w:r w:rsidRPr="00DE4916">
        <w:rPr>
          <w:sz w:val="24"/>
          <w:szCs w:val="24"/>
        </w:rPr>
        <w:t>aquellas partes relacionadas con los RA no superados.</w:t>
      </w:r>
    </w:p>
    <w:p w14:paraId="38DD73C6" w14:textId="77777777" w:rsidR="003D3345" w:rsidRPr="00DE4916" w:rsidRDefault="003D3345" w:rsidP="003D3345">
      <w:pPr>
        <w:pStyle w:val="Normal1"/>
        <w:rPr>
          <w:sz w:val="24"/>
          <w:szCs w:val="24"/>
        </w:rPr>
      </w:pPr>
      <w:r w:rsidRPr="00DE4916">
        <w:rPr>
          <w:sz w:val="24"/>
          <w:szCs w:val="24"/>
        </w:rPr>
        <w:t>La calificaci</w:t>
      </w:r>
      <w:r w:rsidRPr="00DE4916">
        <w:rPr>
          <w:rFonts w:eastAsia="Calibri"/>
          <w:sz w:val="24"/>
          <w:szCs w:val="24"/>
        </w:rPr>
        <w:t>ó</w:t>
      </w:r>
      <w:r w:rsidRPr="00DE4916">
        <w:rPr>
          <w:sz w:val="24"/>
          <w:szCs w:val="24"/>
        </w:rPr>
        <w:t>n final del m</w:t>
      </w:r>
      <w:r w:rsidRPr="00DE4916">
        <w:rPr>
          <w:rFonts w:eastAsia="Calibri"/>
          <w:sz w:val="24"/>
          <w:szCs w:val="24"/>
        </w:rPr>
        <w:t>ó</w:t>
      </w:r>
      <w:r w:rsidRPr="00DE4916">
        <w:rPr>
          <w:sz w:val="24"/>
          <w:szCs w:val="24"/>
        </w:rPr>
        <w:t>dulo ser</w:t>
      </w:r>
      <w:r w:rsidRPr="00DE4916">
        <w:rPr>
          <w:rFonts w:eastAsia="Calibri"/>
          <w:sz w:val="24"/>
          <w:szCs w:val="24"/>
        </w:rPr>
        <w:t xml:space="preserve">á </w:t>
      </w:r>
      <w:r w:rsidRPr="00DE4916">
        <w:rPr>
          <w:sz w:val="24"/>
          <w:szCs w:val="24"/>
        </w:rPr>
        <w:t>obtenida por la aplicaci</w:t>
      </w:r>
      <w:r w:rsidRPr="00DE4916">
        <w:rPr>
          <w:rFonts w:eastAsia="Calibri"/>
          <w:sz w:val="24"/>
          <w:szCs w:val="24"/>
        </w:rPr>
        <w:t>ó</w:t>
      </w:r>
      <w:r w:rsidRPr="00DE4916">
        <w:rPr>
          <w:sz w:val="24"/>
          <w:szCs w:val="24"/>
        </w:rPr>
        <w:t>n de los porcentajes establecidos para cada RA, siguiendo los mismos criterios aplicados durante el curso</w:t>
      </w:r>
    </w:p>
    <w:p w14:paraId="22AF4D98" w14:textId="77777777" w:rsidR="003D3345" w:rsidRPr="00DE4916" w:rsidRDefault="003D3345" w:rsidP="003D3345">
      <w:pPr>
        <w:pStyle w:val="Normal1"/>
        <w:ind w:right="647"/>
        <w:rPr>
          <w:color w:val="000000"/>
          <w:sz w:val="24"/>
          <w:szCs w:val="24"/>
        </w:rPr>
      </w:pPr>
      <w:r w:rsidRPr="00DE4916">
        <w:rPr>
          <w:color w:val="000000"/>
          <w:sz w:val="24"/>
          <w:szCs w:val="24"/>
        </w:rPr>
        <w:t>Los alumnos con calificaci</w:t>
      </w:r>
      <w:r w:rsidRPr="00DE4916">
        <w:rPr>
          <w:rFonts w:eastAsia="Calibri"/>
          <w:color w:val="000000"/>
          <w:sz w:val="24"/>
          <w:szCs w:val="24"/>
        </w:rPr>
        <w:t>ó</w:t>
      </w:r>
      <w:r w:rsidRPr="00DE4916">
        <w:rPr>
          <w:color w:val="000000"/>
          <w:sz w:val="24"/>
          <w:szCs w:val="24"/>
        </w:rPr>
        <w:t>n inferior a 5, o con alg</w:t>
      </w:r>
      <w:r w:rsidRPr="00DE4916">
        <w:rPr>
          <w:rFonts w:eastAsia="Calibri"/>
          <w:color w:val="000000"/>
          <w:sz w:val="24"/>
          <w:szCs w:val="24"/>
        </w:rPr>
        <w:t>ú</w:t>
      </w:r>
      <w:r w:rsidRPr="00DE4916">
        <w:rPr>
          <w:color w:val="000000"/>
          <w:sz w:val="24"/>
          <w:szCs w:val="24"/>
        </w:rPr>
        <w:t>n RA no superado, no habr</w:t>
      </w:r>
      <w:r w:rsidRPr="00DE4916">
        <w:rPr>
          <w:rFonts w:eastAsia="Calibri"/>
          <w:color w:val="000000"/>
          <w:sz w:val="24"/>
          <w:szCs w:val="24"/>
        </w:rPr>
        <w:t>á</w:t>
      </w:r>
      <w:r w:rsidRPr="00DE4916">
        <w:rPr>
          <w:color w:val="000000"/>
          <w:sz w:val="24"/>
          <w:szCs w:val="24"/>
        </w:rPr>
        <w:t>n superado el m</w:t>
      </w:r>
      <w:r w:rsidRPr="00DE4916">
        <w:rPr>
          <w:rFonts w:eastAsia="Calibri"/>
          <w:color w:val="000000"/>
          <w:sz w:val="24"/>
          <w:szCs w:val="24"/>
        </w:rPr>
        <w:t>ó</w:t>
      </w:r>
      <w:r w:rsidRPr="00DE4916">
        <w:rPr>
          <w:color w:val="000000"/>
          <w:sz w:val="24"/>
          <w:szCs w:val="24"/>
        </w:rPr>
        <w:t>dulo.</w:t>
      </w:r>
    </w:p>
    <w:p w14:paraId="3A4091D1" w14:textId="77777777" w:rsidR="003D3345" w:rsidRPr="00DE4916" w:rsidRDefault="003D3345" w:rsidP="003D3345">
      <w:pPr>
        <w:pStyle w:val="Ttulo2"/>
        <w:jc w:val="both"/>
        <w:rPr>
          <w:rFonts w:ascii="Arial" w:hAnsi="Arial" w:cs="Arial"/>
          <w:sz w:val="24"/>
          <w:szCs w:val="24"/>
        </w:rPr>
      </w:pPr>
    </w:p>
    <w:p w14:paraId="5A26D158" w14:textId="77777777" w:rsidR="003D3345" w:rsidRPr="00DE4916" w:rsidRDefault="003D3345" w:rsidP="003D3345">
      <w:pPr>
        <w:pStyle w:val="Ttulo2"/>
        <w:jc w:val="both"/>
        <w:rPr>
          <w:rFonts w:ascii="Arial" w:hAnsi="Arial" w:cs="Arial"/>
          <w:sz w:val="24"/>
          <w:szCs w:val="24"/>
        </w:rPr>
      </w:pPr>
      <w:bookmarkStart w:id="30" w:name="_Toc212294761"/>
      <w:r w:rsidRPr="00DE4916">
        <w:rPr>
          <w:rFonts w:ascii="Arial" w:hAnsi="Arial" w:cs="Arial"/>
          <w:sz w:val="24"/>
          <w:szCs w:val="24"/>
        </w:rPr>
        <w:t>MEDIDAS PARA ALUMNOS CON NECESIDADES ESPECÍFICAS DE APOYO EDUCATIVO</w:t>
      </w:r>
      <w:bookmarkEnd w:id="30"/>
    </w:p>
    <w:p w14:paraId="1E3A15AE" w14:textId="77777777" w:rsidR="003D3345" w:rsidRPr="00DE4916" w:rsidRDefault="003D3345" w:rsidP="003D3345">
      <w:pPr>
        <w:pStyle w:val="Normal1"/>
        <w:rPr>
          <w:sz w:val="24"/>
          <w:szCs w:val="24"/>
        </w:rPr>
      </w:pPr>
      <w:r w:rsidRPr="00DE4916">
        <w:rPr>
          <w:sz w:val="24"/>
          <w:szCs w:val="24"/>
        </w:rPr>
        <w:t>Siempre estarán enmarcadas dentro de lo previsto en el artículo 41 de la Orden893/2022, de21de abril, de la Consejería de Educación, Universidades, Ciencia y Portavocía.</w:t>
      </w:r>
    </w:p>
    <w:p w14:paraId="355E7F97" w14:textId="77777777" w:rsidR="003D3345" w:rsidRPr="00DE4916" w:rsidRDefault="003D3345" w:rsidP="003D3345">
      <w:pPr>
        <w:pStyle w:val="Normal1"/>
        <w:rPr>
          <w:sz w:val="24"/>
          <w:szCs w:val="24"/>
        </w:rPr>
      </w:pPr>
      <w:r w:rsidRPr="00DE4916">
        <w:rPr>
          <w:sz w:val="24"/>
          <w:szCs w:val="24"/>
        </w:rPr>
        <w:t>El equipo docente, coordinado por el profesor tutor y con el asesoramiento, en su caso, de los profesionales de la orientaci</w:t>
      </w:r>
      <w:r w:rsidRPr="00DE4916">
        <w:rPr>
          <w:rFonts w:eastAsia="Calibri"/>
          <w:sz w:val="24"/>
          <w:szCs w:val="24"/>
        </w:rPr>
        <w:t>ó</w:t>
      </w:r>
      <w:r w:rsidRPr="00DE4916">
        <w:rPr>
          <w:sz w:val="24"/>
          <w:szCs w:val="24"/>
        </w:rPr>
        <w:t>n educativa, determinar</w:t>
      </w:r>
      <w:r w:rsidRPr="00DE4916">
        <w:rPr>
          <w:rFonts w:eastAsia="Calibri"/>
          <w:sz w:val="24"/>
          <w:szCs w:val="24"/>
        </w:rPr>
        <w:t xml:space="preserve">á </w:t>
      </w:r>
      <w:r w:rsidRPr="00DE4916">
        <w:rPr>
          <w:sz w:val="24"/>
          <w:szCs w:val="24"/>
        </w:rPr>
        <w:t>para los alumnos con NEAE el tipo de medidas en los procedimientos de evaluaci</w:t>
      </w:r>
      <w:r w:rsidRPr="00DE4916">
        <w:rPr>
          <w:rFonts w:eastAsia="Calibri"/>
          <w:sz w:val="24"/>
          <w:szCs w:val="24"/>
        </w:rPr>
        <w:t>ó</w:t>
      </w:r>
      <w:r w:rsidRPr="00DE4916">
        <w:rPr>
          <w:sz w:val="24"/>
          <w:szCs w:val="24"/>
        </w:rPr>
        <w:t>n, durante el primer mes de clase o en el momento en el que el alumno acredite documentalmente la existencia de necesidades espec</w:t>
      </w:r>
      <w:r w:rsidRPr="00DE4916">
        <w:rPr>
          <w:rFonts w:eastAsia="Calibri"/>
          <w:sz w:val="24"/>
          <w:szCs w:val="24"/>
        </w:rPr>
        <w:t>í</w:t>
      </w:r>
      <w:r w:rsidRPr="00DE4916">
        <w:rPr>
          <w:sz w:val="24"/>
          <w:szCs w:val="24"/>
        </w:rPr>
        <w:t>ficas. En cualquier caso, los procedimientos de evaluaci</w:t>
      </w:r>
      <w:r w:rsidRPr="00DE4916">
        <w:rPr>
          <w:rFonts w:eastAsia="Calibri"/>
          <w:sz w:val="24"/>
          <w:szCs w:val="24"/>
        </w:rPr>
        <w:t>ó</w:t>
      </w:r>
      <w:r w:rsidRPr="00DE4916">
        <w:rPr>
          <w:sz w:val="24"/>
          <w:szCs w:val="24"/>
        </w:rPr>
        <w:t xml:space="preserve">n acordados </w:t>
      </w:r>
      <w:r w:rsidRPr="00DE4916">
        <w:rPr>
          <w:sz w:val="24"/>
          <w:szCs w:val="24"/>
        </w:rPr>
        <w:lastRenderedPageBreak/>
        <w:t>deben garantizar la adquisici</w:t>
      </w:r>
      <w:r w:rsidRPr="00DE4916">
        <w:rPr>
          <w:rFonts w:eastAsia="Calibri"/>
          <w:sz w:val="24"/>
          <w:szCs w:val="24"/>
        </w:rPr>
        <w:t>ó</w:t>
      </w:r>
      <w:r w:rsidRPr="00DE4916">
        <w:rPr>
          <w:sz w:val="24"/>
          <w:szCs w:val="24"/>
        </w:rPr>
        <w:t>n de las competencias profesionales, personales y sociales, as</w:t>
      </w:r>
      <w:r w:rsidRPr="00DE4916">
        <w:rPr>
          <w:rFonts w:eastAsia="Calibri"/>
          <w:sz w:val="24"/>
          <w:szCs w:val="24"/>
        </w:rPr>
        <w:t xml:space="preserve">í </w:t>
      </w:r>
      <w:r w:rsidRPr="00DE4916">
        <w:rPr>
          <w:sz w:val="24"/>
          <w:szCs w:val="24"/>
        </w:rPr>
        <w:t>como de la competencia general del t</w:t>
      </w:r>
      <w:r w:rsidRPr="00DE4916">
        <w:rPr>
          <w:rFonts w:eastAsia="Calibri"/>
          <w:sz w:val="24"/>
          <w:szCs w:val="24"/>
        </w:rPr>
        <w:t>í</w:t>
      </w:r>
      <w:r w:rsidRPr="00DE4916">
        <w:rPr>
          <w:sz w:val="24"/>
          <w:szCs w:val="24"/>
        </w:rPr>
        <w:t>tulo</w:t>
      </w:r>
    </w:p>
    <w:p w14:paraId="0551935C" w14:textId="77777777" w:rsidR="003D3345" w:rsidRPr="00DE4916" w:rsidRDefault="003D3345" w:rsidP="003D3345">
      <w:pPr>
        <w:pStyle w:val="Normal1"/>
        <w:rPr>
          <w:sz w:val="24"/>
          <w:szCs w:val="24"/>
        </w:rPr>
      </w:pPr>
      <w:r w:rsidRPr="00DE4916">
        <w:rPr>
          <w:sz w:val="24"/>
          <w:szCs w:val="24"/>
        </w:rPr>
        <w:t>Para los alumnos que tengan acreditada esta necesidad se adoptarán las siguientes medidas en los procedimientos de evaluación:</w:t>
      </w:r>
    </w:p>
    <w:p w14:paraId="258ED92F" w14:textId="77777777" w:rsidR="003D3345" w:rsidRPr="00DE4916" w:rsidRDefault="003D3345" w:rsidP="003A188E">
      <w:pPr>
        <w:pStyle w:val="Normal1"/>
        <w:numPr>
          <w:ilvl w:val="0"/>
          <w:numId w:val="63"/>
        </w:numPr>
        <w:rPr>
          <w:sz w:val="24"/>
          <w:szCs w:val="24"/>
        </w:rPr>
      </w:pPr>
      <w:r w:rsidRPr="00DE4916">
        <w:rPr>
          <w:sz w:val="24"/>
          <w:szCs w:val="24"/>
        </w:rPr>
        <w:t>Adaptación del formato de examen en pruebas escritas: aumento de tamaño del texto, hojas separadas, mayor espacio, para alumnos con déficit visual, DEA, TDAH, dislexia y otros.</w:t>
      </w:r>
    </w:p>
    <w:p w14:paraId="742EB2B8" w14:textId="77777777" w:rsidR="003D3345" w:rsidRPr="00DE4916" w:rsidRDefault="003D3345" w:rsidP="003A188E">
      <w:pPr>
        <w:pStyle w:val="Normal1"/>
        <w:numPr>
          <w:ilvl w:val="0"/>
          <w:numId w:val="63"/>
        </w:numPr>
        <w:rPr>
          <w:sz w:val="24"/>
          <w:szCs w:val="24"/>
        </w:rPr>
      </w:pPr>
      <w:r w:rsidRPr="00DE4916">
        <w:rPr>
          <w:sz w:val="24"/>
          <w:szCs w:val="24"/>
        </w:rPr>
        <w:t>Adaptación de tiempos: hasta un 25% para alumnos DEA, TDAH, dislexia</w:t>
      </w:r>
    </w:p>
    <w:p w14:paraId="3E8B2418" w14:textId="77777777" w:rsidR="003D3345" w:rsidRPr="00DE4916" w:rsidRDefault="003D3345" w:rsidP="003A188E">
      <w:pPr>
        <w:pStyle w:val="Normal1"/>
        <w:numPr>
          <w:ilvl w:val="0"/>
          <w:numId w:val="63"/>
        </w:numPr>
        <w:rPr>
          <w:sz w:val="24"/>
          <w:szCs w:val="24"/>
        </w:rPr>
      </w:pPr>
      <w:r w:rsidRPr="00DE4916">
        <w:rPr>
          <w:sz w:val="24"/>
          <w:szCs w:val="24"/>
        </w:rPr>
        <w:t>Uso del ordenador para cumplimentación de pruebas escritas. Al finalizar serán imprimidas y firmadas por el alumno.</w:t>
      </w:r>
    </w:p>
    <w:p w14:paraId="7AF4923E" w14:textId="77777777" w:rsidR="003D3345" w:rsidRPr="00DE4916" w:rsidRDefault="003D3345" w:rsidP="003A188E">
      <w:pPr>
        <w:pStyle w:val="Normal1"/>
        <w:numPr>
          <w:ilvl w:val="0"/>
          <w:numId w:val="63"/>
        </w:numPr>
        <w:rPr>
          <w:sz w:val="24"/>
          <w:szCs w:val="24"/>
        </w:rPr>
      </w:pPr>
      <w:r w:rsidRPr="00DE4916">
        <w:rPr>
          <w:sz w:val="24"/>
          <w:szCs w:val="24"/>
        </w:rPr>
        <w:t>Adaptación de espacios.</w:t>
      </w:r>
    </w:p>
    <w:p w14:paraId="139B5973" w14:textId="77777777" w:rsidR="003D3345" w:rsidRPr="00DE4916" w:rsidRDefault="003D3345" w:rsidP="003A188E">
      <w:pPr>
        <w:pStyle w:val="Normal1"/>
        <w:numPr>
          <w:ilvl w:val="0"/>
          <w:numId w:val="63"/>
        </w:numPr>
        <w:rPr>
          <w:sz w:val="24"/>
          <w:szCs w:val="24"/>
        </w:rPr>
      </w:pPr>
      <w:r w:rsidRPr="00DE4916">
        <w:rPr>
          <w:sz w:val="24"/>
          <w:szCs w:val="24"/>
        </w:rPr>
        <w:t>Uso de recursos técnicos para alumnos con déficit auditivo.</w:t>
      </w:r>
    </w:p>
    <w:p w14:paraId="49C34D3F" w14:textId="77777777" w:rsidR="003D3345" w:rsidRPr="00DE4916" w:rsidRDefault="003D3345" w:rsidP="003A188E">
      <w:pPr>
        <w:pStyle w:val="Normal1"/>
        <w:numPr>
          <w:ilvl w:val="0"/>
          <w:numId w:val="63"/>
        </w:numPr>
        <w:rPr>
          <w:sz w:val="24"/>
          <w:szCs w:val="24"/>
        </w:rPr>
      </w:pPr>
      <w:r w:rsidRPr="00DE4916">
        <w:rPr>
          <w:sz w:val="24"/>
          <w:szCs w:val="24"/>
        </w:rPr>
        <w:t>Otras, según características de alumnado.</w:t>
      </w:r>
    </w:p>
    <w:p w14:paraId="647733C4" w14:textId="77777777" w:rsidR="003D3345" w:rsidRPr="00DE4916" w:rsidRDefault="003D3345" w:rsidP="003D3345">
      <w:pPr>
        <w:pStyle w:val="Normal1"/>
        <w:ind w:left="1080" w:firstLine="0"/>
        <w:rPr>
          <w:sz w:val="24"/>
          <w:szCs w:val="24"/>
        </w:rPr>
      </w:pPr>
    </w:p>
    <w:p w14:paraId="4C09C3CA" w14:textId="77777777" w:rsidR="003D3345" w:rsidRPr="00DE4916" w:rsidRDefault="003D3345" w:rsidP="003D3345">
      <w:pPr>
        <w:pStyle w:val="Normal1"/>
        <w:rPr>
          <w:sz w:val="24"/>
          <w:szCs w:val="24"/>
        </w:rPr>
      </w:pPr>
      <w:r w:rsidRPr="00DE4916">
        <w:rPr>
          <w:sz w:val="24"/>
          <w:szCs w:val="24"/>
        </w:rPr>
        <w:t>La concreción para cada alumno quedará reflejada en el Anexo ”Modelo de informe relativo a la aplicación de medidas para la evaluación de alumnos con necesidades específicas de apoyo educativo que cursen enseñanzas de Formación Profesional”. En las sesiones de evaluación se realizará la valoración individualizada de las medidas adoptadas para cada alumno y, tras cada evaluación, se le facilitará un informe que le oriente sobre la mejora de su aprendizaje y su itinerario formativo y profesional.</w:t>
      </w:r>
    </w:p>
    <w:p w14:paraId="2DA8F134" w14:textId="77777777" w:rsidR="003D3345" w:rsidRPr="00DE4916" w:rsidRDefault="003D3345" w:rsidP="003D3345">
      <w:pPr>
        <w:pStyle w:val="Ttulo2"/>
        <w:tabs>
          <w:tab w:val="left" w:pos="1809"/>
        </w:tabs>
        <w:jc w:val="both"/>
        <w:rPr>
          <w:rFonts w:ascii="Arial" w:hAnsi="Arial" w:cs="Arial"/>
          <w:b/>
          <w:sz w:val="24"/>
          <w:szCs w:val="24"/>
        </w:rPr>
      </w:pPr>
    </w:p>
    <w:p w14:paraId="453A230B" w14:textId="77777777" w:rsidR="00E43CF0" w:rsidRPr="00DE4916" w:rsidRDefault="00E43CF0" w:rsidP="003D3345">
      <w:pPr>
        <w:pStyle w:val="Ttulo2"/>
        <w:keepLines w:val="0"/>
        <w:spacing w:before="0" w:after="0" w:line="240" w:lineRule="auto"/>
        <w:contextualSpacing/>
        <w:jc w:val="both"/>
        <w:rPr>
          <w:rFonts w:ascii="Arial" w:hAnsi="Arial" w:cs="Arial"/>
          <w:sz w:val="24"/>
          <w:szCs w:val="24"/>
        </w:rPr>
      </w:pPr>
      <w:bookmarkStart w:id="31" w:name="_Toc116851943"/>
      <w:bookmarkStart w:id="32" w:name="_Toc212294762"/>
      <w:bookmarkEnd w:id="25"/>
      <w:r w:rsidRPr="00DE4916">
        <w:rPr>
          <w:rFonts w:ascii="Arial" w:hAnsi="Arial" w:cs="Arial"/>
          <w:sz w:val="24"/>
          <w:szCs w:val="24"/>
        </w:rPr>
        <w:t>SISTEMA DE RECUPERACIÓN PARA ALUMNOS CON EL MÓDULO PENDIENTE</w:t>
      </w:r>
      <w:bookmarkEnd w:id="31"/>
      <w:bookmarkEnd w:id="32"/>
    </w:p>
    <w:p w14:paraId="625F3DF4" w14:textId="77777777" w:rsidR="00E43CF0" w:rsidRPr="00DE4916" w:rsidRDefault="00E43CF0" w:rsidP="003D3345">
      <w:pPr>
        <w:jc w:val="both"/>
        <w:rPr>
          <w:rFonts w:ascii="Arial" w:hAnsi="Arial" w:cs="Arial"/>
        </w:rPr>
      </w:pPr>
    </w:p>
    <w:p w14:paraId="7AD89520" w14:textId="77777777" w:rsidR="00E43CF0" w:rsidRPr="00DE4916" w:rsidRDefault="00E43CF0" w:rsidP="003D3345">
      <w:pPr>
        <w:spacing w:before="40" w:after="40" w:line="288" w:lineRule="auto"/>
        <w:jc w:val="both"/>
        <w:rPr>
          <w:rFonts w:ascii="Arial" w:hAnsi="Arial" w:cs="Arial"/>
        </w:rPr>
      </w:pPr>
      <w:r w:rsidRPr="00DE4916">
        <w:rPr>
          <w:rFonts w:ascii="Arial" w:hAnsi="Arial" w:cs="Arial"/>
        </w:rPr>
        <w:t>Se tendrán en cuenta las siguientes consideraciones:</w:t>
      </w:r>
    </w:p>
    <w:p w14:paraId="61DDE482" w14:textId="77777777" w:rsidR="00E43CF0" w:rsidRPr="00DE4916" w:rsidRDefault="00E43CF0" w:rsidP="003A188E">
      <w:pPr>
        <w:pStyle w:val="Prrafodelista"/>
        <w:numPr>
          <w:ilvl w:val="0"/>
          <w:numId w:val="49"/>
        </w:numPr>
        <w:spacing w:before="40" w:after="40" w:line="288" w:lineRule="auto"/>
        <w:contextualSpacing w:val="0"/>
        <w:jc w:val="both"/>
        <w:rPr>
          <w:rFonts w:ascii="Arial" w:hAnsi="Arial" w:cs="Arial"/>
        </w:rPr>
      </w:pPr>
      <w:r w:rsidRPr="00DE4916">
        <w:rPr>
          <w:rFonts w:ascii="Arial" w:hAnsi="Arial" w:cs="Arial"/>
        </w:rPr>
        <w:t xml:space="preserve">La prueba será única, y elaborada por los profesores titulares del módulo correspondiente en ambos turnos junto con el Jefe de Departamento o, si no fuera posible, por dos profesores que lo hayan impartido. </w:t>
      </w:r>
    </w:p>
    <w:p w14:paraId="1894410C" w14:textId="77777777" w:rsidR="00E43CF0" w:rsidRPr="00DE4916" w:rsidRDefault="00E43CF0" w:rsidP="003A188E">
      <w:pPr>
        <w:pStyle w:val="Prrafodelista"/>
        <w:numPr>
          <w:ilvl w:val="0"/>
          <w:numId w:val="49"/>
        </w:numPr>
        <w:spacing w:before="40" w:after="40" w:line="288" w:lineRule="auto"/>
        <w:contextualSpacing w:val="0"/>
        <w:jc w:val="both"/>
        <w:rPr>
          <w:rFonts w:ascii="Arial" w:hAnsi="Arial" w:cs="Arial"/>
        </w:rPr>
      </w:pPr>
      <w:r w:rsidRPr="00DE4916">
        <w:rPr>
          <w:rFonts w:ascii="Arial" w:hAnsi="Arial" w:cs="Arial"/>
        </w:rPr>
        <w:lastRenderedPageBreak/>
        <w:t>Se programará una convocatoria única para ambos turnos.</w:t>
      </w:r>
    </w:p>
    <w:p w14:paraId="0A901978" w14:textId="77777777" w:rsidR="00E43CF0" w:rsidRPr="00DE4916" w:rsidRDefault="00E43CF0" w:rsidP="003A188E">
      <w:pPr>
        <w:pStyle w:val="Prrafodelista"/>
        <w:numPr>
          <w:ilvl w:val="0"/>
          <w:numId w:val="49"/>
        </w:numPr>
        <w:spacing w:before="40" w:after="40" w:line="288" w:lineRule="auto"/>
        <w:contextualSpacing w:val="0"/>
        <w:jc w:val="both"/>
        <w:rPr>
          <w:rFonts w:ascii="Arial" w:hAnsi="Arial" w:cs="Arial"/>
        </w:rPr>
      </w:pPr>
      <w:r w:rsidRPr="00DE4916">
        <w:rPr>
          <w:rFonts w:ascii="Arial" w:hAnsi="Arial" w:cs="Arial"/>
        </w:rPr>
        <w:t>Todos los exámenes serán evaluados por los profesores encargados y en caso de discrepancia en la calificación resolverá el Jefe de Departamento.</w:t>
      </w:r>
    </w:p>
    <w:p w14:paraId="552DB53C" w14:textId="77777777" w:rsidR="00E43CF0" w:rsidRPr="00DE4916" w:rsidRDefault="00E43CF0" w:rsidP="003D3345">
      <w:pPr>
        <w:pStyle w:val="Prrafodelista"/>
        <w:spacing w:before="40" w:after="40" w:line="288" w:lineRule="auto"/>
        <w:contextualSpacing w:val="0"/>
        <w:jc w:val="both"/>
        <w:rPr>
          <w:rFonts w:ascii="Arial" w:hAnsi="Arial" w:cs="Arial"/>
        </w:rPr>
      </w:pPr>
    </w:p>
    <w:p w14:paraId="558E91D1" w14:textId="77777777" w:rsidR="00E43CF0" w:rsidRPr="00DE4916" w:rsidRDefault="00E43CF0" w:rsidP="003D3345">
      <w:pPr>
        <w:spacing w:before="40" w:after="40" w:line="288" w:lineRule="auto"/>
        <w:jc w:val="both"/>
        <w:rPr>
          <w:rFonts w:ascii="Arial" w:hAnsi="Arial" w:cs="Arial"/>
          <w:b/>
        </w:rPr>
      </w:pPr>
      <w:r w:rsidRPr="00DE4916">
        <w:rPr>
          <w:rFonts w:ascii="Arial" w:hAnsi="Arial" w:cs="Arial"/>
          <w:b/>
        </w:rPr>
        <w:t>ACTIVIDADES DE RECUPERACIÓN</w:t>
      </w:r>
    </w:p>
    <w:p w14:paraId="597CE2A7" w14:textId="77777777" w:rsidR="00E43CF0" w:rsidRPr="00DE4916" w:rsidRDefault="00E43CF0" w:rsidP="003D3345">
      <w:pPr>
        <w:spacing w:before="40" w:after="40" w:line="288" w:lineRule="auto"/>
        <w:jc w:val="both"/>
        <w:rPr>
          <w:rFonts w:ascii="Arial" w:hAnsi="Arial" w:cs="Arial"/>
        </w:rPr>
      </w:pPr>
      <w:r w:rsidRPr="00DE4916">
        <w:rPr>
          <w:rFonts w:ascii="Arial" w:hAnsi="Arial" w:cs="Arial"/>
        </w:rPr>
        <w:t>Jefatura de Estudios podrá organizar durante el curso clases de recuperación dirigidas a los alumnos con módulos pendientes. El profesor que las imparta realizará un repaso de contenidos y actividades de recuperación encaminadas a que los alumnos adquieran las competencias y resultados de aprendizaje necesarios que les permitan superar con éxito el módulo, bien en la convocatoria ordinaria o en la convocatoria extraordinaria.</w:t>
      </w:r>
    </w:p>
    <w:p w14:paraId="271017CE" w14:textId="77777777" w:rsidR="00E43CF0" w:rsidRPr="00DE4916" w:rsidRDefault="00E43CF0" w:rsidP="003D3345">
      <w:pPr>
        <w:spacing w:before="40" w:after="40" w:line="288" w:lineRule="auto"/>
        <w:jc w:val="both"/>
        <w:rPr>
          <w:rFonts w:ascii="Arial" w:hAnsi="Arial" w:cs="Arial"/>
        </w:rPr>
      </w:pPr>
      <w:r w:rsidRPr="00DE4916">
        <w:rPr>
          <w:rFonts w:ascii="Arial" w:hAnsi="Arial" w:cs="Arial"/>
        </w:rPr>
        <w:t xml:space="preserve">Si no se pudiesen realizar dichas clases, el profesor encargado creará un aula virtual, al que se dará acceso a todos los alumnos con el módulo pendiente. </w:t>
      </w:r>
    </w:p>
    <w:p w14:paraId="2F6E0C55" w14:textId="77777777" w:rsidR="00E43CF0" w:rsidRPr="004705BC" w:rsidRDefault="00E43CF0" w:rsidP="003D3345">
      <w:pPr>
        <w:spacing w:before="40" w:after="40" w:line="288" w:lineRule="auto"/>
        <w:jc w:val="both"/>
        <w:rPr>
          <w:rFonts w:ascii="Arial" w:hAnsi="Arial" w:cs="Arial"/>
        </w:rPr>
      </w:pPr>
      <w:r w:rsidRPr="00DE4916">
        <w:rPr>
          <w:rFonts w:ascii="Arial" w:hAnsi="Arial" w:cs="Arial"/>
        </w:rPr>
        <w:t>A través del aula virtual se administrarán los contenidos y actividades de recuperación, con el objetivo de acompañar y guiar al alumno en el estudio y repaso de los contenidos del módulo.</w:t>
      </w:r>
    </w:p>
    <w:p w14:paraId="2BDBF232" w14:textId="77777777" w:rsidR="004705BC" w:rsidRPr="004705BC" w:rsidRDefault="004705BC" w:rsidP="003D3345">
      <w:pPr>
        <w:spacing w:before="40" w:after="40" w:line="288" w:lineRule="auto"/>
        <w:jc w:val="both"/>
        <w:rPr>
          <w:rFonts w:ascii="Arial" w:hAnsi="Arial" w:cs="Arial"/>
        </w:rPr>
      </w:pPr>
    </w:p>
    <w:p w14:paraId="2FE72F6C" w14:textId="77777777" w:rsidR="004705BC" w:rsidRPr="004705BC" w:rsidRDefault="004705BC" w:rsidP="004705BC">
      <w:pPr>
        <w:pStyle w:val="Ttulo1"/>
        <w:spacing w:before="40" w:after="40" w:line="360" w:lineRule="auto"/>
        <w:ind w:left="426"/>
        <w:rPr>
          <w:rFonts w:ascii="Arial" w:hAnsi="Arial" w:cs="Arial"/>
          <w:sz w:val="24"/>
          <w:szCs w:val="24"/>
        </w:rPr>
      </w:pPr>
      <w:bookmarkStart w:id="33" w:name="_Toc212294763"/>
      <w:bookmarkStart w:id="34" w:name="_Hlk211509945"/>
      <w:r w:rsidRPr="004705BC">
        <w:rPr>
          <w:rFonts w:ascii="Arial" w:hAnsi="Arial" w:cs="Arial"/>
          <w:sz w:val="24"/>
          <w:szCs w:val="24"/>
        </w:rPr>
        <w:t>MEDIDAS PARA EVALUAR LA APLICACIÓN DE LA PROGRAMACIÓN DIDÁCTICA Y LA PRÁCTICA DOCENTE</w:t>
      </w:r>
      <w:bookmarkEnd w:id="33"/>
    </w:p>
    <w:p w14:paraId="5313121B" w14:textId="77777777" w:rsidR="004705BC" w:rsidRPr="004705BC" w:rsidRDefault="004705BC" w:rsidP="004705BC">
      <w:pPr>
        <w:widowControl w:val="0"/>
        <w:spacing w:before="40" w:after="40" w:line="360" w:lineRule="auto"/>
        <w:rPr>
          <w:rFonts w:ascii="Arial" w:hAnsi="Arial" w:cs="Arial"/>
          <w:color w:val="000000"/>
        </w:rPr>
      </w:pPr>
      <w:bookmarkStart w:id="35" w:name="_heading=h.1pxezwc" w:colFirst="0" w:colLast="0"/>
      <w:bookmarkEnd w:id="35"/>
      <w:r w:rsidRPr="004705BC">
        <w:rPr>
          <w:rFonts w:ascii="Arial" w:hAnsi="Arial" w:cs="Arial"/>
          <w:color w:val="000000"/>
        </w:rPr>
        <w:t xml:space="preserve">Todo el profesorado responsable de las diferentes materias o módulos deberá, después de cada evaluación, cumplimentar el modelo </w:t>
      </w:r>
      <w:r w:rsidRPr="004705BC">
        <w:rPr>
          <w:rFonts w:ascii="Arial" w:hAnsi="Arial" w:cs="Arial"/>
          <w:b/>
          <w:color w:val="000000"/>
        </w:rPr>
        <w:t xml:space="preserve">“0144 evaluación práctica docente” </w:t>
      </w:r>
      <w:r w:rsidRPr="004705BC">
        <w:rPr>
          <w:rFonts w:ascii="Arial" w:hAnsi="Arial" w:cs="Arial"/>
          <w:color w:val="000000"/>
        </w:rPr>
        <w:t>que enviará al responsable del departamento para el correspondiente informe de resultados y grado de cumplimiento de la programación.</w:t>
      </w:r>
    </w:p>
    <w:p w14:paraId="1DAA87C7" w14:textId="77777777" w:rsidR="004705BC" w:rsidRPr="004705BC" w:rsidRDefault="004705BC" w:rsidP="004705BC">
      <w:pPr>
        <w:widowControl w:val="0"/>
        <w:spacing w:before="40" w:after="40" w:line="360" w:lineRule="auto"/>
        <w:rPr>
          <w:rFonts w:ascii="Arial" w:hAnsi="Arial" w:cs="Arial"/>
          <w:color w:val="000000"/>
        </w:rPr>
      </w:pPr>
    </w:p>
    <w:p w14:paraId="32279B56" w14:textId="77777777" w:rsidR="004705BC" w:rsidRPr="004705BC" w:rsidRDefault="004705BC" w:rsidP="004705BC">
      <w:pPr>
        <w:pStyle w:val="Ttulo1"/>
        <w:spacing w:before="40" w:after="40" w:line="360" w:lineRule="auto"/>
        <w:rPr>
          <w:rFonts w:ascii="Arial" w:hAnsi="Arial" w:cs="Arial"/>
          <w:sz w:val="24"/>
          <w:szCs w:val="24"/>
        </w:rPr>
      </w:pPr>
      <w:bookmarkStart w:id="36" w:name="_Toc210928208"/>
      <w:bookmarkStart w:id="37" w:name="_Toc212294764"/>
      <w:r w:rsidRPr="004705BC">
        <w:rPr>
          <w:rFonts w:ascii="Arial" w:hAnsi="Arial" w:cs="Arial"/>
          <w:sz w:val="24"/>
          <w:szCs w:val="24"/>
        </w:rPr>
        <w:t>GARANTÍAS PARA UNA EVALUACIÓN OBJETIVA</w:t>
      </w:r>
      <w:bookmarkEnd w:id="36"/>
      <w:bookmarkEnd w:id="37"/>
    </w:p>
    <w:p w14:paraId="347EF501" w14:textId="77777777" w:rsidR="004705BC" w:rsidRPr="004705BC" w:rsidRDefault="004705BC" w:rsidP="004705BC">
      <w:pPr>
        <w:widowControl w:val="0"/>
        <w:spacing w:before="120" w:after="120" w:line="360" w:lineRule="auto"/>
        <w:rPr>
          <w:rFonts w:ascii="Arial" w:hAnsi="Arial" w:cs="Arial"/>
        </w:rPr>
      </w:pPr>
      <w:r w:rsidRPr="004705BC">
        <w:rPr>
          <w:rFonts w:ascii="Arial" w:hAnsi="Arial" w:cs="Arial"/>
          <w:color w:val="000000"/>
        </w:rPr>
        <w:t xml:space="preserve">A través de la página Web del centro, las familias y los alumnos dispondrán de esta programación, </w:t>
      </w:r>
      <w:r w:rsidRPr="004705BC">
        <w:rPr>
          <w:rFonts w:ascii="Arial" w:hAnsi="Arial" w:cs="Arial"/>
        </w:rPr>
        <w:t>donde podrán consultar los aspectos que consideren necesarios.</w:t>
      </w:r>
    </w:p>
    <w:p w14:paraId="0589FB23" w14:textId="77777777" w:rsidR="004705BC" w:rsidRDefault="004705BC" w:rsidP="004705BC">
      <w:pPr>
        <w:pStyle w:val="Ttulo1"/>
        <w:spacing w:before="40" w:after="40" w:line="360" w:lineRule="auto"/>
        <w:rPr>
          <w:rFonts w:ascii="Arial" w:hAnsi="Arial" w:cs="Arial"/>
          <w:sz w:val="24"/>
          <w:szCs w:val="24"/>
        </w:rPr>
      </w:pPr>
      <w:bookmarkStart w:id="38" w:name="_Toc210928209"/>
    </w:p>
    <w:p w14:paraId="1974240A" w14:textId="77777777" w:rsidR="004705BC" w:rsidRPr="004705BC" w:rsidRDefault="004705BC" w:rsidP="004705BC">
      <w:pPr>
        <w:pStyle w:val="Ttulo1"/>
        <w:spacing w:before="40" w:after="40" w:line="360" w:lineRule="auto"/>
        <w:rPr>
          <w:rFonts w:ascii="Arial" w:hAnsi="Arial" w:cs="Arial"/>
          <w:sz w:val="24"/>
          <w:szCs w:val="24"/>
        </w:rPr>
      </w:pPr>
      <w:bookmarkStart w:id="39" w:name="_Toc212294765"/>
      <w:r w:rsidRPr="004705BC">
        <w:rPr>
          <w:rFonts w:ascii="Arial" w:hAnsi="Arial" w:cs="Arial"/>
          <w:sz w:val="24"/>
          <w:szCs w:val="24"/>
        </w:rPr>
        <w:t>MODALIDAD “A DISTANCIA”</w:t>
      </w:r>
      <w:bookmarkEnd w:id="38"/>
      <w:bookmarkEnd w:id="39"/>
    </w:p>
    <w:p w14:paraId="17976190" w14:textId="77777777" w:rsidR="004705BC" w:rsidRPr="004705BC" w:rsidRDefault="004705BC" w:rsidP="004705BC">
      <w:pPr>
        <w:spacing w:line="360" w:lineRule="auto"/>
        <w:rPr>
          <w:rFonts w:ascii="Arial" w:hAnsi="Arial" w:cs="Arial"/>
        </w:rPr>
      </w:pPr>
      <w:r w:rsidRPr="004705BC">
        <w:rPr>
          <w:rFonts w:ascii="Arial" w:hAnsi="Arial" w:cs="Arial"/>
        </w:rPr>
        <w:t>Para los estudios “a distancia” será de aplicación esta programación salvo lo establecido en la normativa vigente referida a este tipo de estudios.</w:t>
      </w:r>
    </w:p>
    <w:p w14:paraId="25868132" w14:textId="77777777" w:rsidR="004705BC" w:rsidRDefault="004705BC" w:rsidP="004705BC">
      <w:pPr>
        <w:spacing w:line="360" w:lineRule="auto"/>
        <w:rPr>
          <w:rFonts w:ascii="Arial" w:hAnsi="Arial" w:cs="Arial"/>
        </w:rPr>
      </w:pPr>
      <w:r w:rsidRPr="004705BC">
        <w:rPr>
          <w:rFonts w:ascii="Arial" w:hAnsi="Arial" w:cs="Arial"/>
        </w:rPr>
        <w:lastRenderedPageBreak/>
        <w:t>Tanto los contenidos, procedimientos de evaluación y criterios de calificación son específicos de estas enseñanzas y vienen especificados en el aula virtual de la plataforma de EDUCAMADRID.</w:t>
      </w:r>
    </w:p>
    <w:bookmarkEnd w:id="34"/>
    <w:p w14:paraId="34171143" w14:textId="77777777" w:rsidR="004705BC" w:rsidRPr="004705BC" w:rsidRDefault="004705BC" w:rsidP="003D3345">
      <w:pPr>
        <w:spacing w:before="40" w:after="40" w:line="288" w:lineRule="auto"/>
        <w:jc w:val="both"/>
        <w:rPr>
          <w:rFonts w:ascii="Arial" w:hAnsi="Arial" w:cs="Arial"/>
        </w:rPr>
      </w:pPr>
    </w:p>
    <w:p w14:paraId="73FE16B9" w14:textId="77777777" w:rsidR="003C0FB8" w:rsidRPr="004705BC" w:rsidRDefault="003C0FB8" w:rsidP="003C0FB8">
      <w:pPr>
        <w:pStyle w:val="Ttulo2"/>
        <w:rPr>
          <w:rFonts w:ascii="Arial" w:hAnsi="Arial" w:cs="Arial"/>
          <w:sz w:val="24"/>
          <w:szCs w:val="24"/>
        </w:rPr>
      </w:pPr>
      <w:bookmarkStart w:id="40" w:name="_Toc212294766"/>
      <w:r w:rsidRPr="004705BC">
        <w:rPr>
          <w:rFonts w:ascii="Arial" w:hAnsi="Arial" w:cs="Arial"/>
          <w:sz w:val="24"/>
          <w:szCs w:val="24"/>
        </w:rPr>
        <w:t>CALENDARIO DE EVALUACIONES PARCIALES, FINAL ORDINARIA Y FINAL EXTRAORDINARIA</w:t>
      </w:r>
      <w:bookmarkEnd w:id="40"/>
    </w:p>
    <w:p w14:paraId="75BA99CF" w14:textId="77777777" w:rsidR="003C0FB8" w:rsidRPr="004705BC" w:rsidRDefault="003C0FB8" w:rsidP="003D3345">
      <w:pPr>
        <w:spacing w:before="40" w:after="40" w:line="288" w:lineRule="auto"/>
        <w:jc w:val="both"/>
        <w:rPr>
          <w:rFonts w:ascii="Arial" w:hAnsi="Arial" w:cs="Arial"/>
        </w:rPr>
      </w:pPr>
    </w:p>
    <w:p w14:paraId="12AB9BE7" w14:textId="438BB5FC" w:rsidR="003C0FB8" w:rsidRPr="004705BC" w:rsidRDefault="003C0FB8" w:rsidP="003D3345">
      <w:pPr>
        <w:spacing w:before="40" w:after="40" w:line="288" w:lineRule="auto"/>
        <w:jc w:val="both"/>
        <w:rPr>
          <w:rFonts w:ascii="Arial" w:hAnsi="Arial" w:cs="Arial"/>
        </w:rPr>
      </w:pPr>
      <w:r w:rsidRPr="004705BC">
        <w:rPr>
          <w:rFonts w:ascii="Arial" w:hAnsi="Arial" w:cs="Arial"/>
        </w:rPr>
        <w:t>PRIMERA EVALUACIÓN</w:t>
      </w:r>
      <w:r w:rsidRPr="004705BC">
        <w:rPr>
          <w:rFonts w:ascii="Arial" w:hAnsi="Arial" w:cs="Arial"/>
        </w:rPr>
        <w:tab/>
      </w:r>
      <w:r w:rsidRPr="004705BC">
        <w:rPr>
          <w:rFonts w:ascii="Arial" w:hAnsi="Arial" w:cs="Arial"/>
        </w:rPr>
        <w:tab/>
      </w:r>
      <w:r w:rsidRPr="004705BC">
        <w:rPr>
          <w:rFonts w:ascii="Arial" w:hAnsi="Arial" w:cs="Arial"/>
        </w:rPr>
        <w:tab/>
      </w:r>
      <w:r w:rsidRPr="004705BC">
        <w:rPr>
          <w:rFonts w:ascii="Arial" w:hAnsi="Arial" w:cs="Arial"/>
        </w:rPr>
        <w:tab/>
      </w:r>
      <w:r w:rsidRPr="004705BC">
        <w:rPr>
          <w:rFonts w:ascii="Arial" w:hAnsi="Arial" w:cs="Arial"/>
        </w:rPr>
        <w:tab/>
      </w:r>
      <w:r w:rsidRPr="004705BC">
        <w:rPr>
          <w:rFonts w:ascii="Arial" w:hAnsi="Arial" w:cs="Arial"/>
        </w:rPr>
        <w:tab/>
        <w:t>2</w:t>
      </w:r>
      <w:r w:rsidR="00D2514C">
        <w:rPr>
          <w:rFonts w:ascii="Arial" w:hAnsi="Arial" w:cs="Arial"/>
        </w:rPr>
        <w:t>6</w:t>
      </w:r>
      <w:r w:rsidRPr="004705BC">
        <w:rPr>
          <w:rFonts w:ascii="Arial" w:hAnsi="Arial" w:cs="Arial"/>
        </w:rPr>
        <w:t>/11/2025</w:t>
      </w:r>
    </w:p>
    <w:p w14:paraId="5C88B094" w14:textId="38EDC453" w:rsidR="003C0FB8" w:rsidRPr="004705BC" w:rsidRDefault="003C0FB8" w:rsidP="003D3345">
      <w:pPr>
        <w:spacing w:before="40" w:after="40" w:line="288" w:lineRule="auto"/>
        <w:jc w:val="both"/>
        <w:rPr>
          <w:rFonts w:ascii="Arial" w:hAnsi="Arial" w:cs="Arial"/>
        </w:rPr>
      </w:pPr>
      <w:r w:rsidRPr="004705BC">
        <w:rPr>
          <w:rFonts w:ascii="Arial" w:hAnsi="Arial" w:cs="Arial"/>
        </w:rPr>
        <w:t>SEGUNDA EVALUACIÓN</w:t>
      </w:r>
      <w:r w:rsidRPr="004705BC">
        <w:rPr>
          <w:rFonts w:ascii="Arial" w:hAnsi="Arial" w:cs="Arial"/>
        </w:rPr>
        <w:tab/>
      </w:r>
      <w:r w:rsidRPr="004705BC">
        <w:rPr>
          <w:rFonts w:ascii="Arial" w:hAnsi="Arial" w:cs="Arial"/>
        </w:rPr>
        <w:tab/>
      </w:r>
      <w:r w:rsidRPr="004705BC">
        <w:rPr>
          <w:rFonts w:ascii="Arial" w:hAnsi="Arial" w:cs="Arial"/>
        </w:rPr>
        <w:tab/>
      </w:r>
      <w:r w:rsidRPr="004705BC">
        <w:rPr>
          <w:rFonts w:ascii="Arial" w:hAnsi="Arial" w:cs="Arial"/>
        </w:rPr>
        <w:tab/>
      </w:r>
      <w:r w:rsidRPr="004705BC">
        <w:rPr>
          <w:rFonts w:ascii="Arial" w:hAnsi="Arial" w:cs="Arial"/>
        </w:rPr>
        <w:tab/>
      </w:r>
      <w:r w:rsidRPr="004705BC">
        <w:rPr>
          <w:rFonts w:ascii="Arial" w:hAnsi="Arial" w:cs="Arial"/>
        </w:rPr>
        <w:tab/>
        <w:t>1</w:t>
      </w:r>
      <w:r w:rsidR="00D2514C">
        <w:rPr>
          <w:rFonts w:ascii="Arial" w:hAnsi="Arial" w:cs="Arial"/>
        </w:rPr>
        <w:t>2</w:t>
      </w:r>
      <w:r w:rsidRPr="004705BC">
        <w:rPr>
          <w:rFonts w:ascii="Arial" w:hAnsi="Arial" w:cs="Arial"/>
        </w:rPr>
        <w:t>/03/2026</w:t>
      </w:r>
    </w:p>
    <w:p w14:paraId="02EAF86F" w14:textId="548DDBEB" w:rsidR="003C0FB8" w:rsidRPr="004705BC" w:rsidRDefault="003C0FB8" w:rsidP="003D3345">
      <w:pPr>
        <w:spacing w:before="40" w:after="40" w:line="288" w:lineRule="auto"/>
        <w:jc w:val="both"/>
        <w:rPr>
          <w:rFonts w:ascii="Arial" w:hAnsi="Arial" w:cs="Arial"/>
        </w:rPr>
      </w:pPr>
      <w:r w:rsidRPr="004705BC">
        <w:rPr>
          <w:rFonts w:ascii="Arial" w:hAnsi="Arial" w:cs="Arial"/>
        </w:rPr>
        <w:t>EVALUACIÓN FINAL ORDINARIA</w:t>
      </w:r>
      <w:r w:rsidRPr="004705BC">
        <w:rPr>
          <w:rFonts w:ascii="Arial" w:hAnsi="Arial" w:cs="Arial"/>
        </w:rPr>
        <w:tab/>
      </w:r>
      <w:r w:rsidRPr="004705BC">
        <w:rPr>
          <w:rFonts w:ascii="Arial" w:hAnsi="Arial" w:cs="Arial"/>
        </w:rPr>
        <w:tab/>
      </w:r>
      <w:r w:rsidRPr="004705BC">
        <w:rPr>
          <w:rFonts w:ascii="Arial" w:hAnsi="Arial" w:cs="Arial"/>
        </w:rPr>
        <w:tab/>
      </w:r>
      <w:r w:rsidRPr="004705BC">
        <w:rPr>
          <w:rFonts w:ascii="Arial" w:hAnsi="Arial" w:cs="Arial"/>
        </w:rPr>
        <w:tab/>
        <w:t>0</w:t>
      </w:r>
      <w:r w:rsidR="00D2514C">
        <w:rPr>
          <w:rFonts w:ascii="Arial" w:hAnsi="Arial" w:cs="Arial"/>
        </w:rPr>
        <w:t>9</w:t>
      </w:r>
      <w:r w:rsidRPr="004705BC">
        <w:rPr>
          <w:rFonts w:ascii="Arial" w:hAnsi="Arial" w:cs="Arial"/>
        </w:rPr>
        <w:t>/06/2026</w:t>
      </w:r>
    </w:p>
    <w:p w14:paraId="0B496590" w14:textId="77777777" w:rsidR="003C0FB8" w:rsidRPr="00DE4916" w:rsidRDefault="003C0FB8" w:rsidP="003D3345">
      <w:pPr>
        <w:spacing w:before="40" w:after="40" w:line="288" w:lineRule="auto"/>
        <w:jc w:val="both"/>
        <w:rPr>
          <w:rFonts w:ascii="Arial" w:hAnsi="Arial" w:cs="Arial"/>
        </w:rPr>
      </w:pPr>
      <w:r w:rsidRPr="004705BC">
        <w:rPr>
          <w:rFonts w:ascii="Arial" w:hAnsi="Arial" w:cs="Arial"/>
        </w:rPr>
        <w:t>EVALUACIÓN FINAL EXTRAORDINARIA</w:t>
      </w:r>
      <w:r w:rsidRPr="004705BC">
        <w:rPr>
          <w:rFonts w:ascii="Arial" w:hAnsi="Arial" w:cs="Arial"/>
        </w:rPr>
        <w:tab/>
      </w:r>
      <w:r w:rsidRPr="004705BC">
        <w:rPr>
          <w:rFonts w:ascii="Arial" w:hAnsi="Arial" w:cs="Arial"/>
        </w:rPr>
        <w:tab/>
      </w:r>
      <w:r w:rsidRPr="004705BC">
        <w:rPr>
          <w:rFonts w:ascii="Arial" w:hAnsi="Arial" w:cs="Arial"/>
        </w:rPr>
        <w:tab/>
        <w:t>18/06/20</w:t>
      </w:r>
      <w:r>
        <w:rPr>
          <w:rFonts w:ascii="Arial" w:hAnsi="Arial" w:cs="Arial"/>
        </w:rPr>
        <w:t>26</w:t>
      </w:r>
    </w:p>
    <w:sectPr w:rsidR="003C0FB8" w:rsidRPr="00DE4916" w:rsidSect="00B86238">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12CEB" w14:textId="77777777" w:rsidR="006053AA" w:rsidRDefault="006053AA" w:rsidP="000A1697">
      <w:pPr>
        <w:spacing w:after="0" w:line="240" w:lineRule="auto"/>
      </w:pPr>
      <w:r>
        <w:separator/>
      </w:r>
    </w:p>
  </w:endnote>
  <w:endnote w:type="continuationSeparator" w:id="0">
    <w:p w14:paraId="22CFE379" w14:textId="77777777" w:rsidR="006053AA" w:rsidRDefault="006053AA" w:rsidP="000A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mo">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8A29" w14:textId="77777777" w:rsidR="006053AA" w:rsidRDefault="006053AA" w:rsidP="003A6426">
    <w:pPr>
      <w:pStyle w:val="Normal1"/>
      <w:tabs>
        <w:tab w:val="center" w:pos="4252"/>
        <w:tab w:val="right" w:pos="8504"/>
      </w:tabs>
      <w:ind w:hanging="992"/>
      <w:jc w:val="center"/>
      <w:rPr>
        <w:b/>
        <w:color w:val="E36C09"/>
        <w:sz w:val="18"/>
        <w:szCs w:val="18"/>
      </w:rPr>
    </w:pPr>
    <w:r>
      <w:rPr>
        <w:b/>
        <w:color w:val="E36C09"/>
        <w:sz w:val="18"/>
        <w:szCs w:val="18"/>
      </w:rPr>
      <w:t xml:space="preserve">Técnico Superior de Administración y Finanzas y Técnico en Gestión Administrativa. </w:t>
    </w:r>
  </w:p>
  <w:p w14:paraId="579D0BC1" w14:textId="77777777" w:rsidR="006053AA" w:rsidRDefault="006053AA" w:rsidP="003A6426">
    <w:pPr>
      <w:pStyle w:val="Normal1"/>
      <w:tabs>
        <w:tab w:val="center" w:pos="4252"/>
        <w:tab w:val="right" w:pos="8504"/>
      </w:tabs>
      <w:ind w:hanging="992"/>
      <w:jc w:val="center"/>
      <w:rPr>
        <w:color w:val="000000"/>
      </w:rPr>
    </w:pPr>
    <w:r>
      <w:rPr>
        <w:b/>
        <w:color w:val="E36C09"/>
        <w:sz w:val="18"/>
        <w:szCs w:val="18"/>
      </w:rPr>
      <w:t xml:space="preserve"> Módulo: Sostenibilidad aplicada al sistema productivo.     Curso 2025/2026       </w:t>
    </w:r>
    <w:r w:rsidRPr="003A6426">
      <w:rPr>
        <w:color w:val="000000"/>
        <w:sz w:val="18"/>
        <w:szCs w:val="18"/>
      </w:rPr>
      <w:t>Pág.</w:t>
    </w:r>
    <w:r w:rsidRPr="003A6426">
      <w:rPr>
        <w:color w:val="000000"/>
        <w:sz w:val="18"/>
        <w:szCs w:val="18"/>
      </w:rPr>
      <w:fldChar w:fldCharType="begin"/>
    </w:r>
    <w:r w:rsidRPr="003A6426">
      <w:rPr>
        <w:color w:val="000000"/>
        <w:sz w:val="18"/>
        <w:szCs w:val="18"/>
      </w:rPr>
      <w:instrText>PAGE</w:instrText>
    </w:r>
    <w:r w:rsidRPr="003A6426">
      <w:rPr>
        <w:color w:val="000000"/>
        <w:sz w:val="18"/>
        <w:szCs w:val="18"/>
      </w:rPr>
      <w:fldChar w:fldCharType="separate"/>
    </w:r>
    <w:r>
      <w:rPr>
        <w:noProof/>
        <w:color w:val="000000"/>
        <w:sz w:val="18"/>
        <w:szCs w:val="18"/>
      </w:rPr>
      <w:t>5</w:t>
    </w:r>
    <w:r w:rsidRPr="003A6426">
      <w:rPr>
        <w:color w:val="000000"/>
        <w:sz w:val="18"/>
        <w:szCs w:val="18"/>
      </w:rPr>
      <w:fldChar w:fldCharType="end"/>
    </w:r>
  </w:p>
  <w:p w14:paraId="3ED8C22E" w14:textId="77777777" w:rsidR="006053AA" w:rsidRDefault="006053AA" w:rsidP="00E57F93">
    <w:pPr>
      <w:pStyle w:val="Normal1"/>
      <w:tabs>
        <w:tab w:val="left" w:pos="2632"/>
      </w:tabs>
      <w:spacing w:line="203" w:lineRule="auto"/>
      <w:ind w:left="-993" w:firstLine="0"/>
      <w:rPr>
        <w:color w:val="000000"/>
      </w:rPr>
    </w:pPr>
    <w:r>
      <w:rPr>
        <w:sz w:val="20"/>
        <w:szCs w:val="2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3497B" w14:textId="77777777" w:rsidR="006053AA" w:rsidRDefault="006053AA" w:rsidP="000A1697">
      <w:pPr>
        <w:spacing w:after="0" w:line="240" w:lineRule="auto"/>
      </w:pPr>
      <w:r>
        <w:separator/>
      </w:r>
    </w:p>
  </w:footnote>
  <w:footnote w:type="continuationSeparator" w:id="0">
    <w:p w14:paraId="36ABDB9F" w14:textId="77777777" w:rsidR="006053AA" w:rsidRDefault="006053AA" w:rsidP="000A1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D5D9" w14:textId="77777777" w:rsidR="006053AA" w:rsidRDefault="006053AA">
    <w:pPr>
      <w:pStyle w:val="Normal1"/>
      <w:ind w:firstLine="0"/>
    </w:pPr>
    <w:r>
      <w:t xml:space="preserve">    IES Josefina Aldecoa  </w:t>
    </w:r>
    <w:r>
      <w:rPr>
        <w:noProof/>
      </w:rPr>
      <w:drawing>
        <wp:anchor distT="0" distB="0" distL="0" distR="0" simplePos="0" relativeHeight="251656192" behindDoc="1" locked="0" layoutInCell="1" allowOverlap="1" wp14:anchorId="355C1CDD" wp14:editId="29CC2553">
          <wp:simplePos x="0" y="0"/>
          <wp:positionH relativeFrom="column">
            <wp:posOffset>2398395</wp:posOffset>
          </wp:positionH>
          <wp:positionV relativeFrom="paragraph">
            <wp:posOffset>-323215</wp:posOffset>
          </wp:positionV>
          <wp:extent cx="723900" cy="638175"/>
          <wp:effectExtent l="0" t="0" r="0" b="0"/>
          <wp:wrapNone/>
          <wp:docPr id="5" name="image1.png" descr="logo-v1"/>
          <wp:cNvGraphicFramePr/>
          <a:graphic xmlns:a="http://schemas.openxmlformats.org/drawingml/2006/main">
            <a:graphicData uri="http://schemas.openxmlformats.org/drawingml/2006/picture">
              <pic:pic xmlns:pic="http://schemas.openxmlformats.org/drawingml/2006/picture">
                <pic:nvPicPr>
                  <pic:cNvPr id="5" name="image1.png" descr="logo-v1"/>
                  <pic:cNvPicPr preferRelativeResize="0"/>
                </pic:nvPicPr>
                <pic:blipFill>
                  <a:blip r:embed="rId1"/>
                  <a:srcRect/>
                  <a:stretch>
                    <a:fillRect/>
                  </a:stretch>
                </pic:blipFill>
                <pic:spPr>
                  <a:xfrm>
                    <a:off x="0" y="0"/>
                    <a:ext cx="723900" cy="638175"/>
                  </a:xfrm>
                  <a:prstGeom prst="rect">
                    <a:avLst/>
                  </a:prstGeom>
                </pic:spPr>
              </pic:pic>
            </a:graphicData>
          </a:graphic>
        </wp:anchor>
      </w:drawing>
    </w:r>
    <w:r>
      <w:rPr>
        <w:noProof/>
      </w:rPr>
      <w:drawing>
        <wp:anchor distT="0" distB="0" distL="114300" distR="114300" simplePos="0" relativeHeight="251659264" behindDoc="0" locked="0" layoutInCell="1" allowOverlap="1" wp14:anchorId="17C0AF3B" wp14:editId="560F2840">
          <wp:simplePos x="0" y="0"/>
          <wp:positionH relativeFrom="column">
            <wp:posOffset>4798695</wp:posOffset>
          </wp:positionH>
          <wp:positionV relativeFrom="paragraph">
            <wp:posOffset>-266065</wp:posOffset>
          </wp:positionV>
          <wp:extent cx="723900" cy="581025"/>
          <wp:effectExtent l="0" t="0" r="0" b="0"/>
          <wp:wrapSquare wrapText="bothSides"/>
          <wp:docPr id="6" name="image3.jpg" descr="Imagen que contiene Forma&#10;&#10;Descripción generada automáticamente"/>
          <wp:cNvGraphicFramePr/>
          <a:graphic xmlns:a="http://schemas.openxmlformats.org/drawingml/2006/main">
            <a:graphicData uri="http://schemas.openxmlformats.org/drawingml/2006/picture">
              <pic:pic xmlns:pic="http://schemas.openxmlformats.org/drawingml/2006/picture">
                <pic:nvPicPr>
                  <pic:cNvPr id="6" name="image3.jpg" descr="Imagen que contiene Forma&#10;&#10;Descripción generada automáticamente"/>
                  <pic:cNvPicPr preferRelativeResize="0"/>
                </pic:nvPicPr>
                <pic:blipFill>
                  <a:blip r:embed="rId2"/>
                  <a:srcRect/>
                  <a:stretch>
                    <a:fillRect/>
                  </a:stretch>
                </pic:blipFill>
                <pic:spPr>
                  <a:xfrm>
                    <a:off x="0" y="0"/>
                    <a:ext cx="723900" cy="5810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C81"/>
    <w:multiLevelType w:val="multilevel"/>
    <w:tmpl w:val="841A4BC8"/>
    <w:styleLink w:val="WWNum42"/>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1747764"/>
    <w:multiLevelType w:val="multilevel"/>
    <w:tmpl w:val="FE4EABA8"/>
    <w:styleLink w:val="WWNum23"/>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5832A96"/>
    <w:multiLevelType w:val="multilevel"/>
    <w:tmpl w:val="CD20DF5A"/>
    <w:styleLink w:val="WWNum53"/>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5FE07CC"/>
    <w:multiLevelType w:val="multilevel"/>
    <w:tmpl w:val="B9323414"/>
    <w:styleLink w:val="WWNum46"/>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7F2087D"/>
    <w:multiLevelType w:val="multilevel"/>
    <w:tmpl w:val="8664181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9344165"/>
    <w:multiLevelType w:val="multilevel"/>
    <w:tmpl w:val="E6503D50"/>
    <w:styleLink w:val="WWNum51"/>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976210A"/>
    <w:multiLevelType w:val="multilevel"/>
    <w:tmpl w:val="576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C63D71"/>
    <w:multiLevelType w:val="hybridMultilevel"/>
    <w:tmpl w:val="B532D0D4"/>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8" w15:restartNumberingAfterBreak="0">
    <w:nsid w:val="0E2E37F8"/>
    <w:multiLevelType w:val="multilevel"/>
    <w:tmpl w:val="D8C49036"/>
    <w:styleLink w:val="WWNum50"/>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23D58D8"/>
    <w:multiLevelType w:val="multilevel"/>
    <w:tmpl w:val="2A78BC64"/>
    <w:styleLink w:val="WWNum41"/>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2CA0FD5"/>
    <w:multiLevelType w:val="multilevel"/>
    <w:tmpl w:val="4900D78C"/>
    <w:styleLink w:val="WWNum31"/>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5494FB7"/>
    <w:multiLevelType w:val="multilevel"/>
    <w:tmpl w:val="BE4AD44C"/>
    <w:styleLink w:val="WWNum54"/>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7EF4EE5"/>
    <w:multiLevelType w:val="multilevel"/>
    <w:tmpl w:val="FFE6CCCA"/>
    <w:styleLink w:val="WWNum29"/>
    <w:lvl w:ilvl="0">
      <w:start w:val="1"/>
      <w:numFmt w:val="lowerLetter"/>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B0E1D92"/>
    <w:multiLevelType w:val="multilevel"/>
    <w:tmpl w:val="1B0E1D9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1C786EB5"/>
    <w:multiLevelType w:val="multilevel"/>
    <w:tmpl w:val="F02C6BAE"/>
    <w:styleLink w:val="WWNum65"/>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1D586DE7"/>
    <w:multiLevelType w:val="multilevel"/>
    <w:tmpl w:val="1D586DE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1E222E2D"/>
    <w:multiLevelType w:val="multilevel"/>
    <w:tmpl w:val="1E222E2D"/>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F78679F"/>
    <w:multiLevelType w:val="multilevel"/>
    <w:tmpl w:val="2C00822A"/>
    <w:styleLink w:val="WWNum45"/>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0256008"/>
    <w:multiLevelType w:val="multilevel"/>
    <w:tmpl w:val="202560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220F5E98"/>
    <w:multiLevelType w:val="hybridMultilevel"/>
    <w:tmpl w:val="E6EC85AE"/>
    <w:lvl w:ilvl="0" w:tplc="FC780EFC">
      <w:start w:val="1"/>
      <w:numFmt w:val="lowerLetter"/>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3400E4B"/>
    <w:multiLevelType w:val="hybridMultilevel"/>
    <w:tmpl w:val="622812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57B1496"/>
    <w:multiLevelType w:val="multilevel"/>
    <w:tmpl w:val="0464BB48"/>
    <w:styleLink w:val="WWNum64"/>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27BD370C"/>
    <w:multiLevelType w:val="multilevel"/>
    <w:tmpl w:val="FDD0BDD2"/>
    <w:styleLink w:val="WWNum48"/>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280E58A2"/>
    <w:multiLevelType w:val="multilevel"/>
    <w:tmpl w:val="33A6DEB0"/>
    <w:styleLink w:val="WWNum60"/>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28521C56"/>
    <w:multiLevelType w:val="multilevel"/>
    <w:tmpl w:val="89109EB0"/>
    <w:styleLink w:val="WWNum47"/>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2E4B320A"/>
    <w:multiLevelType w:val="multilevel"/>
    <w:tmpl w:val="B7DAD5E2"/>
    <w:styleLink w:val="WWNum56"/>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30142822"/>
    <w:multiLevelType w:val="multilevel"/>
    <w:tmpl w:val="D8CED0E8"/>
    <w:styleLink w:val="WWNum39"/>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52F79EA"/>
    <w:multiLevelType w:val="multilevel"/>
    <w:tmpl w:val="B5949FD6"/>
    <w:styleLink w:val="WWNum38"/>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38136BFE"/>
    <w:multiLevelType w:val="multilevel"/>
    <w:tmpl w:val="70AE66EE"/>
    <w:styleLink w:val="WWNum44"/>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3A9B1AA1"/>
    <w:multiLevelType w:val="multilevel"/>
    <w:tmpl w:val="B672E5B4"/>
    <w:styleLink w:val="WWNum36"/>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CD0269F"/>
    <w:multiLevelType w:val="multilevel"/>
    <w:tmpl w:val="CA6E7D52"/>
    <w:styleLink w:val="WWNum66"/>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3D727A1D"/>
    <w:multiLevelType w:val="multilevel"/>
    <w:tmpl w:val="3D727A1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3F2708C4"/>
    <w:multiLevelType w:val="multilevel"/>
    <w:tmpl w:val="FFE6C570"/>
    <w:styleLink w:val="WWNum26"/>
    <w:lvl w:ilvl="0">
      <w:start w:val="1"/>
      <w:numFmt w:val="lowerLetter"/>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3F5B4097"/>
    <w:multiLevelType w:val="multilevel"/>
    <w:tmpl w:val="439649B8"/>
    <w:styleLink w:val="WWNum34"/>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451277FB"/>
    <w:multiLevelType w:val="multilevel"/>
    <w:tmpl w:val="3244BC02"/>
    <w:styleLink w:val="WWNum52"/>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48B349BA"/>
    <w:multiLevelType w:val="hybridMultilevel"/>
    <w:tmpl w:val="C1D46A3A"/>
    <w:lvl w:ilvl="0" w:tplc="C9426B10">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8E70C3D"/>
    <w:multiLevelType w:val="multilevel"/>
    <w:tmpl w:val="7B6447F0"/>
    <w:styleLink w:val="WWNum49"/>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4E8C0EC6"/>
    <w:multiLevelType w:val="multilevel"/>
    <w:tmpl w:val="EA382DBE"/>
    <w:styleLink w:val="WWNum63"/>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4FC16E7E"/>
    <w:multiLevelType w:val="multilevel"/>
    <w:tmpl w:val="4CBA06E2"/>
    <w:styleLink w:val="WWNum33"/>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50146183"/>
    <w:multiLevelType w:val="multilevel"/>
    <w:tmpl w:val="6E78635E"/>
    <w:styleLink w:val="WWNum35"/>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510B509D"/>
    <w:multiLevelType w:val="hybridMultilevel"/>
    <w:tmpl w:val="A51CD1A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52F13AC2"/>
    <w:multiLevelType w:val="hybridMultilevel"/>
    <w:tmpl w:val="BBD6A6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53036BBA"/>
    <w:multiLevelType w:val="multilevel"/>
    <w:tmpl w:val="32DEEC58"/>
    <w:styleLink w:val="WWNum43"/>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5E437230"/>
    <w:multiLevelType w:val="hybridMultilevel"/>
    <w:tmpl w:val="A5DA2F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5E8969CD"/>
    <w:multiLevelType w:val="hybridMultilevel"/>
    <w:tmpl w:val="384C1C6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62052191"/>
    <w:multiLevelType w:val="multilevel"/>
    <w:tmpl w:val="E3888D3C"/>
    <w:styleLink w:val="WWNum62"/>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64490742"/>
    <w:multiLevelType w:val="multilevel"/>
    <w:tmpl w:val="272AD820"/>
    <w:styleLink w:val="WWNum61"/>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64C705BA"/>
    <w:multiLevelType w:val="multilevel"/>
    <w:tmpl w:val="B502BA4A"/>
    <w:styleLink w:val="WWNum40"/>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65361EE5"/>
    <w:multiLevelType w:val="multilevel"/>
    <w:tmpl w:val="CBC835B4"/>
    <w:styleLink w:val="WWNum32"/>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68D75466"/>
    <w:multiLevelType w:val="multilevel"/>
    <w:tmpl w:val="2AD243F2"/>
    <w:styleLink w:val="WWNum57"/>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68EA39B0"/>
    <w:multiLevelType w:val="multilevel"/>
    <w:tmpl w:val="CA024870"/>
    <w:styleLink w:val="WWNum59"/>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6B9205B9"/>
    <w:multiLevelType w:val="multilevel"/>
    <w:tmpl w:val="4E6E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DE1B63"/>
    <w:multiLevelType w:val="hybridMultilevel"/>
    <w:tmpl w:val="207803C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6E8D5F0B"/>
    <w:multiLevelType w:val="hybridMultilevel"/>
    <w:tmpl w:val="7512CF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70A42372"/>
    <w:multiLevelType w:val="multilevel"/>
    <w:tmpl w:val="FDAEB4E0"/>
    <w:styleLink w:val="WWNum37"/>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72C13091"/>
    <w:multiLevelType w:val="multilevel"/>
    <w:tmpl w:val="0C0A001D"/>
    <w:styleLink w:val="Estilo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72E2245E"/>
    <w:multiLevelType w:val="multilevel"/>
    <w:tmpl w:val="EB2CAF10"/>
    <w:styleLink w:val="WWNum25"/>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77C04D6B"/>
    <w:multiLevelType w:val="multilevel"/>
    <w:tmpl w:val="788AB4A8"/>
    <w:styleLink w:val="WWNum30"/>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78146578"/>
    <w:multiLevelType w:val="multilevel"/>
    <w:tmpl w:val="1624CCA4"/>
    <w:styleLink w:val="WWNum55"/>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78396E9E"/>
    <w:multiLevelType w:val="multilevel"/>
    <w:tmpl w:val="D21ACAF0"/>
    <w:styleLink w:val="WWNum24"/>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786620C8"/>
    <w:multiLevelType w:val="hybridMultilevel"/>
    <w:tmpl w:val="87E61EC6"/>
    <w:lvl w:ilvl="0" w:tplc="F446B804">
      <w:start w:val="1"/>
      <w:numFmt w:val="bullet"/>
      <w:lvlText w:val=""/>
      <w:lvlJc w:val="left"/>
      <w:pPr>
        <w:ind w:left="360" w:hanging="360"/>
      </w:pPr>
      <w:rPr>
        <w:rFonts w:ascii="Symbol" w:hAnsi="Symbol" w:hint="default"/>
        <w:sz w:val="22"/>
        <w:szCs w:val="2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1" w15:restartNumberingAfterBreak="0">
    <w:nsid w:val="7C3E1FCC"/>
    <w:multiLevelType w:val="multilevel"/>
    <w:tmpl w:val="014C3D30"/>
    <w:styleLink w:val="WWNum58"/>
    <w:lvl w:ilvl="0">
      <w:numFmt w:val="bullet"/>
      <w:lvlText w:val=""/>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7DE747E5"/>
    <w:multiLevelType w:val="hybridMultilevel"/>
    <w:tmpl w:val="B532D0D4"/>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63" w15:restartNumberingAfterBreak="0">
    <w:nsid w:val="7E5B4BA4"/>
    <w:multiLevelType w:val="multilevel"/>
    <w:tmpl w:val="7E5B4B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EA60B08"/>
    <w:multiLevelType w:val="multilevel"/>
    <w:tmpl w:val="D676F982"/>
    <w:styleLink w:val="WWNum21"/>
    <w:lvl w:ilvl="0">
      <w:numFmt w:val="bullet"/>
      <w:lvlText w:val=""/>
      <w:lvlJc w:val="left"/>
      <w:pPr>
        <w:ind w:left="0" w:firstLine="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7F24656B"/>
    <w:multiLevelType w:val="hybridMultilevel"/>
    <w:tmpl w:val="29FE7EFA"/>
    <w:lvl w:ilvl="0" w:tplc="885A6C4E">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848451920">
    <w:abstractNumId w:val="64"/>
  </w:num>
  <w:num w:numId="2" w16cid:durableId="1818572271">
    <w:abstractNumId w:val="1"/>
  </w:num>
  <w:num w:numId="3" w16cid:durableId="1866671650">
    <w:abstractNumId w:val="59"/>
  </w:num>
  <w:num w:numId="4" w16cid:durableId="757404026">
    <w:abstractNumId w:val="56"/>
  </w:num>
  <w:num w:numId="5" w16cid:durableId="1957633683">
    <w:abstractNumId w:val="32"/>
  </w:num>
  <w:num w:numId="6" w16cid:durableId="326519922">
    <w:abstractNumId w:val="12"/>
  </w:num>
  <w:num w:numId="7" w16cid:durableId="1226994641">
    <w:abstractNumId w:val="57"/>
  </w:num>
  <w:num w:numId="8" w16cid:durableId="1953970247">
    <w:abstractNumId w:val="10"/>
  </w:num>
  <w:num w:numId="9" w16cid:durableId="1634217389">
    <w:abstractNumId w:val="48"/>
  </w:num>
  <w:num w:numId="10" w16cid:durableId="12073246">
    <w:abstractNumId w:val="38"/>
  </w:num>
  <w:num w:numId="11" w16cid:durableId="229511402">
    <w:abstractNumId w:val="33"/>
  </w:num>
  <w:num w:numId="12" w16cid:durableId="841744810">
    <w:abstractNumId w:val="39"/>
  </w:num>
  <w:num w:numId="13" w16cid:durableId="478884636">
    <w:abstractNumId w:val="29"/>
  </w:num>
  <w:num w:numId="14" w16cid:durableId="302077284">
    <w:abstractNumId w:val="54"/>
  </w:num>
  <w:num w:numId="15" w16cid:durableId="325596874">
    <w:abstractNumId w:val="27"/>
  </w:num>
  <w:num w:numId="16" w16cid:durableId="458038751">
    <w:abstractNumId w:val="26"/>
  </w:num>
  <w:num w:numId="17" w16cid:durableId="792212500">
    <w:abstractNumId w:val="47"/>
  </w:num>
  <w:num w:numId="18" w16cid:durableId="2100054709">
    <w:abstractNumId w:val="9"/>
  </w:num>
  <w:num w:numId="19" w16cid:durableId="842473324">
    <w:abstractNumId w:val="0"/>
  </w:num>
  <w:num w:numId="20" w16cid:durableId="1165970562">
    <w:abstractNumId w:val="42"/>
  </w:num>
  <w:num w:numId="21" w16cid:durableId="1207522850">
    <w:abstractNumId w:val="28"/>
  </w:num>
  <w:num w:numId="22" w16cid:durableId="1726247696">
    <w:abstractNumId w:val="17"/>
  </w:num>
  <w:num w:numId="23" w16cid:durableId="1613591007">
    <w:abstractNumId w:val="3"/>
  </w:num>
  <w:num w:numId="24" w16cid:durableId="951860877">
    <w:abstractNumId w:val="24"/>
  </w:num>
  <w:num w:numId="25" w16cid:durableId="1474058242">
    <w:abstractNumId w:val="22"/>
  </w:num>
  <w:num w:numId="26" w16cid:durableId="901212171">
    <w:abstractNumId w:val="36"/>
  </w:num>
  <w:num w:numId="27" w16cid:durableId="233469900">
    <w:abstractNumId w:val="8"/>
  </w:num>
  <w:num w:numId="28" w16cid:durableId="1888225030">
    <w:abstractNumId w:val="5"/>
  </w:num>
  <w:num w:numId="29" w16cid:durableId="202325933">
    <w:abstractNumId w:val="34"/>
  </w:num>
  <w:num w:numId="30" w16cid:durableId="613095589">
    <w:abstractNumId w:val="2"/>
  </w:num>
  <w:num w:numId="31" w16cid:durableId="832136664">
    <w:abstractNumId w:val="11"/>
  </w:num>
  <w:num w:numId="32" w16cid:durableId="738868030">
    <w:abstractNumId w:val="58"/>
  </w:num>
  <w:num w:numId="33" w16cid:durableId="1372344723">
    <w:abstractNumId w:val="25"/>
  </w:num>
  <w:num w:numId="34" w16cid:durableId="1539467077">
    <w:abstractNumId w:val="49"/>
  </w:num>
  <w:num w:numId="35" w16cid:durableId="982540928">
    <w:abstractNumId w:val="61"/>
  </w:num>
  <w:num w:numId="36" w16cid:durableId="1810975923">
    <w:abstractNumId w:val="50"/>
  </w:num>
  <w:num w:numId="37" w16cid:durableId="2031948340">
    <w:abstractNumId w:val="23"/>
  </w:num>
  <w:num w:numId="38" w16cid:durableId="171994777">
    <w:abstractNumId w:val="46"/>
  </w:num>
  <w:num w:numId="39" w16cid:durableId="1628394568">
    <w:abstractNumId w:val="45"/>
  </w:num>
  <w:num w:numId="40" w16cid:durableId="1535078232">
    <w:abstractNumId w:val="37"/>
  </w:num>
  <w:num w:numId="41" w16cid:durableId="17892538">
    <w:abstractNumId w:val="21"/>
  </w:num>
  <w:num w:numId="42" w16cid:durableId="1910192409">
    <w:abstractNumId w:val="14"/>
  </w:num>
  <w:num w:numId="43" w16cid:durableId="860584961">
    <w:abstractNumId w:val="30"/>
  </w:num>
  <w:num w:numId="44" w16cid:durableId="583146267">
    <w:abstractNumId w:val="60"/>
  </w:num>
  <w:num w:numId="45" w16cid:durableId="398868725">
    <w:abstractNumId w:val="55"/>
  </w:num>
  <w:num w:numId="46" w16cid:durableId="551961281">
    <w:abstractNumId w:val="41"/>
  </w:num>
  <w:num w:numId="47" w16cid:durableId="1940486459">
    <w:abstractNumId w:val="40"/>
  </w:num>
  <w:num w:numId="48" w16cid:durableId="1219318190">
    <w:abstractNumId w:val="7"/>
  </w:num>
  <w:num w:numId="49" w16cid:durableId="2000620013">
    <w:abstractNumId w:val="44"/>
  </w:num>
  <w:num w:numId="50" w16cid:durableId="536161842">
    <w:abstractNumId w:val="4"/>
  </w:num>
  <w:num w:numId="51" w16cid:durableId="6104300">
    <w:abstractNumId w:val="65"/>
  </w:num>
  <w:num w:numId="52" w16cid:durableId="1890803613">
    <w:abstractNumId w:val="62"/>
  </w:num>
  <w:num w:numId="53" w16cid:durableId="224343782">
    <w:abstractNumId w:val="35"/>
  </w:num>
  <w:num w:numId="54" w16cid:durableId="1438065279">
    <w:abstractNumId w:val="43"/>
  </w:num>
  <w:num w:numId="55" w16cid:durableId="356011184">
    <w:abstractNumId w:val="52"/>
  </w:num>
  <w:num w:numId="56" w16cid:durableId="1915233789">
    <w:abstractNumId w:val="19"/>
  </w:num>
  <w:num w:numId="57" w16cid:durableId="1447652034">
    <w:abstractNumId w:val="20"/>
  </w:num>
  <w:num w:numId="58" w16cid:durableId="1821069045">
    <w:abstractNumId w:val="53"/>
  </w:num>
  <w:num w:numId="59" w16cid:durableId="962928473">
    <w:abstractNumId w:val="13"/>
  </w:num>
  <w:num w:numId="60" w16cid:durableId="1935046919">
    <w:abstractNumId w:val="15"/>
  </w:num>
  <w:num w:numId="61" w16cid:durableId="661470693">
    <w:abstractNumId w:val="63"/>
  </w:num>
  <w:num w:numId="62" w16cid:durableId="45297619">
    <w:abstractNumId w:val="18"/>
  </w:num>
  <w:num w:numId="63" w16cid:durableId="512956684">
    <w:abstractNumId w:val="31"/>
  </w:num>
  <w:num w:numId="64" w16cid:durableId="1193762500">
    <w:abstractNumId w:val="51"/>
  </w:num>
  <w:num w:numId="65" w16cid:durableId="1530148368">
    <w:abstractNumId w:val="6"/>
  </w:num>
  <w:num w:numId="66" w16cid:durableId="1085759576">
    <w:abstractNumId w:val="1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31"/>
    <w:rsid w:val="00071767"/>
    <w:rsid w:val="000A1697"/>
    <w:rsid w:val="000D0EBF"/>
    <w:rsid w:val="00116074"/>
    <w:rsid w:val="00131941"/>
    <w:rsid w:val="00132DB1"/>
    <w:rsid w:val="001340C6"/>
    <w:rsid w:val="001C5865"/>
    <w:rsid w:val="001D2D65"/>
    <w:rsid w:val="001D7A8D"/>
    <w:rsid w:val="001E42D5"/>
    <w:rsid w:val="001F7895"/>
    <w:rsid w:val="00215B9D"/>
    <w:rsid w:val="0022216C"/>
    <w:rsid w:val="00234837"/>
    <w:rsid w:val="002A01A6"/>
    <w:rsid w:val="002A0D7E"/>
    <w:rsid w:val="002D1AB3"/>
    <w:rsid w:val="00357522"/>
    <w:rsid w:val="003737ED"/>
    <w:rsid w:val="00374AE3"/>
    <w:rsid w:val="003A188E"/>
    <w:rsid w:val="003A6426"/>
    <w:rsid w:val="003C0FB8"/>
    <w:rsid w:val="003C25EC"/>
    <w:rsid w:val="003D3345"/>
    <w:rsid w:val="003D4CCD"/>
    <w:rsid w:val="0042180E"/>
    <w:rsid w:val="004363D2"/>
    <w:rsid w:val="004705BC"/>
    <w:rsid w:val="00484949"/>
    <w:rsid w:val="004B7D45"/>
    <w:rsid w:val="004E648A"/>
    <w:rsid w:val="00512EEE"/>
    <w:rsid w:val="005329B1"/>
    <w:rsid w:val="00597672"/>
    <w:rsid w:val="005C1EA0"/>
    <w:rsid w:val="005C6E9E"/>
    <w:rsid w:val="006053AA"/>
    <w:rsid w:val="00651A92"/>
    <w:rsid w:val="00660222"/>
    <w:rsid w:val="00674A00"/>
    <w:rsid w:val="00685B84"/>
    <w:rsid w:val="00692935"/>
    <w:rsid w:val="006A4445"/>
    <w:rsid w:val="006B4198"/>
    <w:rsid w:val="006C680F"/>
    <w:rsid w:val="006D5A54"/>
    <w:rsid w:val="006E3F77"/>
    <w:rsid w:val="006E5F1F"/>
    <w:rsid w:val="006F0793"/>
    <w:rsid w:val="006F0EB8"/>
    <w:rsid w:val="006F76BD"/>
    <w:rsid w:val="007027DE"/>
    <w:rsid w:val="00720A3D"/>
    <w:rsid w:val="00751927"/>
    <w:rsid w:val="00754820"/>
    <w:rsid w:val="00776EAF"/>
    <w:rsid w:val="0078366D"/>
    <w:rsid w:val="00796AF3"/>
    <w:rsid w:val="007E7E9B"/>
    <w:rsid w:val="00833FC4"/>
    <w:rsid w:val="0085101D"/>
    <w:rsid w:val="008553C4"/>
    <w:rsid w:val="00855BCC"/>
    <w:rsid w:val="008560F1"/>
    <w:rsid w:val="008576A2"/>
    <w:rsid w:val="00864A17"/>
    <w:rsid w:val="008F6F51"/>
    <w:rsid w:val="00900927"/>
    <w:rsid w:val="00934195"/>
    <w:rsid w:val="00952960"/>
    <w:rsid w:val="00961CC8"/>
    <w:rsid w:val="0096795E"/>
    <w:rsid w:val="009B1446"/>
    <w:rsid w:val="009C62BD"/>
    <w:rsid w:val="009C770A"/>
    <w:rsid w:val="009F29C7"/>
    <w:rsid w:val="00A04308"/>
    <w:rsid w:val="00A11545"/>
    <w:rsid w:val="00A2734F"/>
    <w:rsid w:val="00A31C62"/>
    <w:rsid w:val="00A40EB7"/>
    <w:rsid w:val="00A51303"/>
    <w:rsid w:val="00AD4B49"/>
    <w:rsid w:val="00AE708C"/>
    <w:rsid w:val="00AF761A"/>
    <w:rsid w:val="00B00405"/>
    <w:rsid w:val="00B24A06"/>
    <w:rsid w:val="00B570FA"/>
    <w:rsid w:val="00B86238"/>
    <w:rsid w:val="00B905DA"/>
    <w:rsid w:val="00BA2F56"/>
    <w:rsid w:val="00BC3331"/>
    <w:rsid w:val="00BC77B1"/>
    <w:rsid w:val="00BE0112"/>
    <w:rsid w:val="00C33F5E"/>
    <w:rsid w:val="00CB2CF3"/>
    <w:rsid w:val="00CB36B8"/>
    <w:rsid w:val="00CE0604"/>
    <w:rsid w:val="00CE478D"/>
    <w:rsid w:val="00CF1572"/>
    <w:rsid w:val="00D031A6"/>
    <w:rsid w:val="00D2514C"/>
    <w:rsid w:val="00D44268"/>
    <w:rsid w:val="00D55853"/>
    <w:rsid w:val="00DA79FE"/>
    <w:rsid w:val="00DC6804"/>
    <w:rsid w:val="00DD0FC2"/>
    <w:rsid w:val="00DD50D3"/>
    <w:rsid w:val="00DE4916"/>
    <w:rsid w:val="00E06F00"/>
    <w:rsid w:val="00E152FF"/>
    <w:rsid w:val="00E26319"/>
    <w:rsid w:val="00E35F83"/>
    <w:rsid w:val="00E43CF0"/>
    <w:rsid w:val="00E57F93"/>
    <w:rsid w:val="00E8375E"/>
    <w:rsid w:val="00E92E03"/>
    <w:rsid w:val="00EA70C4"/>
    <w:rsid w:val="00EC0A79"/>
    <w:rsid w:val="00EC6AB3"/>
    <w:rsid w:val="00EC74AF"/>
    <w:rsid w:val="00ED6B0B"/>
    <w:rsid w:val="00F03FE9"/>
    <w:rsid w:val="00F608DC"/>
    <w:rsid w:val="00F94AF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7CFD2CD"/>
  <w15:docId w15:val="{E1F25CF5-CA9D-430F-B965-0D4EBCB9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238"/>
  </w:style>
  <w:style w:type="paragraph" w:styleId="Ttulo1">
    <w:name w:val="heading 1"/>
    <w:basedOn w:val="Normal"/>
    <w:next w:val="Normal"/>
    <w:link w:val="Ttulo1Car"/>
    <w:uiPriority w:val="9"/>
    <w:qFormat/>
    <w:rsid w:val="009C770A"/>
    <w:pPr>
      <w:keepNext/>
      <w:keepLines/>
      <w:spacing w:before="360" w:after="80"/>
      <w:outlineLvl w:val="0"/>
    </w:pPr>
    <w:rPr>
      <w:rFonts w:asciiTheme="majorHAnsi" w:eastAsiaTheme="majorEastAsia" w:hAnsiTheme="majorHAnsi" w:cstheme="majorBidi"/>
      <w:color w:val="0F4761" w:themeColor="accent1" w:themeShade="BF"/>
      <w:sz w:val="28"/>
      <w:szCs w:val="40"/>
    </w:rPr>
  </w:style>
  <w:style w:type="paragraph" w:styleId="Ttulo2">
    <w:name w:val="heading 2"/>
    <w:basedOn w:val="Normal"/>
    <w:next w:val="Normal"/>
    <w:link w:val="Ttulo2Car"/>
    <w:uiPriority w:val="9"/>
    <w:unhideWhenUsed/>
    <w:qFormat/>
    <w:rsid w:val="003C0FB8"/>
    <w:pPr>
      <w:keepNext/>
      <w:keepLines/>
      <w:spacing w:before="160" w:after="80"/>
      <w:outlineLvl w:val="1"/>
    </w:pPr>
    <w:rPr>
      <w:rFonts w:asciiTheme="majorHAnsi" w:eastAsiaTheme="majorEastAsia" w:hAnsiTheme="majorHAnsi" w:cstheme="majorBidi"/>
      <w:color w:val="0F4761" w:themeColor="accent1" w:themeShade="BF"/>
      <w:sz w:val="28"/>
      <w:szCs w:val="32"/>
    </w:rPr>
  </w:style>
  <w:style w:type="paragraph" w:styleId="Ttulo3">
    <w:name w:val="heading 3"/>
    <w:basedOn w:val="Normal"/>
    <w:next w:val="Normal"/>
    <w:link w:val="Ttulo3Car"/>
    <w:uiPriority w:val="9"/>
    <w:unhideWhenUsed/>
    <w:qFormat/>
    <w:rsid w:val="00BC333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C333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C333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C333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C333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C333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C333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770A"/>
    <w:rPr>
      <w:rFonts w:asciiTheme="majorHAnsi" w:eastAsiaTheme="majorEastAsia" w:hAnsiTheme="majorHAnsi" w:cstheme="majorBidi"/>
      <w:color w:val="0F4761" w:themeColor="accent1" w:themeShade="BF"/>
      <w:sz w:val="28"/>
      <w:szCs w:val="40"/>
    </w:rPr>
  </w:style>
  <w:style w:type="character" w:customStyle="1" w:styleId="Ttulo2Car">
    <w:name w:val="Título 2 Car"/>
    <w:basedOn w:val="Fuentedeprrafopredeter"/>
    <w:link w:val="Ttulo2"/>
    <w:uiPriority w:val="9"/>
    <w:rsid w:val="003C0FB8"/>
    <w:rPr>
      <w:rFonts w:asciiTheme="majorHAnsi" w:eastAsiaTheme="majorEastAsia" w:hAnsiTheme="majorHAnsi" w:cstheme="majorBidi"/>
      <w:color w:val="0F4761" w:themeColor="accent1" w:themeShade="BF"/>
      <w:sz w:val="28"/>
      <w:szCs w:val="32"/>
    </w:rPr>
  </w:style>
  <w:style w:type="character" w:customStyle="1" w:styleId="Ttulo3Car">
    <w:name w:val="Título 3 Car"/>
    <w:basedOn w:val="Fuentedeprrafopredeter"/>
    <w:link w:val="Ttulo3"/>
    <w:uiPriority w:val="9"/>
    <w:rsid w:val="00BC333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C333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C333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C333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C333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C333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C3331"/>
    <w:rPr>
      <w:rFonts w:eastAsiaTheme="majorEastAsia" w:cstheme="majorBidi"/>
      <w:color w:val="272727" w:themeColor="text1" w:themeTint="D8"/>
    </w:rPr>
  </w:style>
  <w:style w:type="paragraph" w:styleId="Ttulo">
    <w:name w:val="Title"/>
    <w:basedOn w:val="Normal"/>
    <w:next w:val="Normal"/>
    <w:link w:val="TtuloCar"/>
    <w:uiPriority w:val="10"/>
    <w:qFormat/>
    <w:rsid w:val="00BC3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C333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C333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C333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C3331"/>
    <w:pPr>
      <w:spacing w:before="160"/>
      <w:jc w:val="center"/>
    </w:pPr>
    <w:rPr>
      <w:i/>
      <w:iCs/>
      <w:color w:val="404040" w:themeColor="text1" w:themeTint="BF"/>
    </w:rPr>
  </w:style>
  <w:style w:type="character" w:customStyle="1" w:styleId="CitaCar">
    <w:name w:val="Cita Car"/>
    <w:basedOn w:val="Fuentedeprrafopredeter"/>
    <w:link w:val="Cita"/>
    <w:uiPriority w:val="29"/>
    <w:rsid w:val="00BC3331"/>
    <w:rPr>
      <w:i/>
      <w:iCs/>
      <w:color w:val="404040" w:themeColor="text1" w:themeTint="BF"/>
    </w:rPr>
  </w:style>
  <w:style w:type="paragraph" w:styleId="Prrafodelista">
    <w:name w:val="List Paragraph"/>
    <w:basedOn w:val="Normal"/>
    <w:uiPriority w:val="34"/>
    <w:qFormat/>
    <w:rsid w:val="00BC3331"/>
    <w:pPr>
      <w:ind w:left="720"/>
      <w:contextualSpacing/>
    </w:pPr>
  </w:style>
  <w:style w:type="character" w:styleId="nfasisintenso">
    <w:name w:val="Intense Emphasis"/>
    <w:basedOn w:val="Fuentedeprrafopredeter"/>
    <w:uiPriority w:val="21"/>
    <w:qFormat/>
    <w:rsid w:val="00BC3331"/>
    <w:rPr>
      <w:i/>
      <w:iCs/>
      <w:color w:val="0F4761" w:themeColor="accent1" w:themeShade="BF"/>
    </w:rPr>
  </w:style>
  <w:style w:type="paragraph" w:styleId="Citadestacada">
    <w:name w:val="Intense Quote"/>
    <w:basedOn w:val="Normal"/>
    <w:next w:val="Normal"/>
    <w:link w:val="CitadestacadaCar"/>
    <w:uiPriority w:val="30"/>
    <w:qFormat/>
    <w:rsid w:val="00BC3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C3331"/>
    <w:rPr>
      <w:i/>
      <w:iCs/>
      <w:color w:val="0F4761" w:themeColor="accent1" w:themeShade="BF"/>
    </w:rPr>
  </w:style>
  <w:style w:type="character" w:styleId="Referenciaintensa">
    <w:name w:val="Intense Reference"/>
    <w:basedOn w:val="Fuentedeprrafopredeter"/>
    <w:uiPriority w:val="32"/>
    <w:qFormat/>
    <w:rsid w:val="00BC3331"/>
    <w:rPr>
      <w:b/>
      <w:bCs/>
      <w:smallCaps/>
      <w:color w:val="0F4761" w:themeColor="accent1" w:themeShade="BF"/>
      <w:spacing w:val="5"/>
    </w:rPr>
  </w:style>
  <w:style w:type="numbering" w:customStyle="1" w:styleId="WWNum21">
    <w:name w:val="WWNum21"/>
    <w:rsid w:val="00BC3331"/>
    <w:pPr>
      <w:numPr>
        <w:numId w:val="1"/>
      </w:numPr>
    </w:pPr>
  </w:style>
  <w:style w:type="paragraph" w:customStyle="1" w:styleId="Standard">
    <w:name w:val="Standard"/>
    <w:rsid w:val="002A0D7E"/>
    <w:pPr>
      <w:widowControl w:val="0"/>
      <w:suppressAutoHyphens/>
      <w:autoSpaceDN w:val="0"/>
      <w:spacing w:after="0" w:line="240" w:lineRule="auto"/>
      <w:textAlignment w:val="baseline"/>
    </w:pPr>
    <w:rPr>
      <w:rFonts w:ascii="Calibri" w:eastAsia="NSimSun" w:hAnsi="Calibri" w:cs="Arial"/>
      <w:kern w:val="3"/>
      <w:sz w:val="22"/>
      <w:lang w:eastAsia="zh-CN" w:bidi="hi-IN"/>
    </w:rPr>
  </w:style>
  <w:style w:type="numbering" w:customStyle="1" w:styleId="WWNum23">
    <w:name w:val="WWNum23"/>
    <w:basedOn w:val="Sinlista"/>
    <w:rsid w:val="00E8375E"/>
    <w:pPr>
      <w:numPr>
        <w:numId w:val="2"/>
      </w:numPr>
    </w:pPr>
  </w:style>
  <w:style w:type="numbering" w:customStyle="1" w:styleId="WWNum24">
    <w:name w:val="WWNum24"/>
    <w:basedOn w:val="Sinlista"/>
    <w:rsid w:val="00E8375E"/>
    <w:pPr>
      <w:numPr>
        <w:numId w:val="3"/>
      </w:numPr>
    </w:pPr>
  </w:style>
  <w:style w:type="numbering" w:customStyle="1" w:styleId="WWNum25">
    <w:name w:val="WWNum25"/>
    <w:basedOn w:val="Sinlista"/>
    <w:rsid w:val="00E8375E"/>
    <w:pPr>
      <w:numPr>
        <w:numId w:val="4"/>
      </w:numPr>
    </w:pPr>
  </w:style>
  <w:style w:type="numbering" w:customStyle="1" w:styleId="WWNum26">
    <w:name w:val="WWNum26"/>
    <w:basedOn w:val="Sinlista"/>
    <w:rsid w:val="00E8375E"/>
    <w:pPr>
      <w:numPr>
        <w:numId w:val="5"/>
      </w:numPr>
    </w:pPr>
  </w:style>
  <w:style w:type="numbering" w:customStyle="1" w:styleId="WWNum29">
    <w:name w:val="WWNum29"/>
    <w:basedOn w:val="Sinlista"/>
    <w:rsid w:val="00E8375E"/>
    <w:pPr>
      <w:numPr>
        <w:numId w:val="6"/>
      </w:numPr>
    </w:pPr>
  </w:style>
  <w:style w:type="numbering" w:customStyle="1" w:styleId="WWNum30">
    <w:name w:val="WWNum30"/>
    <w:basedOn w:val="Sinlista"/>
    <w:rsid w:val="00E8375E"/>
    <w:pPr>
      <w:numPr>
        <w:numId w:val="7"/>
      </w:numPr>
    </w:pPr>
  </w:style>
  <w:style w:type="numbering" w:customStyle="1" w:styleId="WWNum31">
    <w:name w:val="WWNum31"/>
    <w:basedOn w:val="Sinlista"/>
    <w:rsid w:val="00E8375E"/>
    <w:pPr>
      <w:numPr>
        <w:numId w:val="8"/>
      </w:numPr>
    </w:pPr>
  </w:style>
  <w:style w:type="numbering" w:customStyle="1" w:styleId="WWNum32">
    <w:name w:val="WWNum32"/>
    <w:basedOn w:val="Sinlista"/>
    <w:rsid w:val="00E8375E"/>
    <w:pPr>
      <w:numPr>
        <w:numId w:val="9"/>
      </w:numPr>
    </w:pPr>
  </w:style>
  <w:style w:type="numbering" w:customStyle="1" w:styleId="WWNum33">
    <w:name w:val="WWNum33"/>
    <w:basedOn w:val="Sinlista"/>
    <w:rsid w:val="00E8375E"/>
    <w:pPr>
      <w:numPr>
        <w:numId w:val="10"/>
      </w:numPr>
    </w:pPr>
  </w:style>
  <w:style w:type="numbering" w:customStyle="1" w:styleId="WWNum34">
    <w:name w:val="WWNum34"/>
    <w:basedOn w:val="Sinlista"/>
    <w:rsid w:val="00E8375E"/>
    <w:pPr>
      <w:numPr>
        <w:numId w:val="11"/>
      </w:numPr>
    </w:pPr>
  </w:style>
  <w:style w:type="numbering" w:customStyle="1" w:styleId="WWNum35">
    <w:name w:val="WWNum35"/>
    <w:basedOn w:val="Sinlista"/>
    <w:rsid w:val="00E8375E"/>
    <w:pPr>
      <w:numPr>
        <w:numId w:val="12"/>
      </w:numPr>
    </w:pPr>
  </w:style>
  <w:style w:type="numbering" w:customStyle="1" w:styleId="WWNum36">
    <w:name w:val="WWNum36"/>
    <w:basedOn w:val="Sinlista"/>
    <w:rsid w:val="00E8375E"/>
    <w:pPr>
      <w:numPr>
        <w:numId w:val="13"/>
      </w:numPr>
    </w:pPr>
  </w:style>
  <w:style w:type="numbering" w:customStyle="1" w:styleId="WWNum37">
    <w:name w:val="WWNum37"/>
    <w:basedOn w:val="Sinlista"/>
    <w:rsid w:val="00E8375E"/>
    <w:pPr>
      <w:numPr>
        <w:numId w:val="14"/>
      </w:numPr>
    </w:pPr>
  </w:style>
  <w:style w:type="numbering" w:customStyle="1" w:styleId="WWNum38">
    <w:name w:val="WWNum38"/>
    <w:basedOn w:val="Sinlista"/>
    <w:rsid w:val="00E8375E"/>
    <w:pPr>
      <w:numPr>
        <w:numId w:val="15"/>
      </w:numPr>
    </w:pPr>
  </w:style>
  <w:style w:type="numbering" w:customStyle="1" w:styleId="WWNum39">
    <w:name w:val="WWNum39"/>
    <w:basedOn w:val="Sinlista"/>
    <w:rsid w:val="00E8375E"/>
    <w:pPr>
      <w:numPr>
        <w:numId w:val="16"/>
      </w:numPr>
    </w:pPr>
  </w:style>
  <w:style w:type="numbering" w:customStyle="1" w:styleId="WWNum40">
    <w:name w:val="WWNum40"/>
    <w:basedOn w:val="Sinlista"/>
    <w:rsid w:val="00E8375E"/>
    <w:pPr>
      <w:numPr>
        <w:numId w:val="17"/>
      </w:numPr>
    </w:pPr>
  </w:style>
  <w:style w:type="numbering" w:customStyle="1" w:styleId="WWNum41">
    <w:name w:val="WWNum41"/>
    <w:basedOn w:val="Sinlista"/>
    <w:rsid w:val="00E8375E"/>
    <w:pPr>
      <w:numPr>
        <w:numId w:val="18"/>
      </w:numPr>
    </w:pPr>
  </w:style>
  <w:style w:type="numbering" w:customStyle="1" w:styleId="WWNum42">
    <w:name w:val="WWNum42"/>
    <w:basedOn w:val="Sinlista"/>
    <w:rsid w:val="00E8375E"/>
    <w:pPr>
      <w:numPr>
        <w:numId w:val="19"/>
      </w:numPr>
    </w:pPr>
  </w:style>
  <w:style w:type="numbering" w:customStyle="1" w:styleId="WWNum43">
    <w:name w:val="WWNum43"/>
    <w:basedOn w:val="Sinlista"/>
    <w:rsid w:val="00E8375E"/>
    <w:pPr>
      <w:numPr>
        <w:numId w:val="20"/>
      </w:numPr>
    </w:pPr>
  </w:style>
  <w:style w:type="numbering" w:customStyle="1" w:styleId="WWNum44">
    <w:name w:val="WWNum44"/>
    <w:basedOn w:val="Sinlista"/>
    <w:rsid w:val="00E8375E"/>
    <w:pPr>
      <w:numPr>
        <w:numId w:val="21"/>
      </w:numPr>
    </w:pPr>
  </w:style>
  <w:style w:type="numbering" w:customStyle="1" w:styleId="WWNum45">
    <w:name w:val="WWNum45"/>
    <w:basedOn w:val="Sinlista"/>
    <w:rsid w:val="00E8375E"/>
    <w:pPr>
      <w:numPr>
        <w:numId w:val="22"/>
      </w:numPr>
    </w:pPr>
  </w:style>
  <w:style w:type="numbering" w:customStyle="1" w:styleId="WWNum46">
    <w:name w:val="WWNum46"/>
    <w:basedOn w:val="Sinlista"/>
    <w:rsid w:val="00E8375E"/>
    <w:pPr>
      <w:numPr>
        <w:numId w:val="23"/>
      </w:numPr>
    </w:pPr>
  </w:style>
  <w:style w:type="numbering" w:customStyle="1" w:styleId="WWNum47">
    <w:name w:val="WWNum47"/>
    <w:basedOn w:val="Sinlista"/>
    <w:rsid w:val="00E8375E"/>
    <w:pPr>
      <w:numPr>
        <w:numId w:val="24"/>
      </w:numPr>
    </w:pPr>
  </w:style>
  <w:style w:type="numbering" w:customStyle="1" w:styleId="WWNum48">
    <w:name w:val="WWNum48"/>
    <w:basedOn w:val="Sinlista"/>
    <w:rsid w:val="00E8375E"/>
    <w:pPr>
      <w:numPr>
        <w:numId w:val="25"/>
      </w:numPr>
    </w:pPr>
  </w:style>
  <w:style w:type="numbering" w:customStyle="1" w:styleId="WWNum49">
    <w:name w:val="WWNum49"/>
    <w:basedOn w:val="Sinlista"/>
    <w:rsid w:val="00E8375E"/>
    <w:pPr>
      <w:numPr>
        <w:numId w:val="26"/>
      </w:numPr>
    </w:pPr>
  </w:style>
  <w:style w:type="numbering" w:customStyle="1" w:styleId="WWNum50">
    <w:name w:val="WWNum50"/>
    <w:basedOn w:val="Sinlista"/>
    <w:rsid w:val="00E8375E"/>
    <w:pPr>
      <w:numPr>
        <w:numId w:val="27"/>
      </w:numPr>
    </w:pPr>
  </w:style>
  <w:style w:type="numbering" w:customStyle="1" w:styleId="WWNum51">
    <w:name w:val="WWNum51"/>
    <w:basedOn w:val="Sinlista"/>
    <w:rsid w:val="00E8375E"/>
    <w:pPr>
      <w:numPr>
        <w:numId w:val="28"/>
      </w:numPr>
    </w:pPr>
  </w:style>
  <w:style w:type="numbering" w:customStyle="1" w:styleId="WWNum52">
    <w:name w:val="WWNum52"/>
    <w:basedOn w:val="Sinlista"/>
    <w:rsid w:val="00E8375E"/>
    <w:pPr>
      <w:numPr>
        <w:numId w:val="29"/>
      </w:numPr>
    </w:pPr>
  </w:style>
  <w:style w:type="numbering" w:customStyle="1" w:styleId="WWNum53">
    <w:name w:val="WWNum53"/>
    <w:basedOn w:val="Sinlista"/>
    <w:rsid w:val="00E8375E"/>
    <w:pPr>
      <w:numPr>
        <w:numId w:val="30"/>
      </w:numPr>
    </w:pPr>
  </w:style>
  <w:style w:type="numbering" w:customStyle="1" w:styleId="WWNum54">
    <w:name w:val="WWNum54"/>
    <w:basedOn w:val="Sinlista"/>
    <w:rsid w:val="00E8375E"/>
    <w:pPr>
      <w:numPr>
        <w:numId w:val="31"/>
      </w:numPr>
    </w:pPr>
  </w:style>
  <w:style w:type="numbering" w:customStyle="1" w:styleId="WWNum55">
    <w:name w:val="WWNum55"/>
    <w:basedOn w:val="Sinlista"/>
    <w:rsid w:val="00E8375E"/>
    <w:pPr>
      <w:numPr>
        <w:numId w:val="32"/>
      </w:numPr>
    </w:pPr>
  </w:style>
  <w:style w:type="numbering" w:customStyle="1" w:styleId="WWNum56">
    <w:name w:val="WWNum56"/>
    <w:basedOn w:val="Sinlista"/>
    <w:rsid w:val="00E8375E"/>
    <w:pPr>
      <w:numPr>
        <w:numId w:val="33"/>
      </w:numPr>
    </w:pPr>
  </w:style>
  <w:style w:type="numbering" w:customStyle="1" w:styleId="WWNum57">
    <w:name w:val="WWNum57"/>
    <w:basedOn w:val="Sinlista"/>
    <w:rsid w:val="00E8375E"/>
    <w:pPr>
      <w:numPr>
        <w:numId w:val="34"/>
      </w:numPr>
    </w:pPr>
  </w:style>
  <w:style w:type="numbering" w:customStyle="1" w:styleId="WWNum58">
    <w:name w:val="WWNum58"/>
    <w:basedOn w:val="Sinlista"/>
    <w:rsid w:val="00E8375E"/>
    <w:pPr>
      <w:numPr>
        <w:numId w:val="35"/>
      </w:numPr>
    </w:pPr>
  </w:style>
  <w:style w:type="numbering" w:customStyle="1" w:styleId="WWNum59">
    <w:name w:val="WWNum59"/>
    <w:basedOn w:val="Sinlista"/>
    <w:rsid w:val="00E8375E"/>
    <w:pPr>
      <w:numPr>
        <w:numId w:val="36"/>
      </w:numPr>
    </w:pPr>
  </w:style>
  <w:style w:type="numbering" w:customStyle="1" w:styleId="WWNum60">
    <w:name w:val="WWNum60"/>
    <w:basedOn w:val="Sinlista"/>
    <w:rsid w:val="00E8375E"/>
    <w:pPr>
      <w:numPr>
        <w:numId w:val="37"/>
      </w:numPr>
    </w:pPr>
  </w:style>
  <w:style w:type="numbering" w:customStyle="1" w:styleId="WWNum61">
    <w:name w:val="WWNum61"/>
    <w:basedOn w:val="Sinlista"/>
    <w:rsid w:val="00E8375E"/>
    <w:pPr>
      <w:numPr>
        <w:numId w:val="38"/>
      </w:numPr>
    </w:pPr>
  </w:style>
  <w:style w:type="numbering" w:customStyle="1" w:styleId="WWNum62">
    <w:name w:val="WWNum62"/>
    <w:basedOn w:val="Sinlista"/>
    <w:rsid w:val="00E8375E"/>
    <w:pPr>
      <w:numPr>
        <w:numId w:val="39"/>
      </w:numPr>
    </w:pPr>
  </w:style>
  <w:style w:type="numbering" w:customStyle="1" w:styleId="WWNum63">
    <w:name w:val="WWNum63"/>
    <w:basedOn w:val="Sinlista"/>
    <w:rsid w:val="00E8375E"/>
    <w:pPr>
      <w:numPr>
        <w:numId w:val="40"/>
      </w:numPr>
    </w:pPr>
  </w:style>
  <w:style w:type="numbering" w:customStyle="1" w:styleId="WWNum64">
    <w:name w:val="WWNum64"/>
    <w:basedOn w:val="Sinlista"/>
    <w:rsid w:val="00E8375E"/>
    <w:pPr>
      <w:numPr>
        <w:numId w:val="41"/>
      </w:numPr>
    </w:pPr>
  </w:style>
  <w:style w:type="numbering" w:customStyle="1" w:styleId="WWNum65">
    <w:name w:val="WWNum65"/>
    <w:basedOn w:val="Sinlista"/>
    <w:rsid w:val="00E8375E"/>
    <w:pPr>
      <w:numPr>
        <w:numId w:val="42"/>
      </w:numPr>
    </w:pPr>
  </w:style>
  <w:style w:type="numbering" w:customStyle="1" w:styleId="WWNum66">
    <w:name w:val="WWNum66"/>
    <w:basedOn w:val="Sinlista"/>
    <w:rsid w:val="00E8375E"/>
    <w:pPr>
      <w:numPr>
        <w:numId w:val="43"/>
      </w:numPr>
    </w:pPr>
  </w:style>
  <w:style w:type="character" w:styleId="Hipervnculo">
    <w:name w:val="Hyperlink"/>
    <w:basedOn w:val="Fuentedeprrafopredeter"/>
    <w:uiPriority w:val="99"/>
    <w:unhideWhenUsed/>
    <w:rsid w:val="00EA70C4"/>
    <w:rPr>
      <w:color w:val="467886" w:themeColor="hyperlink"/>
      <w:u w:val="single"/>
    </w:rPr>
  </w:style>
  <w:style w:type="character" w:customStyle="1" w:styleId="Mencinsinresolver1">
    <w:name w:val="Mención sin resolver1"/>
    <w:basedOn w:val="Fuentedeprrafopredeter"/>
    <w:uiPriority w:val="99"/>
    <w:semiHidden/>
    <w:unhideWhenUsed/>
    <w:rsid w:val="00EA70C4"/>
    <w:rPr>
      <w:color w:val="605E5C"/>
      <w:shd w:val="clear" w:color="auto" w:fill="E1DFDD"/>
    </w:rPr>
  </w:style>
  <w:style w:type="paragraph" w:styleId="TDC1">
    <w:name w:val="toc 1"/>
    <w:basedOn w:val="Normal"/>
    <w:next w:val="Normal"/>
    <w:autoRedefine/>
    <w:uiPriority w:val="39"/>
    <w:unhideWhenUsed/>
    <w:rsid w:val="009C770A"/>
    <w:pPr>
      <w:tabs>
        <w:tab w:val="right" w:leader="dot" w:pos="8789"/>
      </w:tabs>
      <w:spacing w:after="100"/>
      <w:ind w:right="286"/>
      <w:jc w:val="both"/>
    </w:pPr>
    <w:rPr>
      <w:rFonts w:ascii="Arial" w:hAnsi="Arial" w:cs="Arial"/>
    </w:rPr>
  </w:style>
  <w:style w:type="paragraph" w:styleId="TDC2">
    <w:name w:val="toc 2"/>
    <w:basedOn w:val="Normal"/>
    <w:next w:val="Normal"/>
    <w:autoRedefine/>
    <w:uiPriority w:val="39"/>
    <w:unhideWhenUsed/>
    <w:rsid w:val="00674A00"/>
    <w:pPr>
      <w:spacing w:after="100"/>
      <w:ind w:left="240"/>
    </w:pPr>
  </w:style>
  <w:style w:type="table" w:styleId="Tablaconcuadrcula">
    <w:name w:val="Table Grid"/>
    <w:basedOn w:val="Tablanormal"/>
    <w:uiPriority w:val="39"/>
    <w:rsid w:val="00484949"/>
    <w:pPr>
      <w:spacing w:after="0" w:line="240" w:lineRule="auto"/>
    </w:pPr>
    <w:rPr>
      <w:rFonts w:ascii="Arial" w:eastAsia="Arial" w:hAnsi="Arial" w:cs="Arial"/>
      <w:kern w:val="0"/>
      <w:sz w:val="22"/>
      <w:szCs w:val="22"/>
      <w:lang w:val="en-GB"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4949"/>
    <w:pPr>
      <w:autoSpaceDE w:val="0"/>
      <w:autoSpaceDN w:val="0"/>
      <w:adjustRightInd w:val="0"/>
      <w:spacing w:after="0" w:line="240" w:lineRule="auto"/>
    </w:pPr>
    <w:rPr>
      <w:rFonts w:ascii="Arimo" w:eastAsia="Arial" w:hAnsi="Arimo" w:cs="Arimo"/>
      <w:color w:val="000000"/>
      <w:kern w:val="0"/>
      <w:lang w:eastAsia="es-ES"/>
    </w:rPr>
  </w:style>
  <w:style w:type="numbering" w:customStyle="1" w:styleId="Estilo2">
    <w:name w:val="Estilo2"/>
    <w:uiPriority w:val="99"/>
    <w:rsid w:val="00E43CF0"/>
    <w:pPr>
      <w:numPr>
        <w:numId w:val="45"/>
      </w:numPr>
    </w:pPr>
  </w:style>
  <w:style w:type="paragraph" w:customStyle="1" w:styleId="Normal1">
    <w:name w:val="Normal1"/>
    <w:rsid w:val="00E57F93"/>
    <w:pPr>
      <w:spacing w:before="120" w:after="120" w:line="360" w:lineRule="auto"/>
      <w:ind w:firstLine="720"/>
      <w:jc w:val="both"/>
    </w:pPr>
    <w:rPr>
      <w:rFonts w:ascii="Arial" w:eastAsia="Arial" w:hAnsi="Arial" w:cs="Arial"/>
      <w:kern w:val="0"/>
      <w:sz w:val="22"/>
      <w:szCs w:val="22"/>
      <w:lang w:eastAsia="es-ES"/>
    </w:rPr>
  </w:style>
  <w:style w:type="table" w:customStyle="1" w:styleId="Style13">
    <w:name w:val="_Style 13"/>
    <w:basedOn w:val="Tablanormal"/>
    <w:qFormat/>
    <w:rsid w:val="00E57F93"/>
    <w:pPr>
      <w:spacing w:after="0" w:line="240" w:lineRule="auto"/>
    </w:pPr>
    <w:rPr>
      <w:rFonts w:ascii="Arial" w:eastAsia="Arial" w:hAnsi="Arial" w:cs="Arial"/>
      <w:kern w:val="0"/>
      <w:sz w:val="20"/>
      <w:szCs w:val="20"/>
      <w:lang w:eastAsia="es-ES"/>
    </w:rPr>
    <w:tblPr>
      <w:tblCellMar>
        <w:left w:w="0" w:type="dxa"/>
        <w:right w:w="0" w:type="dxa"/>
      </w:tblCellMar>
    </w:tblPr>
  </w:style>
  <w:style w:type="paragraph" w:customStyle="1" w:styleId="parrafo2">
    <w:name w:val="parrafo_2"/>
    <w:basedOn w:val="Normal"/>
    <w:rsid w:val="00E57F93"/>
    <w:pPr>
      <w:spacing w:before="100" w:beforeAutospacing="1" w:after="100" w:afterAutospacing="1" w:line="240" w:lineRule="auto"/>
    </w:pPr>
    <w:rPr>
      <w:rFonts w:ascii="Times New Roman" w:eastAsia="Times New Roman" w:hAnsi="Times New Roman" w:cs="Times New Roman"/>
      <w:kern w:val="0"/>
      <w:lang w:eastAsia="es-ES"/>
    </w:rPr>
  </w:style>
  <w:style w:type="paragraph" w:customStyle="1" w:styleId="parrafo">
    <w:name w:val="parrafo"/>
    <w:basedOn w:val="Normal"/>
    <w:rsid w:val="00E57F93"/>
    <w:pPr>
      <w:spacing w:before="100" w:beforeAutospacing="1" w:after="100" w:afterAutospacing="1" w:line="240" w:lineRule="auto"/>
    </w:pPr>
    <w:rPr>
      <w:rFonts w:ascii="Times New Roman" w:eastAsia="Times New Roman" w:hAnsi="Times New Roman" w:cs="Times New Roman"/>
      <w:kern w:val="0"/>
      <w:lang w:eastAsia="es-ES"/>
    </w:rPr>
  </w:style>
  <w:style w:type="paragraph" w:customStyle="1" w:styleId="TtuloTDC1">
    <w:name w:val="Título TDC1"/>
    <w:basedOn w:val="Ttulo1"/>
    <w:next w:val="Normal"/>
    <w:uiPriority w:val="39"/>
    <w:unhideWhenUsed/>
    <w:qFormat/>
    <w:rsid w:val="00E57F93"/>
    <w:pPr>
      <w:spacing w:before="480" w:after="0" w:line="276" w:lineRule="auto"/>
      <w:outlineLvl w:val="9"/>
    </w:pPr>
    <w:rPr>
      <w:b/>
      <w:bCs/>
      <w:kern w:val="0"/>
      <w:szCs w:val="28"/>
    </w:rPr>
  </w:style>
  <w:style w:type="paragraph" w:styleId="Textodeglobo">
    <w:name w:val="Balloon Text"/>
    <w:basedOn w:val="Normal"/>
    <w:link w:val="TextodegloboCar"/>
    <w:uiPriority w:val="99"/>
    <w:semiHidden/>
    <w:unhideWhenUsed/>
    <w:rsid w:val="00E57F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7F93"/>
    <w:rPr>
      <w:rFonts w:ascii="Tahoma" w:hAnsi="Tahoma" w:cs="Tahoma"/>
      <w:sz w:val="16"/>
      <w:szCs w:val="16"/>
    </w:rPr>
  </w:style>
  <w:style w:type="character" w:customStyle="1" w:styleId="m5tqyf">
    <w:name w:val="m5tqyf"/>
    <w:basedOn w:val="Fuentedeprrafopredeter"/>
    <w:rsid w:val="00E57F93"/>
  </w:style>
  <w:style w:type="paragraph" w:styleId="Encabezado">
    <w:name w:val="header"/>
    <w:basedOn w:val="Normal"/>
    <w:link w:val="EncabezadoCar"/>
    <w:uiPriority w:val="99"/>
    <w:unhideWhenUsed/>
    <w:rsid w:val="006F0E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F0EB8"/>
  </w:style>
  <w:style w:type="paragraph" w:styleId="Piedepgina">
    <w:name w:val="footer"/>
    <w:basedOn w:val="Normal"/>
    <w:link w:val="PiedepginaCar"/>
    <w:uiPriority w:val="99"/>
    <w:unhideWhenUsed/>
    <w:rsid w:val="006F0E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0EB8"/>
  </w:style>
  <w:style w:type="character" w:customStyle="1" w:styleId="Mencinsinresolver2">
    <w:name w:val="Mención sin resolver2"/>
    <w:basedOn w:val="Fuentedeprrafopredeter"/>
    <w:uiPriority w:val="99"/>
    <w:semiHidden/>
    <w:unhideWhenUsed/>
    <w:rsid w:val="00A31C62"/>
    <w:rPr>
      <w:color w:val="605E5C"/>
      <w:shd w:val="clear" w:color="auto" w:fill="E1DFDD"/>
    </w:rPr>
  </w:style>
  <w:style w:type="table" w:customStyle="1" w:styleId="Style28">
    <w:name w:val="_Style 28"/>
    <w:basedOn w:val="Tablanormal"/>
    <w:rsid w:val="003D3345"/>
    <w:pPr>
      <w:spacing w:after="0" w:line="240" w:lineRule="auto"/>
    </w:pPr>
    <w:rPr>
      <w:rFonts w:ascii="Arial" w:eastAsia="Arial" w:hAnsi="Arial" w:cs="Arial"/>
      <w:kern w:val="0"/>
      <w:sz w:val="20"/>
      <w:szCs w:val="20"/>
      <w:lang w:eastAsia="es-ES"/>
    </w:rPr>
    <w:tblPr>
      <w:tblCellMar>
        <w:left w:w="0" w:type="dxa"/>
        <w:right w:w="0" w:type="dxa"/>
      </w:tblCellMar>
    </w:tblPr>
  </w:style>
  <w:style w:type="paragraph" w:styleId="TtuloTDC">
    <w:name w:val="TOC Heading"/>
    <w:basedOn w:val="Ttulo1"/>
    <w:next w:val="Normal"/>
    <w:uiPriority w:val="39"/>
    <w:unhideWhenUsed/>
    <w:qFormat/>
    <w:rsid w:val="003C0FB8"/>
    <w:pPr>
      <w:spacing w:before="240" w:after="0" w:line="259" w:lineRule="auto"/>
      <w:outlineLvl w:val="9"/>
    </w:pPr>
    <w:rPr>
      <w:kern w:val="0"/>
      <w:sz w:val="32"/>
      <w:szCs w:val="32"/>
      <w:lang w:eastAsia="es-ES"/>
    </w:rPr>
  </w:style>
  <w:style w:type="paragraph" w:customStyle="1" w:styleId="Normal2">
    <w:name w:val="Normal2"/>
    <w:basedOn w:val="Normal"/>
    <w:rsid w:val="009B1446"/>
    <w:pPr>
      <w:spacing w:before="100" w:beforeAutospacing="1" w:after="100" w:afterAutospacing="1" w:line="240" w:lineRule="auto"/>
    </w:pPr>
    <w:rPr>
      <w:rFonts w:ascii="Times New Roman" w:eastAsia="Times New Roman" w:hAnsi="Times New Roman" w:cs="Times New Roman"/>
      <w:kern w:val="0"/>
      <w:lang w:eastAsia="es-ES"/>
    </w:rPr>
  </w:style>
  <w:style w:type="paragraph" w:styleId="NormalWeb">
    <w:name w:val="Normal (Web)"/>
    <w:basedOn w:val="Normal"/>
    <w:uiPriority w:val="99"/>
    <w:unhideWhenUsed/>
    <w:rsid w:val="0042180E"/>
    <w:pPr>
      <w:spacing w:before="100" w:beforeAutospacing="1" w:after="100" w:afterAutospacing="1" w:line="240" w:lineRule="auto"/>
    </w:pPr>
    <w:rPr>
      <w:rFonts w:ascii="Times New Roman" w:eastAsia="Times New Roman" w:hAnsi="Times New Roman" w:cs="Times New Roman"/>
      <w:kern w:val="0"/>
      <w:lang w:eastAsia="es-ES"/>
    </w:rPr>
  </w:style>
  <w:style w:type="character" w:customStyle="1" w:styleId="ms-1">
    <w:name w:val="ms-1"/>
    <w:basedOn w:val="Fuentedeprrafopredeter"/>
    <w:rsid w:val="0042180E"/>
  </w:style>
  <w:style w:type="character" w:customStyle="1" w:styleId="max-w-15ch">
    <w:name w:val="max-w-[15ch]"/>
    <w:basedOn w:val="Fuentedeprrafopredeter"/>
    <w:rsid w:val="0042180E"/>
  </w:style>
  <w:style w:type="character" w:customStyle="1" w:styleId="-me-1">
    <w:name w:val="-me-1"/>
    <w:basedOn w:val="Fuentedeprrafopredeter"/>
    <w:rsid w:val="0042180E"/>
  </w:style>
  <w:style w:type="character" w:styleId="nfasis">
    <w:name w:val="Emphasis"/>
    <w:basedOn w:val="Fuentedeprrafopredeter"/>
    <w:uiPriority w:val="20"/>
    <w:qFormat/>
    <w:rsid w:val="00E92E03"/>
    <w:rPr>
      <w:i/>
      <w:iCs/>
    </w:rPr>
  </w:style>
  <w:style w:type="paragraph" w:styleId="TDC3">
    <w:name w:val="toc 3"/>
    <w:basedOn w:val="Normal"/>
    <w:next w:val="Normal"/>
    <w:autoRedefine/>
    <w:uiPriority w:val="39"/>
    <w:unhideWhenUsed/>
    <w:rsid w:val="006053A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6461">
      <w:bodyDiv w:val="1"/>
      <w:marLeft w:val="0"/>
      <w:marRight w:val="0"/>
      <w:marTop w:val="0"/>
      <w:marBottom w:val="0"/>
      <w:divBdr>
        <w:top w:val="none" w:sz="0" w:space="0" w:color="auto"/>
        <w:left w:val="none" w:sz="0" w:space="0" w:color="auto"/>
        <w:bottom w:val="none" w:sz="0" w:space="0" w:color="auto"/>
        <w:right w:val="none" w:sz="0" w:space="0" w:color="auto"/>
      </w:divBdr>
    </w:div>
    <w:div w:id="181676727">
      <w:bodyDiv w:val="1"/>
      <w:marLeft w:val="0"/>
      <w:marRight w:val="0"/>
      <w:marTop w:val="0"/>
      <w:marBottom w:val="0"/>
      <w:divBdr>
        <w:top w:val="none" w:sz="0" w:space="0" w:color="auto"/>
        <w:left w:val="none" w:sz="0" w:space="0" w:color="auto"/>
        <w:bottom w:val="none" w:sz="0" w:space="0" w:color="auto"/>
        <w:right w:val="none" w:sz="0" w:space="0" w:color="auto"/>
      </w:divBdr>
    </w:div>
    <w:div w:id="183053423">
      <w:bodyDiv w:val="1"/>
      <w:marLeft w:val="0"/>
      <w:marRight w:val="0"/>
      <w:marTop w:val="0"/>
      <w:marBottom w:val="0"/>
      <w:divBdr>
        <w:top w:val="none" w:sz="0" w:space="0" w:color="auto"/>
        <w:left w:val="none" w:sz="0" w:space="0" w:color="auto"/>
        <w:bottom w:val="none" w:sz="0" w:space="0" w:color="auto"/>
        <w:right w:val="none" w:sz="0" w:space="0" w:color="auto"/>
      </w:divBdr>
    </w:div>
    <w:div w:id="316081526">
      <w:bodyDiv w:val="1"/>
      <w:marLeft w:val="0"/>
      <w:marRight w:val="0"/>
      <w:marTop w:val="0"/>
      <w:marBottom w:val="0"/>
      <w:divBdr>
        <w:top w:val="none" w:sz="0" w:space="0" w:color="auto"/>
        <w:left w:val="none" w:sz="0" w:space="0" w:color="auto"/>
        <w:bottom w:val="none" w:sz="0" w:space="0" w:color="auto"/>
        <w:right w:val="none" w:sz="0" w:space="0" w:color="auto"/>
      </w:divBdr>
    </w:div>
    <w:div w:id="376590796">
      <w:bodyDiv w:val="1"/>
      <w:marLeft w:val="0"/>
      <w:marRight w:val="0"/>
      <w:marTop w:val="0"/>
      <w:marBottom w:val="0"/>
      <w:divBdr>
        <w:top w:val="none" w:sz="0" w:space="0" w:color="auto"/>
        <w:left w:val="none" w:sz="0" w:space="0" w:color="auto"/>
        <w:bottom w:val="none" w:sz="0" w:space="0" w:color="auto"/>
        <w:right w:val="none" w:sz="0" w:space="0" w:color="auto"/>
      </w:divBdr>
    </w:div>
    <w:div w:id="434207686">
      <w:bodyDiv w:val="1"/>
      <w:marLeft w:val="0"/>
      <w:marRight w:val="0"/>
      <w:marTop w:val="0"/>
      <w:marBottom w:val="0"/>
      <w:divBdr>
        <w:top w:val="none" w:sz="0" w:space="0" w:color="auto"/>
        <w:left w:val="none" w:sz="0" w:space="0" w:color="auto"/>
        <w:bottom w:val="none" w:sz="0" w:space="0" w:color="auto"/>
        <w:right w:val="none" w:sz="0" w:space="0" w:color="auto"/>
      </w:divBdr>
    </w:div>
    <w:div w:id="610742568">
      <w:bodyDiv w:val="1"/>
      <w:marLeft w:val="0"/>
      <w:marRight w:val="0"/>
      <w:marTop w:val="0"/>
      <w:marBottom w:val="0"/>
      <w:divBdr>
        <w:top w:val="none" w:sz="0" w:space="0" w:color="auto"/>
        <w:left w:val="none" w:sz="0" w:space="0" w:color="auto"/>
        <w:bottom w:val="none" w:sz="0" w:space="0" w:color="auto"/>
        <w:right w:val="none" w:sz="0" w:space="0" w:color="auto"/>
      </w:divBdr>
    </w:div>
    <w:div w:id="660886422">
      <w:bodyDiv w:val="1"/>
      <w:marLeft w:val="0"/>
      <w:marRight w:val="0"/>
      <w:marTop w:val="0"/>
      <w:marBottom w:val="0"/>
      <w:divBdr>
        <w:top w:val="none" w:sz="0" w:space="0" w:color="auto"/>
        <w:left w:val="none" w:sz="0" w:space="0" w:color="auto"/>
        <w:bottom w:val="none" w:sz="0" w:space="0" w:color="auto"/>
        <w:right w:val="none" w:sz="0" w:space="0" w:color="auto"/>
      </w:divBdr>
    </w:div>
    <w:div w:id="677854679">
      <w:bodyDiv w:val="1"/>
      <w:marLeft w:val="0"/>
      <w:marRight w:val="0"/>
      <w:marTop w:val="0"/>
      <w:marBottom w:val="0"/>
      <w:divBdr>
        <w:top w:val="none" w:sz="0" w:space="0" w:color="auto"/>
        <w:left w:val="none" w:sz="0" w:space="0" w:color="auto"/>
        <w:bottom w:val="none" w:sz="0" w:space="0" w:color="auto"/>
        <w:right w:val="none" w:sz="0" w:space="0" w:color="auto"/>
      </w:divBdr>
    </w:div>
    <w:div w:id="776801234">
      <w:bodyDiv w:val="1"/>
      <w:marLeft w:val="0"/>
      <w:marRight w:val="0"/>
      <w:marTop w:val="0"/>
      <w:marBottom w:val="0"/>
      <w:divBdr>
        <w:top w:val="none" w:sz="0" w:space="0" w:color="auto"/>
        <w:left w:val="none" w:sz="0" w:space="0" w:color="auto"/>
        <w:bottom w:val="none" w:sz="0" w:space="0" w:color="auto"/>
        <w:right w:val="none" w:sz="0" w:space="0" w:color="auto"/>
      </w:divBdr>
    </w:div>
    <w:div w:id="953251534">
      <w:bodyDiv w:val="1"/>
      <w:marLeft w:val="0"/>
      <w:marRight w:val="0"/>
      <w:marTop w:val="0"/>
      <w:marBottom w:val="0"/>
      <w:divBdr>
        <w:top w:val="none" w:sz="0" w:space="0" w:color="auto"/>
        <w:left w:val="none" w:sz="0" w:space="0" w:color="auto"/>
        <w:bottom w:val="none" w:sz="0" w:space="0" w:color="auto"/>
        <w:right w:val="none" w:sz="0" w:space="0" w:color="auto"/>
      </w:divBdr>
    </w:div>
    <w:div w:id="1203831091">
      <w:bodyDiv w:val="1"/>
      <w:marLeft w:val="0"/>
      <w:marRight w:val="0"/>
      <w:marTop w:val="0"/>
      <w:marBottom w:val="0"/>
      <w:divBdr>
        <w:top w:val="none" w:sz="0" w:space="0" w:color="auto"/>
        <w:left w:val="none" w:sz="0" w:space="0" w:color="auto"/>
        <w:bottom w:val="none" w:sz="0" w:space="0" w:color="auto"/>
        <w:right w:val="none" w:sz="0" w:space="0" w:color="auto"/>
      </w:divBdr>
    </w:div>
    <w:div w:id="1451898059">
      <w:bodyDiv w:val="1"/>
      <w:marLeft w:val="0"/>
      <w:marRight w:val="0"/>
      <w:marTop w:val="0"/>
      <w:marBottom w:val="0"/>
      <w:divBdr>
        <w:top w:val="none" w:sz="0" w:space="0" w:color="auto"/>
        <w:left w:val="none" w:sz="0" w:space="0" w:color="auto"/>
        <w:bottom w:val="none" w:sz="0" w:space="0" w:color="auto"/>
        <w:right w:val="none" w:sz="0" w:space="0" w:color="auto"/>
      </w:divBdr>
    </w:div>
    <w:div w:id="1458601031">
      <w:bodyDiv w:val="1"/>
      <w:marLeft w:val="0"/>
      <w:marRight w:val="0"/>
      <w:marTop w:val="0"/>
      <w:marBottom w:val="0"/>
      <w:divBdr>
        <w:top w:val="none" w:sz="0" w:space="0" w:color="auto"/>
        <w:left w:val="none" w:sz="0" w:space="0" w:color="auto"/>
        <w:bottom w:val="none" w:sz="0" w:space="0" w:color="auto"/>
        <w:right w:val="none" w:sz="0" w:space="0" w:color="auto"/>
      </w:divBdr>
    </w:div>
    <w:div w:id="1551573472">
      <w:bodyDiv w:val="1"/>
      <w:marLeft w:val="0"/>
      <w:marRight w:val="0"/>
      <w:marTop w:val="0"/>
      <w:marBottom w:val="0"/>
      <w:divBdr>
        <w:top w:val="none" w:sz="0" w:space="0" w:color="auto"/>
        <w:left w:val="none" w:sz="0" w:space="0" w:color="auto"/>
        <w:bottom w:val="none" w:sz="0" w:space="0" w:color="auto"/>
        <w:right w:val="none" w:sz="0" w:space="0" w:color="auto"/>
      </w:divBdr>
    </w:div>
    <w:div w:id="1577321330">
      <w:bodyDiv w:val="1"/>
      <w:marLeft w:val="0"/>
      <w:marRight w:val="0"/>
      <w:marTop w:val="0"/>
      <w:marBottom w:val="0"/>
      <w:divBdr>
        <w:top w:val="none" w:sz="0" w:space="0" w:color="auto"/>
        <w:left w:val="none" w:sz="0" w:space="0" w:color="auto"/>
        <w:bottom w:val="none" w:sz="0" w:space="0" w:color="auto"/>
        <w:right w:val="none" w:sz="0" w:space="0" w:color="auto"/>
      </w:divBdr>
    </w:div>
    <w:div w:id="1791390678">
      <w:bodyDiv w:val="1"/>
      <w:marLeft w:val="0"/>
      <w:marRight w:val="0"/>
      <w:marTop w:val="0"/>
      <w:marBottom w:val="0"/>
      <w:divBdr>
        <w:top w:val="none" w:sz="0" w:space="0" w:color="auto"/>
        <w:left w:val="none" w:sz="0" w:space="0" w:color="auto"/>
        <w:bottom w:val="none" w:sz="0" w:space="0" w:color="auto"/>
        <w:right w:val="none" w:sz="0" w:space="0" w:color="auto"/>
      </w:divBdr>
    </w:div>
    <w:div w:id="1846431445">
      <w:bodyDiv w:val="1"/>
      <w:marLeft w:val="0"/>
      <w:marRight w:val="0"/>
      <w:marTop w:val="0"/>
      <w:marBottom w:val="0"/>
      <w:divBdr>
        <w:top w:val="none" w:sz="0" w:space="0" w:color="auto"/>
        <w:left w:val="none" w:sz="0" w:space="0" w:color="auto"/>
        <w:bottom w:val="none" w:sz="0" w:space="0" w:color="auto"/>
        <w:right w:val="none" w:sz="0" w:space="0" w:color="auto"/>
      </w:divBdr>
    </w:div>
    <w:div w:id="19006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4F2F0-6916-4265-9C4F-0BC143AF4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8115</Words>
  <Characters>44638</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lagunilla rojo</dc:creator>
  <cp:keywords/>
  <dc:description/>
  <cp:lastModifiedBy>juan</cp:lastModifiedBy>
  <cp:revision>2</cp:revision>
  <dcterms:created xsi:type="dcterms:W3CDTF">2025-10-28T07:40:00Z</dcterms:created>
  <dcterms:modified xsi:type="dcterms:W3CDTF">2025-10-28T07:40:00Z</dcterms:modified>
</cp:coreProperties>
</file>