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9" w:type="dxa"/>
        <w:tblInd w:w="-639" w:type="dxa"/>
        <w:tblLayout w:type="fixed"/>
        <w:tblCellMar>
          <w:left w:w="70" w:type="dxa"/>
          <w:right w:w="70" w:type="dxa"/>
        </w:tblCellMar>
        <w:tblLook w:val="0000" w:firstRow="0" w:lastRow="0" w:firstColumn="0" w:lastColumn="0" w:noHBand="0" w:noVBand="0"/>
      </w:tblPr>
      <w:tblGrid>
        <w:gridCol w:w="4395"/>
        <w:gridCol w:w="5954"/>
      </w:tblGrid>
      <w:tr w:rsidR="00672BC3" w:rsidRPr="00C9440A" w:rsidTr="008222BF">
        <w:trPr>
          <w:trHeight w:val="1134"/>
        </w:trPr>
        <w:tc>
          <w:tcPr>
            <w:tcW w:w="4395" w:type="dxa"/>
          </w:tcPr>
          <w:p w:rsidR="00672BC3" w:rsidRDefault="00672BC3" w:rsidP="008222BF">
            <w:pPr>
              <w:tabs>
                <w:tab w:val="left" w:pos="8647"/>
              </w:tabs>
              <w:rPr>
                <w:rFonts w:ascii="Arial" w:hAnsi="Arial" w:cs="Arial"/>
                <w:sz w:val="10"/>
                <w:szCs w:val="14"/>
              </w:rPr>
            </w:pPr>
          </w:p>
          <w:p w:rsidR="00672BC3" w:rsidRDefault="00672BC3" w:rsidP="008222BF">
            <w:pPr>
              <w:tabs>
                <w:tab w:val="left" w:pos="8647"/>
              </w:tabs>
              <w:rPr>
                <w:rFonts w:ascii="Arial" w:hAnsi="Arial" w:cs="Arial"/>
                <w:sz w:val="10"/>
                <w:szCs w:val="14"/>
              </w:rPr>
            </w:pPr>
          </w:p>
          <w:p w:rsidR="00672BC3" w:rsidRDefault="00672BC3" w:rsidP="008222BF">
            <w:pPr>
              <w:tabs>
                <w:tab w:val="left" w:pos="8647"/>
              </w:tabs>
              <w:rPr>
                <w:rFonts w:ascii="Arial" w:hAnsi="Arial" w:cs="Arial"/>
                <w:sz w:val="10"/>
                <w:szCs w:val="14"/>
              </w:rPr>
            </w:pPr>
          </w:p>
          <w:p w:rsidR="00672BC3" w:rsidRPr="003C30CB" w:rsidRDefault="00907B44" w:rsidP="008222BF">
            <w:pPr>
              <w:tabs>
                <w:tab w:val="left" w:pos="8647"/>
              </w:tabs>
              <w:rPr>
                <w:rFonts w:ascii="Arial" w:hAnsi="Arial" w:cs="Arial"/>
                <w:sz w:val="14"/>
                <w:szCs w:val="14"/>
              </w:rPr>
            </w:pPr>
            <w:r w:rsidRPr="003C30CB">
              <w:rPr>
                <w:rFonts w:ascii="Arial" w:hAnsi="Arial" w:cs="Arial"/>
                <w:noProof/>
                <w:sz w:val="16"/>
                <w:szCs w:val="14"/>
              </w:rPr>
              <w:drawing>
                <wp:anchor distT="0" distB="0" distL="114300" distR="114300" simplePos="0" relativeHeight="251658240" behindDoc="1" locked="0" layoutInCell="1" allowOverlap="1">
                  <wp:simplePos x="0" y="0"/>
                  <wp:positionH relativeFrom="column">
                    <wp:posOffset>1275080</wp:posOffset>
                  </wp:positionH>
                  <wp:positionV relativeFrom="paragraph">
                    <wp:posOffset>3810</wp:posOffset>
                  </wp:positionV>
                  <wp:extent cx="242570" cy="206375"/>
                  <wp:effectExtent l="0" t="0" r="0" b="0"/>
                  <wp:wrapNone/>
                  <wp:docPr id="11" name="Imagen 11" descr="Flag_of_the_Community_of_Madri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ag_of_the_Community_of_Madrid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 cy="20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BC3" w:rsidRPr="003C30CB">
              <w:rPr>
                <w:rFonts w:ascii="Arial" w:hAnsi="Arial" w:cs="Arial"/>
                <w:sz w:val="10"/>
                <w:szCs w:val="14"/>
              </w:rPr>
              <w:t xml:space="preserve">      </w:t>
            </w:r>
            <w:r w:rsidR="00672BC3">
              <w:rPr>
                <w:rFonts w:ascii="Arial" w:hAnsi="Arial" w:cs="Arial"/>
                <w:sz w:val="10"/>
                <w:szCs w:val="14"/>
              </w:rPr>
              <w:t xml:space="preserve"> </w:t>
            </w:r>
            <w:r w:rsidR="00672BC3" w:rsidRPr="003C30CB">
              <w:rPr>
                <w:rFonts w:ascii="Arial" w:hAnsi="Arial" w:cs="Arial"/>
                <w:sz w:val="10"/>
                <w:szCs w:val="14"/>
              </w:rPr>
              <w:t xml:space="preserve"> </w:t>
            </w:r>
            <w:r w:rsidR="00672BC3" w:rsidRPr="003C30CB">
              <w:rPr>
                <w:rFonts w:ascii="Arial" w:hAnsi="Arial" w:cs="Arial"/>
                <w:sz w:val="12"/>
                <w:szCs w:val="14"/>
              </w:rPr>
              <w:t>CONSEJERÍA DE EDUCACIÓN</w:t>
            </w:r>
          </w:p>
          <w:p w:rsidR="00672BC3" w:rsidRDefault="00672BC3" w:rsidP="008222BF">
            <w:pPr>
              <w:tabs>
                <w:tab w:val="left" w:pos="8647"/>
              </w:tabs>
              <w:rPr>
                <w:rFonts w:ascii="Arial Black" w:hAnsi="Arial Black" w:cs="Arial"/>
                <w:sz w:val="14"/>
                <w:szCs w:val="14"/>
              </w:rPr>
            </w:pPr>
            <w:r>
              <w:rPr>
                <w:rFonts w:ascii="Arial Black" w:hAnsi="Arial Black" w:cs="Arial"/>
                <w:sz w:val="14"/>
                <w:szCs w:val="14"/>
              </w:rPr>
              <w:t xml:space="preserve"> </w:t>
            </w:r>
            <w:r w:rsidRPr="003C30CB">
              <w:rPr>
                <w:rFonts w:ascii="Arial Black" w:hAnsi="Arial Black" w:cs="Arial"/>
                <w:sz w:val="16"/>
                <w:szCs w:val="14"/>
              </w:rPr>
              <w:t>Comunidad de Madrid</w:t>
            </w:r>
          </w:p>
          <w:p w:rsidR="00672BC3" w:rsidRDefault="00907B44" w:rsidP="008222BF">
            <w:pPr>
              <w:tabs>
                <w:tab w:val="left" w:pos="8647"/>
              </w:tabs>
              <w:rPr>
                <w:rFonts w:ascii="Arial Black" w:hAnsi="Arial Black" w:cs="Arial"/>
                <w:sz w:val="14"/>
                <w:szCs w:val="14"/>
              </w:rPr>
            </w:pPr>
            <w:r w:rsidRPr="00C9440A">
              <w:rPr>
                <w:rFonts w:ascii="Arial" w:hAnsi="Arial" w:cs="Arial"/>
                <w:noProof/>
                <w:sz w:val="14"/>
                <w:szCs w:val="14"/>
              </w:rPr>
              <w:drawing>
                <wp:anchor distT="0" distB="0" distL="114300" distR="114300" simplePos="0" relativeHeight="251657216" behindDoc="0" locked="0" layoutInCell="1" allowOverlap="1">
                  <wp:simplePos x="0" y="0"/>
                  <wp:positionH relativeFrom="column">
                    <wp:posOffset>1279525</wp:posOffset>
                  </wp:positionH>
                  <wp:positionV relativeFrom="paragraph">
                    <wp:posOffset>118745</wp:posOffset>
                  </wp:positionV>
                  <wp:extent cx="231140" cy="2349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140" cy="234950"/>
                          </a:xfrm>
                          <a:prstGeom prst="rect">
                            <a:avLst/>
                          </a:prstGeom>
                          <a:noFill/>
                        </pic:spPr>
                      </pic:pic>
                    </a:graphicData>
                  </a:graphic>
                  <wp14:sizeRelH relativeFrom="page">
                    <wp14:pctWidth>0</wp14:pctWidth>
                  </wp14:sizeRelH>
                  <wp14:sizeRelV relativeFrom="page">
                    <wp14:pctHeight>0</wp14:pctHeight>
                  </wp14:sizeRelV>
                </wp:anchor>
              </w:drawing>
            </w:r>
          </w:p>
          <w:p w:rsidR="00672BC3" w:rsidRPr="003C30CB" w:rsidRDefault="00672BC3" w:rsidP="008222BF">
            <w:pPr>
              <w:tabs>
                <w:tab w:val="left" w:pos="8647"/>
              </w:tabs>
              <w:rPr>
                <w:rFonts w:ascii="Arial" w:hAnsi="Arial" w:cs="Arial"/>
                <w:sz w:val="16"/>
                <w:szCs w:val="14"/>
              </w:rPr>
            </w:pPr>
            <w:r w:rsidRPr="003C30CB">
              <w:rPr>
                <w:rFonts w:ascii="Arial" w:hAnsi="Arial" w:cs="Arial"/>
                <w:sz w:val="12"/>
                <w:szCs w:val="14"/>
              </w:rPr>
              <w:t xml:space="preserve">            FONDO SOCIAL EUROPEO</w:t>
            </w:r>
          </w:p>
          <w:p w:rsidR="00672BC3" w:rsidRPr="005152E8" w:rsidRDefault="00672BC3" w:rsidP="008222BF">
            <w:pPr>
              <w:tabs>
                <w:tab w:val="left" w:pos="8647"/>
              </w:tabs>
              <w:rPr>
                <w:rFonts w:ascii="Arial Black" w:hAnsi="Arial Black" w:cs="Arial"/>
                <w:sz w:val="16"/>
                <w:szCs w:val="14"/>
              </w:rPr>
            </w:pPr>
            <w:r w:rsidRPr="003C30CB">
              <w:rPr>
                <w:rFonts w:ascii="Arial Black" w:hAnsi="Arial Black" w:cs="Arial"/>
                <w:sz w:val="16"/>
                <w:szCs w:val="14"/>
              </w:rPr>
              <w:t xml:space="preserve">            Unión Europea</w:t>
            </w:r>
            <w:r w:rsidR="00907B44" w:rsidRPr="002F655F">
              <w:rPr>
                <w:rFonts w:ascii="Arial" w:hAnsi="Arial" w:cs="Arial"/>
                <w:noProof/>
                <w:sz w:val="14"/>
              </w:rPr>
              <mc:AlternateContent>
                <mc:Choice Requires="wps">
                  <w:drawing>
                    <wp:anchor distT="0" distB="0" distL="114300" distR="114300" simplePos="0" relativeHeight="251656192" behindDoc="1" locked="0" layoutInCell="1" allowOverlap="1">
                      <wp:simplePos x="0" y="0"/>
                      <wp:positionH relativeFrom="column">
                        <wp:posOffset>-579120</wp:posOffset>
                      </wp:positionH>
                      <wp:positionV relativeFrom="paragraph">
                        <wp:posOffset>22225</wp:posOffset>
                      </wp:positionV>
                      <wp:extent cx="302260" cy="610870"/>
                      <wp:effectExtent l="0" t="0" r="254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2BC3" w:rsidRPr="001B2CAA" w:rsidRDefault="00672BC3" w:rsidP="00672BC3">
                                  <w:pPr>
                                    <w:rPr>
                                      <w:rFonts w:ascii="Comic Sans MS" w:hAnsi="Comic Sans MS"/>
                                      <w:sz w:val="12"/>
                                      <w:szCs w:val="12"/>
                                    </w:rPr>
                                  </w:pPr>
                                  <w:r w:rsidRPr="001B2CAA">
                                    <w:rPr>
                                      <w:rFonts w:ascii="Comic Sans MS" w:hAnsi="Comic Sans MS"/>
                                      <w:sz w:val="12"/>
                                      <w:szCs w:val="12"/>
                                    </w:rPr>
                                    <w:t>Mod</w:t>
                                  </w:r>
                                  <w:r>
                                    <w:rPr>
                                      <w:rFonts w:ascii="Comic Sans MS" w:hAnsi="Comic Sans MS"/>
                                      <w:sz w:val="12"/>
                                      <w:szCs w:val="12"/>
                                    </w:rPr>
                                    <w:t>.</w:t>
                                  </w:r>
                                  <w:r w:rsidRPr="001B2CAA">
                                    <w:rPr>
                                      <w:rFonts w:ascii="Comic Sans MS" w:hAnsi="Comic Sans MS"/>
                                      <w:sz w:val="12"/>
                                      <w:szCs w:val="12"/>
                                    </w:rPr>
                                    <w:t xml:space="preserve"> 0113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5.6pt;margin-top:1.75pt;width:23.8pt;height:4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" stroked="f">
                      <v:textbox style="layout-flow:vertical;mso-layout-flow-alt:bottom-to-top">
                        <w:txbxContent>
                          <w:p w:rsidR="00672BC3" w:rsidRPr="001B2CAA" w:rsidRDefault="00672BC3" w:rsidP="00672BC3">
                            <w:pPr>
                              <w:rPr>
                                <w:rFonts w:ascii="Comic Sans MS" w:hAnsi="Comic Sans MS"/>
                                <w:sz w:val="12"/>
                                <w:szCs w:val="12"/>
                              </w:rPr>
                            </w:pPr>
                            <w:r w:rsidRPr="001B2CAA">
                              <w:rPr>
                                <w:rFonts w:ascii="Comic Sans MS" w:hAnsi="Comic Sans MS"/>
                                <w:sz w:val="12"/>
                                <w:szCs w:val="12"/>
                              </w:rPr>
                              <w:t>Mod</w:t>
                            </w:r>
                            <w:r>
                              <w:rPr>
                                <w:rFonts w:ascii="Comic Sans MS" w:hAnsi="Comic Sans MS"/>
                                <w:sz w:val="12"/>
                                <w:szCs w:val="12"/>
                              </w:rPr>
                              <w:t>.</w:t>
                            </w:r>
                            <w:r w:rsidRPr="001B2CAA">
                              <w:rPr>
                                <w:rFonts w:ascii="Comic Sans MS" w:hAnsi="Comic Sans MS"/>
                                <w:sz w:val="12"/>
                                <w:szCs w:val="12"/>
                              </w:rPr>
                              <w:t xml:space="preserve"> 0113</w:t>
                            </w:r>
                          </w:p>
                        </w:txbxContent>
                      </v:textbox>
                    </v:shape>
                  </w:pict>
                </mc:Fallback>
              </mc:AlternateContent>
            </w:r>
          </w:p>
        </w:tc>
        <w:tc>
          <w:tcPr>
            <w:tcW w:w="5954" w:type="dxa"/>
            <w:tcBorders>
              <w:left w:val="nil"/>
            </w:tcBorders>
          </w:tcPr>
          <w:p w:rsidR="00672BC3" w:rsidRPr="00C9440A" w:rsidRDefault="00907B44" w:rsidP="008222BF">
            <w:pPr>
              <w:tabs>
                <w:tab w:val="left" w:pos="8647"/>
              </w:tabs>
              <w:ind w:left="72"/>
              <w:rPr>
                <w:rFonts w:ascii="Comic Sans MS" w:hAnsi="Comic Sans MS"/>
                <w:sz w:val="14"/>
                <w:szCs w:val="14"/>
              </w:rPr>
            </w:pPr>
            <w:r>
              <w:rPr>
                <w:noProof/>
                <w:sz w:val="22"/>
                <w:szCs w:val="22"/>
              </w:rPr>
              <w:drawing>
                <wp:anchor distT="0" distB="0" distL="114300" distR="114300" simplePos="0" relativeHeight="251659264" behindDoc="1" locked="0" layoutInCell="1" allowOverlap="1">
                  <wp:simplePos x="0" y="0"/>
                  <wp:positionH relativeFrom="column">
                    <wp:posOffset>2468880</wp:posOffset>
                  </wp:positionH>
                  <wp:positionV relativeFrom="paragraph">
                    <wp:posOffset>120015</wp:posOffset>
                  </wp:positionV>
                  <wp:extent cx="723900" cy="634365"/>
                  <wp:effectExtent l="0" t="0" r="0" b="0"/>
                  <wp:wrapNone/>
                  <wp:docPr id="12" name="Imagen 12"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v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2BC3" w:rsidRDefault="00672BC3" w:rsidP="008222BF">
            <w:pPr>
              <w:rPr>
                <w:rFonts w:ascii="FS Albert" w:hAnsi="FS Albert"/>
                <w:sz w:val="16"/>
                <w:szCs w:val="16"/>
              </w:rPr>
            </w:pPr>
          </w:p>
          <w:p w:rsidR="00672BC3" w:rsidRDefault="00672BC3" w:rsidP="008222BF">
            <w:pPr>
              <w:rPr>
                <w:rFonts w:ascii="FS Albert" w:hAnsi="FS Albert"/>
                <w:sz w:val="16"/>
                <w:szCs w:val="16"/>
              </w:rPr>
            </w:pPr>
          </w:p>
          <w:p w:rsidR="00672BC3" w:rsidRDefault="00672BC3" w:rsidP="008222BF">
            <w:pPr>
              <w:tabs>
                <w:tab w:val="left" w:pos="2205"/>
              </w:tabs>
              <w:rPr>
                <w:rFonts w:ascii="FS Albert" w:hAnsi="FS Albert"/>
                <w:sz w:val="16"/>
                <w:szCs w:val="16"/>
              </w:rPr>
            </w:pPr>
            <w:r>
              <w:rPr>
                <w:rFonts w:ascii="FS Albert" w:hAnsi="FS Albert"/>
                <w:sz w:val="16"/>
                <w:szCs w:val="16"/>
              </w:rPr>
              <w:tab/>
            </w:r>
          </w:p>
          <w:p w:rsidR="00672BC3" w:rsidRDefault="00672BC3" w:rsidP="008222BF">
            <w:pPr>
              <w:ind w:left="2481"/>
              <w:rPr>
                <w:rFonts w:ascii="FS Albert" w:hAnsi="FS Albert"/>
                <w:sz w:val="18"/>
                <w:szCs w:val="16"/>
              </w:rPr>
            </w:pPr>
          </w:p>
          <w:p w:rsidR="00672BC3" w:rsidRDefault="00672BC3" w:rsidP="008222BF">
            <w:pPr>
              <w:ind w:left="2340"/>
              <w:rPr>
                <w:rFonts w:ascii="FS Albert" w:hAnsi="FS Albert"/>
                <w:sz w:val="32"/>
                <w:szCs w:val="32"/>
              </w:rPr>
            </w:pPr>
          </w:p>
          <w:p w:rsidR="00672BC3" w:rsidRPr="003C30CB" w:rsidRDefault="00672BC3" w:rsidP="008222BF">
            <w:pPr>
              <w:ind w:left="2198"/>
              <w:rPr>
                <w:rFonts w:ascii="FS Albert" w:hAnsi="FS Albert"/>
                <w:b/>
                <w:sz w:val="32"/>
                <w:szCs w:val="32"/>
              </w:rPr>
            </w:pPr>
            <w:r w:rsidRPr="0077581E">
              <w:rPr>
                <w:rFonts w:ascii="FS Albert" w:hAnsi="FS Albert"/>
                <w:sz w:val="22"/>
                <w:szCs w:val="22"/>
              </w:rPr>
              <w:t>IES</w:t>
            </w:r>
            <w:r w:rsidRPr="003C30CB">
              <w:rPr>
                <w:rFonts w:ascii="FS Albert" w:hAnsi="FS Albert"/>
                <w:b/>
                <w:sz w:val="32"/>
                <w:szCs w:val="32"/>
              </w:rPr>
              <w:t xml:space="preserve"> Josefina Aldecoa</w:t>
            </w:r>
          </w:p>
          <w:p w:rsidR="00672BC3" w:rsidRPr="00C9440A" w:rsidRDefault="00672BC3" w:rsidP="008222BF">
            <w:pPr>
              <w:tabs>
                <w:tab w:val="left" w:pos="8647"/>
              </w:tabs>
              <w:ind w:left="72"/>
              <w:rPr>
                <w:rFonts w:ascii="Arial Black" w:hAnsi="Arial Black"/>
                <w:sz w:val="16"/>
                <w:szCs w:val="16"/>
              </w:rPr>
            </w:pPr>
          </w:p>
        </w:tc>
      </w:tr>
    </w:tbl>
    <w:p w:rsidR="001D0822" w:rsidRDefault="001D0822" w:rsidP="001D0822"/>
    <w:p w:rsidR="001D0822" w:rsidRDefault="001D0822" w:rsidP="001D0822"/>
    <w:p w:rsidR="001D0822" w:rsidRPr="00CC6618" w:rsidRDefault="001D0822" w:rsidP="00CC6618">
      <w:pPr>
        <w:ind w:firstLine="708"/>
        <w:jc w:val="both"/>
        <w:rPr>
          <w:sz w:val="22"/>
          <w:szCs w:val="22"/>
        </w:rPr>
      </w:pPr>
      <w:r w:rsidRPr="00CC6618">
        <w:rPr>
          <w:sz w:val="22"/>
          <w:szCs w:val="22"/>
        </w:rPr>
        <w:t>Estimados padres:</w:t>
      </w:r>
    </w:p>
    <w:p w:rsidR="001D0822" w:rsidRPr="00CC6618" w:rsidRDefault="001D0822" w:rsidP="00CC6618">
      <w:pPr>
        <w:jc w:val="both"/>
        <w:rPr>
          <w:sz w:val="22"/>
          <w:szCs w:val="22"/>
        </w:rPr>
      </w:pPr>
    </w:p>
    <w:p w:rsidR="005A43C4" w:rsidRDefault="001D0822" w:rsidP="00CC6618">
      <w:pPr>
        <w:ind w:firstLine="708"/>
        <w:jc w:val="both"/>
        <w:rPr>
          <w:sz w:val="22"/>
          <w:szCs w:val="22"/>
        </w:rPr>
      </w:pPr>
      <w:r w:rsidRPr="00CC6618">
        <w:rPr>
          <w:sz w:val="22"/>
          <w:szCs w:val="22"/>
        </w:rPr>
        <w:t xml:space="preserve">Es para nosotros una satisfacción ponernos en contacto con </w:t>
      </w:r>
      <w:r w:rsidR="00516F24">
        <w:rPr>
          <w:sz w:val="22"/>
          <w:szCs w:val="22"/>
        </w:rPr>
        <w:t>ustedes</w:t>
      </w:r>
      <w:r w:rsidRPr="00CC6618">
        <w:rPr>
          <w:sz w:val="22"/>
          <w:szCs w:val="22"/>
        </w:rPr>
        <w:t xml:space="preserve"> y dar</w:t>
      </w:r>
      <w:r w:rsidR="00516F24">
        <w:rPr>
          <w:sz w:val="22"/>
          <w:szCs w:val="22"/>
        </w:rPr>
        <w:t>les</w:t>
      </w:r>
      <w:r w:rsidRPr="00CC6618">
        <w:rPr>
          <w:sz w:val="22"/>
          <w:szCs w:val="22"/>
        </w:rPr>
        <w:t xml:space="preserve"> la bienvenida en nombre </w:t>
      </w:r>
      <w:r w:rsidR="005D3CE5">
        <w:rPr>
          <w:sz w:val="22"/>
          <w:szCs w:val="22"/>
        </w:rPr>
        <w:t xml:space="preserve">de </w:t>
      </w:r>
      <w:r w:rsidRPr="00CC6618">
        <w:rPr>
          <w:sz w:val="22"/>
          <w:szCs w:val="22"/>
        </w:rPr>
        <w:t xml:space="preserve">la Comunidad Escolar del IES </w:t>
      </w:r>
      <w:r w:rsidR="00F47474">
        <w:rPr>
          <w:sz w:val="22"/>
          <w:szCs w:val="22"/>
        </w:rPr>
        <w:t>Josefina Aldecoa</w:t>
      </w:r>
      <w:r w:rsidR="005A43C4">
        <w:rPr>
          <w:sz w:val="22"/>
          <w:szCs w:val="22"/>
        </w:rPr>
        <w:t>.</w:t>
      </w:r>
    </w:p>
    <w:p w:rsidR="005A43C4" w:rsidRDefault="005A43C4" w:rsidP="00CC6618">
      <w:pPr>
        <w:ind w:firstLine="708"/>
        <w:jc w:val="both"/>
        <w:rPr>
          <w:sz w:val="22"/>
          <w:szCs w:val="22"/>
        </w:rPr>
      </w:pPr>
    </w:p>
    <w:p w:rsidR="00FD68A1" w:rsidRDefault="005A43C4" w:rsidP="00CC6618">
      <w:pPr>
        <w:ind w:firstLine="708"/>
        <w:jc w:val="both"/>
        <w:rPr>
          <w:sz w:val="22"/>
          <w:szCs w:val="22"/>
        </w:rPr>
      </w:pPr>
      <w:r>
        <w:rPr>
          <w:sz w:val="22"/>
          <w:szCs w:val="22"/>
        </w:rPr>
        <w:t xml:space="preserve">Este </w:t>
      </w:r>
      <w:r w:rsidR="001D0822" w:rsidRPr="00CC6618">
        <w:rPr>
          <w:sz w:val="22"/>
          <w:szCs w:val="22"/>
        </w:rPr>
        <w:t>instituto</w:t>
      </w:r>
      <w:r>
        <w:rPr>
          <w:sz w:val="22"/>
          <w:szCs w:val="22"/>
        </w:rPr>
        <w:t>,</w:t>
      </w:r>
      <w:r w:rsidR="001D0822" w:rsidRPr="00CC6618">
        <w:rPr>
          <w:sz w:val="22"/>
          <w:szCs w:val="22"/>
        </w:rPr>
        <w:t xml:space="preserve"> en el que van a permanecer </w:t>
      </w:r>
      <w:r w:rsidR="00516F24">
        <w:rPr>
          <w:sz w:val="22"/>
          <w:szCs w:val="22"/>
        </w:rPr>
        <w:t>sus</w:t>
      </w:r>
      <w:r w:rsidR="001D0822" w:rsidRPr="00CC6618">
        <w:rPr>
          <w:sz w:val="22"/>
          <w:szCs w:val="22"/>
        </w:rPr>
        <w:t xml:space="preserve"> hijos los próximos años</w:t>
      </w:r>
      <w:r>
        <w:rPr>
          <w:sz w:val="22"/>
          <w:szCs w:val="22"/>
        </w:rPr>
        <w:t xml:space="preserve"> </w:t>
      </w:r>
      <w:r w:rsidR="001D0822" w:rsidRPr="00CC6618">
        <w:rPr>
          <w:sz w:val="22"/>
          <w:szCs w:val="22"/>
        </w:rPr>
        <w:t>y que</w:t>
      </w:r>
      <w:r w:rsidR="00603346">
        <w:rPr>
          <w:sz w:val="22"/>
          <w:szCs w:val="22"/>
        </w:rPr>
        <w:t>,</w:t>
      </w:r>
      <w:r w:rsidR="001D0822" w:rsidRPr="00CC6618">
        <w:rPr>
          <w:sz w:val="22"/>
          <w:szCs w:val="22"/>
        </w:rPr>
        <w:t xml:space="preserve"> de alguna manera</w:t>
      </w:r>
      <w:r>
        <w:rPr>
          <w:sz w:val="22"/>
          <w:szCs w:val="22"/>
        </w:rPr>
        <w:t>,</w:t>
      </w:r>
      <w:r w:rsidR="001D0822" w:rsidRPr="00CC6618">
        <w:rPr>
          <w:sz w:val="22"/>
          <w:szCs w:val="22"/>
        </w:rPr>
        <w:t xml:space="preserve"> se convertirá en su segunda casa, quiere proporcionarles una formación integral</w:t>
      </w:r>
      <w:r>
        <w:rPr>
          <w:sz w:val="22"/>
          <w:szCs w:val="22"/>
        </w:rPr>
        <w:t>, atendiendo la</w:t>
      </w:r>
      <w:r w:rsidR="00FD68A1">
        <w:rPr>
          <w:sz w:val="22"/>
          <w:szCs w:val="22"/>
        </w:rPr>
        <w:t xml:space="preserve"> </w:t>
      </w:r>
      <w:r>
        <w:rPr>
          <w:sz w:val="22"/>
          <w:szCs w:val="22"/>
        </w:rPr>
        <w:t>peculiaridad de cada alumno para conseguir que desarrolle todas sus posibilidades</w:t>
      </w:r>
      <w:r w:rsidR="00FD68A1">
        <w:rPr>
          <w:sz w:val="22"/>
          <w:szCs w:val="22"/>
        </w:rPr>
        <w:t xml:space="preserve"> formativas</w:t>
      </w:r>
      <w:r>
        <w:rPr>
          <w:sz w:val="22"/>
          <w:szCs w:val="22"/>
        </w:rPr>
        <w:t>.</w:t>
      </w:r>
    </w:p>
    <w:p w:rsidR="00FD68A1" w:rsidRDefault="00FD68A1" w:rsidP="00CC6618">
      <w:pPr>
        <w:ind w:firstLine="708"/>
        <w:jc w:val="both"/>
        <w:rPr>
          <w:sz w:val="22"/>
          <w:szCs w:val="22"/>
        </w:rPr>
      </w:pPr>
    </w:p>
    <w:p w:rsidR="001D0822" w:rsidRPr="00CC6618" w:rsidRDefault="00FD68A1" w:rsidP="00CC6618">
      <w:pPr>
        <w:ind w:firstLine="708"/>
        <w:jc w:val="both"/>
        <w:rPr>
          <w:sz w:val="22"/>
          <w:szCs w:val="22"/>
        </w:rPr>
      </w:pPr>
      <w:r>
        <w:rPr>
          <w:sz w:val="22"/>
          <w:szCs w:val="22"/>
        </w:rPr>
        <w:t xml:space="preserve">Les informamos de algunas de las </w:t>
      </w:r>
      <w:r w:rsidR="001D0822" w:rsidRPr="00CC6618">
        <w:rPr>
          <w:sz w:val="22"/>
          <w:szCs w:val="22"/>
        </w:rPr>
        <w:t xml:space="preserve">actividades </w:t>
      </w:r>
      <w:r w:rsidR="005D3CE5">
        <w:rPr>
          <w:sz w:val="22"/>
          <w:szCs w:val="22"/>
        </w:rPr>
        <w:t xml:space="preserve">que pueden realizar en el </w:t>
      </w:r>
      <w:r>
        <w:rPr>
          <w:sz w:val="22"/>
          <w:szCs w:val="22"/>
        </w:rPr>
        <w:t xml:space="preserve">centro y </w:t>
      </w:r>
      <w:r w:rsidR="005D3CE5">
        <w:rPr>
          <w:sz w:val="22"/>
          <w:szCs w:val="22"/>
        </w:rPr>
        <w:t>de una</w:t>
      </w:r>
      <w:r>
        <w:rPr>
          <w:sz w:val="22"/>
          <w:szCs w:val="22"/>
        </w:rPr>
        <w:t>s</w:t>
      </w:r>
      <w:r w:rsidR="005D3CE5">
        <w:rPr>
          <w:sz w:val="22"/>
          <w:szCs w:val="22"/>
        </w:rPr>
        <w:t xml:space="preserve"> recomendaciones.</w:t>
      </w:r>
    </w:p>
    <w:p w:rsidR="001D0822" w:rsidRPr="00CC6618" w:rsidRDefault="001D0822" w:rsidP="00CC6618">
      <w:pPr>
        <w:jc w:val="both"/>
        <w:rPr>
          <w:sz w:val="22"/>
          <w:szCs w:val="22"/>
        </w:rPr>
      </w:pPr>
    </w:p>
    <w:p w:rsidR="001D0822" w:rsidRPr="00CC6618" w:rsidRDefault="001D0822" w:rsidP="00CC6618">
      <w:pPr>
        <w:jc w:val="both"/>
        <w:rPr>
          <w:sz w:val="22"/>
          <w:szCs w:val="22"/>
        </w:rPr>
      </w:pPr>
      <w:r w:rsidRPr="00CC6618">
        <w:rPr>
          <w:sz w:val="22"/>
          <w:szCs w:val="22"/>
        </w:rPr>
        <w:t>1. Actividades realizadas en periodo lectivo.</w:t>
      </w:r>
    </w:p>
    <w:p w:rsidR="001D0822" w:rsidRPr="00CC6618" w:rsidRDefault="001D0822" w:rsidP="00CC6618">
      <w:pPr>
        <w:ind w:left="360"/>
        <w:jc w:val="both"/>
        <w:rPr>
          <w:sz w:val="22"/>
          <w:szCs w:val="22"/>
        </w:rPr>
      </w:pPr>
    </w:p>
    <w:p w:rsidR="001D0822" w:rsidRPr="00CC6618" w:rsidRDefault="001D0822" w:rsidP="00CC6618">
      <w:pPr>
        <w:ind w:left="360"/>
        <w:jc w:val="both"/>
        <w:rPr>
          <w:sz w:val="22"/>
          <w:szCs w:val="22"/>
        </w:rPr>
      </w:pPr>
      <w:r w:rsidRPr="00CC6618">
        <w:rPr>
          <w:sz w:val="22"/>
          <w:szCs w:val="22"/>
        </w:rPr>
        <w:t>1.1</w:t>
      </w:r>
      <w:r w:rsidRPr="00CC6618">
        <w:rPr>
          <w:b/>
          <w:sz w:val="22"/>
          <w:szCs w:val="22"/>
        </w:rPr>
        <w:t xml:space="preserve">. Biblioteca </w:t>
      </w:r>
      <w:r w:rsidR="00F47474">
        <w:rPr>
          <w:b/>
          <w:sz w:val="22"/>
          <w:szCs w:val="22"/>
        </w:rPr>
        <w:t>Josefina Aldecoa</w:t>
      </w:r>
      <w:r w:rsidRPr="00CC6618">
        <w:rPr>
          <w:sz w:val="22"/>
          <w:szCs w:val="22"/>
        </w:rPr>
        <w:t xml:space="preserve">. Apertura en turno de mañana y tarde, </w:t>
      </w:r>
      <w:r w:rsidR="00017376">
        <w:rPr>
          <w:sz w:val="22"/>
          <w:szCs w:val="22"/>
        </w:rPr>
        <w:t xml:space="preserve">para que nuestros alumnos, </w:t>
      </w:r>
      <w:r w:rsidR="00516F24">
        <w:rPr>
          <w:sz w:val="22"/>
          <w:szCs w:val="22"/>
        </w:rPr>
        <w:t xml:space="preserve">las </w:t>
      </w:r>
      <w:r w:rsidR="00017376">
        <w:rPr>
          <w:sz w:val="22"/>
          <w:szCs w:val="22"/>
        </w:rPr>
        <w:t xml:space="preserve">familias y </w:t>
      </w:r>
      <w:r w:rsidR="00516F24">
        <w:rPr>
          <w:sz w:val="22"/>
          <w:szCs w:val="22"/>
        </w:rPr>
        <w:t xml:space="preserve">los </w:t>
      </w:r>
      <w:r w:rsidR="00017376">
        <w:rPr>
          <w:sz w:val="22"/>
          <w:szCs w:val="22"/>
        </w:rPr>
        <w:t>vecinos puedan utilizar sus servicios de préstamo de libros y dvd’s. Dispone de una sala de estudio y consulta bibliográfica con ordenadores con conexión a Internet</w:t>
      </w:r>
      <w:r w:rsidRPr="00CC6618">
        <w:rPr>
          <w:sz w:val="22"/>
          <w:szCs w:val="22"/>
        </w:rPr>
        <w:t>.</w:t>
      </w:r>
    </w:p>
    <w:p w:rsidR="001D0822" w:rsidRPr="00CC6618" w:rsidRDefault="001D0822" w:rsidP="00CC6618">
      <w:pPr>
        <w:ind w:left="360"/>
        <w:jc w:val="both"/>
        <w:rPr>
          <w:sz w:val="22"/>
          <w:szCs w:val="22"/>
        </w:rPr>
      </w:pPr>
    </w:p>
    <w:p w:rsidR="001D0822" w:rsidRPr="00CC6618" w:rsidRDefault="001D0822" w:rsidP="00CC6618">
      <w:pPr>
        <w:ind w:left="360"/>
        <w:jc w:val="both"/>
        <w:rPr>
          <w:sz w:val="22"/>
          <w:szCs w:val="22"/>
        </w:rPr>
      </w:pPr>
      <w:r w:rsidRPr="00CC6618">
        <w:rPr>
          <w:sz w:val="22"/>
          <w:szCs w:val="22"/>
        </w:rPr>
        <w:t xml:space="preserve">1.2. </w:t>
      </w:r>
      <w:r w:rsidRPr="00CC6618">
        <w:rPr>
          <w:b/>
          <w:sz w:val="22"/>
          <w:szCs w:val="22"/>
        </w:rPr>
        <w:t>Plan Lector</w:t>
      </w:r>
      <w:r w:rsidRPr="00CC6618">
        <w:rPr>
          <w:sz w:val="22"/>
          <w:szCs w:val="22"/>
        </w:rPr>
        <w:t xml:space="preserve">. Somos conscientes de que la lectura es una herramienta imprescindible para el proceso formativo y madurativo de los alumnos, por ello desde primer curso participan en el plan lector, cuyo fin es </w:t>
      </w:r>
      <w:r w:rsidR="00907B44" w:rsidRPr="00CC6618">
        <w:rPr>
          <w:sz w:val="22"/>
          <w:szCs w:val="22"/>
        </w:rPr>
        <w:t>fomentar y</w:t>
      </w:r>
      <w:r w:rsidRPr="00CC6618">
        <w:rPr>
          <w:sz w:val="22"/>
          <w:szCs w:val="22"/>
        </w:rPr>
        <w:t xml:space="preserve"> potenciar su competencia lectora como base para su aprendizaje.</w:t>
      </w:r>
    </w:p>
    <w:p w:rsidR="001D0822" w:rsidRPr="00CC6618" w:rsidRDefault="001D0822" w:rsidP="00CC6618">
      <w:pPr>
        <w:ind w:left="360"/>
        <w:jc w:val="both"/>
        <w:rPr>
          <w:sz w:val="22"/>
          <w:szCs w:val="22"/>
        </w:rPr>
      </w:pPr>
    </w:p>
    <w:p w:rsidR="001D0822" w:rsidRPr="00CC6618" w:rsidRDefault="001D0822" w:rsidP="00CC6618">
      <w:pPr>
        <w:ind w:left="360"/>
        <w:jc w:val="both"/>
        <w:rPr>
          <w:sz w:val="22"/>
          <w:szCs w:val="22"/>
        </w:rPr>
      </w:pPr>
      <w:r w:rsidRPr="00CC6618">
        <w:rPr>
          <w:sz w:val="22"/>
          <w:szCs w:val="22"/>
        </w:rPr>
        <w:t xml:space="preserve">1.3. </w:t>
      </w:r>
      <w:r w:rsidRPr="00CC6618">
        <w:rPr>
          <w:b/>
          <w:sz w:val="22"/>
          <w:szCs w:val="22"/>
        </w:rPr>
        <w:t>Actividades extraescolares</w:t>
      </w:r>
      <w:r w:rsidRPr="00CC6618">
        <w:rPr>
          <w:sz w:val="22"/>
          <w:szCs w:val="22"/>
        </w:rPr>
        <w:t>. Son un complemento fundamental en su formación: t</w:t>
      </w:r>
      <w:r w:rsidR="00B10C10">
        <w:rPr>
          <w:sz w:val="22"/>
          <w:szCs w:val="22"/>
        </w:rPr>
        <w:t>aller de creación literaria</w:t>
      </w:r>
      <w:r w:rsidRPr="00CC6618">
        <w:rPr>
          <w:sz w:val="22"/>
          <w:szCs w:val="22"/>
        </w:rPr>
        <w:t>, animaciones a la lectura, visita a museos y exposiciones,</w:t>
      </w:r>
      <w:r w:rsidR="00017376">
        <w:rPr>
          <w:sz w:val="22"/>
          <w:szCs w:val="22"/>
        </w:rPr>
        <w:t xml:space="preserve"> </w:t>
      </w:r>
      <w:r w:rsidRPr="00CC6618">
        <w:rPr>
          <w:sz w:val="22"/>
          <w:szCs w:val="22"/>
        </w:rPr>
        <w:t>etc.</w:t>
      </w:r>
    </w:p>
    <w:p w:rsidR="001D0822" w:rsidRPr="00CC6618" w:rsidRDefault="001D0822" w:rsidP="00CC6618">
      <w:pPr>
        <w:jc w:val="both"/>
        <w:rPr>
          <w:sz w:val="22"/>
          <w:szCs w:val="22"/>
        </w:rPr>
      </w:pPr>
    </w:p>
    <w:p w:rsidR="001D0822" w:rsidRPr="00CC6618" w:rsidRDefault="001D0822" w:rsidP="00CC6618">
      <w:pPr>
        <w:jc w:val="both"/>
        <w:rPr>
          <w:sz w:val="22"/>
          <w:szCs w:val="22"/>
        </w:rPr>
      </w:pPr>
      <w:r w:rsidRPr="00CC6618">
        <w:rPr>
          <w:sz w:val="22"/>
          <w:szCs w:val="22"/>
        </w:rPr>
        <w:t>2.- Actividades realizadas en periodo no lectivo</w:t>
      </w:r>
      <w:r w:rsidR="007B311A">
        <w:rPr>
          <w:sz w:val="22"/>
          <w:szCs w:val="22"/>
        </w:rPr>
        <w:t xml:space="preserve">, </w:t>
      </w:r>
      <w:r w:rsidR="00A80C2A">
        <w:rPr>
          <w:sz w:val="22"/>
          <w:szCs w:val="22"/>
        </w:rPr>
        <w:t xml:space="preserve">a través del </w:t>
      </w:r>
      <w:r w:rsidR="007B311A">
        <w:rPr>
          <w:sz w:val="22"/>
          <w:szCs w:val="22"/>
        </w:rPr>
        <w:t xml:space="preserve">programa institucional </w:t>
      </w:r>
      <w:r w:rsidR="007B311A">
        <w:rPr>
          <w:b/>
          <w:sz w:val="22"/>
          <w:szCs w:val="22"/>
        </w:rPr>
        <w:t>“</w:t>
      </w:r>
      <w:r w:rsidR="00907B44">
        <w:rPr>
          <w:b/>
          <w:sz w:val="22"/>
          <w:szCs w:val="22"/>
        </w:rPr>
        <w:t>Refuerza</w:t>
      </w:r>
      <w:r w:rsidR="007B311A">
        <w:rPr>
          <w:b/>
          <w:sz w:val="22"/>
          <w:szCs w:val="22"/>
        </w:rPr>
        <w:t>”</w:t>
      </w:r>
      <w:r w:rsidR="00A80C2A" w:rsidRPr="00A80C2A">
        <w:rPr>
          <w:sz w:val="22"/>
          <w:szCs w:val="22"/>
        </w:rPr>
        <w:t xml:space="preserve"> </w:t>
      </w:r>
      <w:r w:rsidR="00B10C10">
        <w:rPr>
          <w:sz w:val="22"/>
          <w:szCs w:val="22"/>
        </w:rPr>
        <w:t>de la Comunidad de Madrid</w:t>
      </w:r>
      <w:r w:rsidR="00A80C2A">
        <w:rPr>
          <w:sz w:val="22"/>
          <w:szCs w:val="22"/>
        </w:rPr>
        <w:t>:</w:t>
      </w:r>
    </w:p>
    <w:p w:rsidR="001D0822" w:rsidRPr="00CC6618" w:rsidRDefault="001D0822" w:rsidP="00CC6618">
      <w:pPr>
        <w:ind w:left="300"/>
        <w:jc w:val="both"/>
        <w:rPr>
          <w:sz w:val="22"/>
          <w:szCs w:val="22"/>
        </w:rPr>
      </w:pPr>
    </w:p>
    <w:p w:rsidR="00606EE0" w:rsidRDefault="00CC6618" w:rsidP="00A80C2A">
      <w:pPr>
        <w:numPr>
          <w:ilvl w:val="0"/>
          <w:numId w:val="2"/>
        </w:numPr>
        <w:jc w:val="both"/>
        <w:rPr>
          <w:sz w:val="22"/>
          <w:szCs w:val="22"/>
        </w:rPr>
      </w:pPr>
      <w:r w:rsidRPr="00CC6618">
        <w:rPr>
          <w:b/>
          <w:sz w:val="22"/>
          <w:szCs w:val="22"/>
        </w:rPr>
        <w:t xml:space="preserve">Apoyo </w:t>
      </w:r>
      <w:r w:rsidR="00501866">
        <w:rPr>
          <w:b/>
          <w:sz w:val="22"/>
          <w:szCs w:val="22"/>
        </w:rPr>
        <w:t>y refuerzo</w:t>
      </w:r>
      <w:r w:rsidR="00606EE0">
        <w:rPr>
          <w:b/>
          <w:sz w:val="22"/>
          <w:szCs w:val="22"/>
        </w:rPr>
        <w:t xml:space="preserve"> de </w:t>
      </w:r>
      <w:r w:rsidR="00FD68A1">
        <w:rPr>
          <w:sz w:val="22"/>
          <w:szCs w:val="22"/>
        </w:rPr>
        <w:t>L</w:t>
      </w:r>
      <w:r w:rsidR="00606EE0" w:rsidRPr="00606EE0">
        <w:rPr>
          <w:sz w:val="22"/>
          <w:szCs w:val="22"/>
        </w:rPr>
        <w:t>engua castellana y literatura</w:t>
      </w:r>
      <w:r w:rsidR="00606EE0">
        <w:rPr>
          <w:sz w:val="22"/>
          <w:szCs w:val="22"/>
        </w:rPr>
        <w:t>.</w:t>
      </w:r>
    </w:p>
    <w:p w:rsidR="00A80C2A" w:rsidRDefault="00A80C2A" w:rsidP="00606EE0">
      <w:pPr>
        <w:ind w:left="300"/>
        <w:jc w:val="both"/>
        <w:rPr>
          <w:sz w:val="22"/>
          <w:szCs w:val="22"/>
        </w:rPr>
      </w:pPr>
    </w:p>
    <w:p w:rsidR="001D0822" w:rsidRPr="005A43C4" w:rsidRDefault="00606EE0" w:rsidP="005A43C4">
      <w:pPr>
        <w:numPr>
          <w:ilvl w:val="0"/>
          <w:numId w:val="2"/>
        </w:numPr>
        <w:jc w:val="both"/>
        <w:rPr>
          <w:sz w:val="22"/>
          <w:szCs w:val="22"/>
        </w:rPr>
      </w:pPr>
      <w:r w:rsidRPr="00CC6618">
        <w:rPr>
          <w:b/>
          <w:sz w:val="22"/>
          <w:szCs w:val="22"/>
        </w:rPr>
        <w:t xml:space="preserve">Apoyo </w:t>
      </w:r>
      <w:r>
        <w:rPr>
          <w:b/>
          <w:sz w:val="22"/>
          <w:szCs w:val="22"/>
        </w:rPr>
        <w:t xml:space="preserve">y refuerzo de </w:t>
      </w:r>
      <w:r w:rsidR="00FD68A1">
        <w:rPr>
          <w:sz w:val="22"/>
          <w:szCs w:val="22"/>
        </w:rPr>
        <w:t>M</w:t>
      </w:r>
      <w:r w:rsidRPr="00606EE0">
        <w:rPr>
          <w:sz w:val="22"/>
          <w:szCs w:val="22"/>
        </w:rPr>
        <w:t>atemáticas</w:t>
      </w:r>
      <w:r w:rsidRPr="005A43C4">
        <w:rPr>
          <w:sz w:val="22"/>
          <w:szCs w:val="22"/>
        </w:rPr>
        <w:t>.</w:t>
      </w:r>
    </w:p>
    <w:p w:rsidR="001D0822" w:rsidRPr="00CC6618" w:rsidRDefault="001D0822" w:rsidP="00CC6618">
      <w:pPr>
        <w:ind w:left="300"/>
        <w:jc w:val="both"/>
        <w:rPr>
          <w:sz w:val="22"/>
          <w:szCs w:val="22"/>
        </w:rPr>
      </w:pPr>
    </w:p>
    <w:p w:rsidR="005D3CE5" w:rsidRDefault="005D3CE5" w:rsidP="005D3CE5">
      <w:pPr>
        <w:jc w:val="both"/>
        <w:rPr>
          <w:b/>
          <w:sz w:val="22"/>
          <w:szCs w:val="22"/>
          <w:lang w:val="es-ES_tradnl"/>
        </w:rPr>
      </w:pPr>
      <w:bookmarkStart w:id="0" w:name="_GoBack"/>
      <w:bookmarkEnd w:id="0"/>
    </w:p>
    <w:p w:rsidR="005D3CE5" w:rsidRPr="0028192C" w:rsidRDefault="005D3CE5" w:rsidP="005D3CE5">
      <w:pPr>
        <w:jc w:val="both"/>
        <w:rPr>
          <w:b/>
          <w:sz w:val="22"/>
          <w:szCs w:val="22"/>
          <w:lang w:val="es-ES_tradnl"/>
        </w:rPr>
      </w:pPr>
      <w:r w:rsidRPr="0028192C">
        <w:rPr>
          <w:b/>
          <w:sz w:val="22"/>
          <w:szCs w:val="22"/>
          <w:lang w:val="es-ES_tradnl"/>
        </w:rPr>
        <w:t xml:space="preserve">EL PASO AL INSTITUTO </w:t>
      </w:r>
    </w:p>
    <w:p w:rsidR="001D0822" w:rsidRPr="00CC6618" w:rsidRDefault="001D0822" w:rsidP="001D0822">
      <w:pPr>
        <w:rPr>
          <w:sz w:val="22"/>
          <w:szCs w:val="22"/>
        </w:rPr>
      </w:pPr>
    </w:p>
    <w:p w:rsidR="00CC6618" w:rsidRPr="0028192C" w:rsidRDefault="00CC6618" w:rsidP="00CC6618">
      <w:pPr>
        <w:ind w:firstLine="360"/>
        <w:jc w:val="both"/>
        <w:rPr>
          <w:sz w:val="22"/>
          <w:szCs w:val="22"/>
          <w:lang w:val="es-ES_tradnl"/>
        </w:rPr>
      </w:pPr>
      <w:r w:rsidRPr="0028192C">
        <w:rPr>
          <w:sz w:val="22"/>
          <w:szCs w:val="22"/>
          <w:lang w:val="es-ES_tradnl"/>
        </w:rPr>
        <w:t>El cambio del colegio de primaria al instituto comporta una serie de novedades para sus hijos, como</w:t>
      </w:r>
      <w:r w:rsidR="00D43738">
        <w:rPr>
          <w:sz w:val="22"/>
          <w:szCs w:val="22"/>
          <w:lang w:val="es-ES_tradnl"/>
        </w:rPr>
        <w:t xml:space="preserve">: nuevos </w:t>
      </w:r>
      <w:r w:rsidRPr="0028192C">
        <w:rPr>
          <w:sz w:val="22"/>
          <w:szCs w:val="22"/>
          <w:lang w:val="es-ES_tradnl"/>
        </w:rPr>
        <w:t xml:space="preserve">compañeros, el aumento del número de profesores, </w:t>
      </w:r>
      <w:r w:rsidR="00D43738">
        <w:rPr>
          <w:sz w:val="22"/>
          <w:szCs w:val="22"/>
          <w:lang w:val="es-ES_tradnl"/>
        </w:rPr>
        <w:t>un horario diferente</w:t>
      </w:r>
      <w:r w:rsidRPr="0028192C">
        <w:rPr>
          <w:sz w:val="22"/>
          <w:szCs w:val="22"/>
          <w:lang w:val="es-ES_tradnl"/>
        </w:rPr>
        <w:t xml:space="preserve">, </w:t>
      </w:r>
      <w:r w:rsidR="005303D9">
        <w:rPr>
          <w:sz w:val="22"/>
          <w:szCs w:val="22"/>
          <w:lang w:val="es-ES_tradnl"/>
        </w:rPr>
        <w:t>mayor autonomía</w:t>
      </w:r>
      <w:r w:rsidRPr="0028192C">
        <w:rPr>
          <w:sz w:val="22"/>
          <w:szCs w:val="22"/>
          <w:lang w:val="es-ES_tradnl"/>
        </w:rPr>
        <w:t>, etc. Estos cambios, que se producen en paralelo con procesos de maduración</w:t>
      </w:r>
      <w:r w:rsidR="005303D9">
        <w:rPr>
          <w:sz w:val="22"/>
          <w:szCs w:val="22"/>
          <w:lang w:val="es-ES_tradnl"/>
        </w:rPr>
        <w:t xml:space="preserve"> en el alumno</w:t>
      </w:r>
      <w:r w:rsidRPr="0028192C">
        <w:rPr>
          <w:sz w:val="22"/>
          <w:szCs w:val="22"/>
          <w:lang w:val="es-ES_tradnl"/>
        </w:rPr>
        <w:t>, deben ser afrontados con ilusión y cooperación por parte de las familias. Para hacerlo posible debemos:</w:t>
      </w:r>
    </w:p>
    <w:p w:rsidR="00CC6618" w:rsidRPr="0028192C" w:rsidRDefault="00CC6618" w:rsidP="00CC6618">
      <w:pPr>
        <w:jc w:val="both"/>
        <w:rPr>
          <w:sz w:val="22"/>
          <w:szCs w:val="22"/>
          <w:lang w:val="es-ES_tradnl"/>
        </w:rPr>
      </w:pPr>
    </w:p>
    <w:p w:rsidR="00CC6618" w:rsidRPr="0028192C" w:rsidRDefault="00CC6618" w:rsidP="00CC6618">
      <w:pPr>
        <w:numPr>
          <w:ilvl w:val="0"/>
          <w:numId w:val="1"/>
        </w:numPr>
        <w:jc w:val="both"/>
        <w:rPr>
          <w:sz w:val="22"/>
          <w:szCs w:val="22"/>
          <w:lang w:val="es-ES_tradnl"/>
        </w:rPr>
      </w:pPr>
      <w:r w:rsidRPr="0028192C">
        <w:rPr>
          <w:b/>
          <w:sz w:val="22"/>
          <w:szCs w:val="22"/>
          <w:lang w:val="es-ES_tradnl"/>
        </w:rPr>
        <w:t>Hacer hincapié en mensajes positivos</w:t>
      </w:r>
      <w:r w:rsidRPr="0028192C">
        <w:rPr>
          <w:sz w:val="22"/>
          <w:szCs w:val="22"/>
          <w:lang w:val="es-ES_tradnl"/>
        </w:rPr>
        <w:t xml:space="preserve"> que apelen a sus actitudes y aptitudes: “Vas a conocer muchos más amigos”, “tendrás muchas oportunidades de participar en actividades deportivas y extraescolares”, “podrás demostrar que eres mucho más responsable”, etc., eliminando los mensajes negativos a nuestros hijos, del tipo de “cuidado con los mayores”, “el trabajo es muy duro</w:t>
      </w:r>
      <w:r w:rsidR="00907B44" w:rsidRPr="0028192C">
        <w:rPr>
          <w:sz w:val="22"/>
          <w:szCs w:val="22"/>
          <w:lang w:val="es-ES_tradnl"/>
        </w:rPr>
        <w:t>”, “</w:t>
      </w:r>
      <w:r w:rsidRPr="0028192C">
        <w:rPr>
          <w:sz w:val="22"/>
          <w:szCs w:val="22"/>
          <w:lang w:val="es-ES_tradnl"/>
        </w:rPr>
        <w:t>las asignaturas son muy difíciles”, etc.</w:t>
      </w:r>
    </w:p>
    <w:p w:rsidR="00CC6618" w:rsidRPr="0028192C" w:rsidRDefault="00CC6618" w:rsidP="00CC6618">
      <w:pPr>
        <w:numPr>
          <w:ilvl w:val="0"/>
          <w:numId w:val="1"/>
        </w:numPr>
        <w:jc w:val="both"/>
        <w:rPr>
          <w:sz w:val="22"/>
          <w:szCs w:val="22"/>
          <w:lang w:val="es-ES_tradnl"/>
        </w:rPr>
      </w:pPr>
      <w:r w:rsidRPr="0028192C">
        <w:rPr>
          <w:b/>
          <w:sz w:val="22"/>
          <w:szCs w:val="22"/>
          <w:lang w:val="es-ES_tradnl"/>
        </w:rPr>
        <w:t>Participar al máximo en la supervisión del trabajo escolar y en la comunicación con los profesores</w:t>
      </w:r>
      <w:r w:rsidRPr="0028192C">
        <w:rPr>
          <w:sz w:val="22"/>
          <w:szCs w:val="22"/>
          <w:lang w:val="es-ES_tradnl"/>
        </w:rPr>
        <w:t>, pues está demostrado que cuando esto se hace así, el rendimiento de los alumnos mejora. Cuando los padres se desentienden los resultados suelen ser negativos.</w:t>
      </w:r>
    </w:p>
    <w:p w:rsidR="00CC6618" w:rsidRPr="0028192C" w:rsidRDefault="00CC6618" w:rsidP="00CC6618">
      <w:pPr>
        <w:numPr>
          <w:ilvl w:val="0"/>
          <w:numId w:val="1"/>
        </w:numPr>
        <w:jc w:val="both"/>
        <w:rPr>
          <w:sz w:val="22"/>
          <w:szCs w:val="22"/>
          <w:lang w:val="es-ES_tradnl"/>
        </w:rPr>
      </w:pPr>
      <w:r w:rsidRPr="0028192C">
        <w:rPr>
          <w:b/>
          <w:sz w:val="22"/>
          <w:szCs w:val="22"/>
          <w:lang w:val="es-ES_tradnl"/>
        </w:rPr>
        <w:lastRenderedPageBreak/>
        <w:t>Poner límites y normas en casa</w:t>
      </w:r>
      <w:r w:rsidRPr="0028192C">
        <w:rPr>
          <w:sz w:val="22"/>
          <w:szCs w:val="22"/>
          <w:lang w:val="es-ES_tradnl"/>
        </w:rPr>
        <w:t xml:space="preserve">: cuando los alumnos interiorizan la necesidad de las normas, obtienen mejores resultados. Por </w:t>
      </w:r>
      <w:r w:rsidR="00907B44" w:rsidRPr="0028192C">
        <w:rPr>
          <w:sz w:val="22"/>
          <w:szCs w:val="22"/>
          <w:lang w:val="es-ES_tradnl"/>
        </w:rPr>
        <w:t>tanto,</w:t>
      </w:r>
      <w:r w:rsidRPr="0028192C">
        <w:rPr>
          <w:sz w:val="22"/>
          <w:szCs w:val="22"/>
          <w:lang w:val="es-ES_tradnl"/>
        </w:rPr>
        <w:t xml:space="preserve"> conviene que tengan horarios fijos para el estudio, el juego, el tiempo de sueño, la hora de levantarse, la hora de regresar a casa tras las clases, etc. Especialmente conviene supervisar su trabajo al principio de curso, para asegurarse de que se organiza correctamente, de que apunta sus tareas en la agenda escolar, que dispone del material necesario, que </w:t>
      </w:r>
      <w:r w:rsidR="005303D9">
        <w:rPr>
          <w:sz w:val="22"/>
          <w:szCs w:val="22"/>
          <w:lang w:val="es-ES_tradnl"/>
        </w:rPr>
        <w:t xml:space="preserve">se prepara los </w:t>
      </w:r>
      <w:r w:rsidRPr="0028192C">
        <w:rPr>
          <w:sz w:val="22"/>
          <w:szCs w:val="22"/>
          <w:lang w:val="es-ES_tradnl"/>
        </w:rPr>
        <w:t>exámenes</w:t>
      </w:r>
      <w:r w:rsidR="005303D9">
        <w:rPr>
          <w:sz w:val="22"/>
          <w:szCs w:val="22"/>
          <w:lang w:val="es-ES_tradnl"/>
        </w:rPr>
        <w:t xml:space="preserve"> con suficiente antelación</w:t>
      </w:r>
      <w:r w:rsidRPr="0028192C">
        <w:rPr>
          <w:sz w:val="22"/>
          <w:szCs w:val="22"/>
          <w:lang w:val="es-ES_tradnl"/>
        </w:rPr>
        <w:t>, etc.</w:t>
      </w:r>
    </w:p>
    <w:p w:rsidR="00CC6618" w:rsidRPr="0028192C" w:rsidRDefault="00CC6618" w:rsidP="00CC6618">
      <w:pPr>
        <w:numPr>
          <w:ilvl w:val="0"/>
          <w:numId w:val="1"/>
        </w:numPr>
        <w:jc w:val="both"/>
        <w:rPr>
          <w:sz w:val="22"/>
          <w:szCs w:val="22"/>
          <w:lang w:val="es-ES_tradnl"/>
        </w:rPr>
      </w:pPr>
      <w:r w:rsidRPr="0028192C">
        <w:rPr>
          <w:b/>
          <w:sz w:val="22"/>
          <w:szCs w:val="22"/>
          <w:lang w:val="es-ES_tradnl"/>
        </w:rPr>
        <w:t>Eliminar del lugar de estudio todos los objetos que puedan distraer la atención</w:t>
      </w:r>
      <w:r w:rsidRPr="0028192C">
        <w:rPr>
          <w:sz w:val="22"/>
          <w:szCs w:val="22"/>
          <w:lang w:val="es-ES_tradnl"/>
        </w:rPr>
        <w:t xml:space="preserve">. Si </w:t>
      </w:r>
      <w:r w:rsidR="005303D9">
        <w:rPr>
          <w:sz w:val="22"/>
          <w:szCs w:val="22"/>
          <w:lang w:val="es-ES_tradnl"/>
        </w:rPr>
        <w:t xml:space="preserve">esto </w:t>
      </w:r>
      <w:r w:rsidRPr="0028192C">
        <w:rPr>
          <w:sz w:val="22"/>
          <w:szCs w:val="22"/>
          <w:lang w:val="es-ES_tradnl"/>
        </w:rPr>
        <w:t>no es posible, el alumno puede venir al Instituto a estudiar en la biblioteca todas las tardes.</w:t>
      </w:r>
    </w:p>
    <w:p w:rsidR="00CC6618" w:rsidRPr="0028192C" w:rsidRDefault="00CC6618" w:rsidP="00CC6618">
      <w:pPr>
        <w:numPr>
          <w:ilvl w:val="0"/>
          <w:numId w:val="1"/>
        </w:numPr>
        <w:jc w:val="both"/>
        <w:rPr>
          <w:sz w:val="22"/>
          <w:szCs w:val="22"/>
          <w:lang w:val="es-ES_tradnl"/>
        </w:rPr>
      </w:pPr>
      <w:r w:rsidRPr="0028192C">
        <w:rPr>
          <w:b/>
          <w:sz w:val="22"/>
          <w:szCs w:val="22"/>
          <w:lang w:val="es-ES_tradnl"/>
        </w:rPr>
        <w:t>Conocer a los profesores y al tutor de su hijo</w:t>
      </w:r>
      <w:r w:rsidRPr="0028192C">
        <w:rPr>
          <w:sz w:val="22"/>
          <w:szCs w:val="22"/>
          <w:lang w:val="es-ES_tradnl"/>
        </w:rPr>
        <w:t>, leer todas las notas y avisos que le manden, utilizar</w:t>
      </w:r>
      <w:r w:rsidR="005303D9">
        <w:rPr>
          <w:sz w:val="22"/>
          <w:szCs w:val="22"/>
          <w:lang w:val="es-ES_tradnl"/>
        </w:rPr>
        <w:t xml:space="preserve"> siempre</w:t>
      </w:r>
      <w:r w:rsidRPr="0028192C">
        <w:rPr>
          <w:sz w:val="22"/>
          <w:szCs w:val="22"/>
          <w:lang w:val="es-ES_tradnl"/>
        </w:rPr>
        <w:t xml:space="preserve"> la agenda para contestar, etc. Todos estos comportamientos ayudarán a que su hijo perciba la importancia que usted le da al trabajo que se hace en el </w:t>
      </w:r>
      <w:r w:rsidR="005303D9">
        <w:rPr>
          <w:sz w:val="22"/>
          <w:szCs w:val="22"/>
          <w:lang w:val="es-ES_tradnl"/>
        </w:rPr>
        <w:t>I</w:t>
      </w:r>
      <w:r w:rsidRPr="0028192C">
        <w:rPr>
          <w:sz w:val="22"/>
          <w:szCs w:val="22"/>
          <w:lang w:val="es-ES_tradnl"/>
        </w:rPr>
        <w:t xml:space="preserve">nstituto y le motivarán para </w:t>
      </w:r>
      <w:r w:rsidR="005303D9">
        <w:rPr>
          <w:sz w:val="22"/>
          <w:szCs w:val="22"/>
          <w:lang w:val="es-ES_tradnl"/>
        </w:rPr>
        <w:t>mejorar</w:t>
      </w:r>
      <w:r w:rsidRPr="0028192C">
        <w:rPr>
          <w:sz w:val="22"/>
          <w:szCs w:val="22"/>
          <w:lang w:val="es-ES_tradnl"/>
        </w:rPr>
        <w:t xml:space="preserve"> su rendimiento y </w:t>
      </w:r>
      <w:r w:rsidR="005303D9">
        <w:rPr>
          <w:sz w:val="22"/>
          <w:szCs w:val="22"/>
          <w:lang w:val="es-ES_tradnl"/>
        </w:rPr>
        <w:t>su madurez ante l</w:t>
      </w:r>
      <w:r w:rsidRPr="0028192C">
        <w:rPr>
          <w:sz w:val="22"/>
          <w:szCs w:val="22"/>
          <w:lang w:val="es-ES_tradnl"/>
        </w:rPr>
        <w:t xml:space="preserve">os problemas. Lo que hacen </w:t>
      </w:r>
      <w:r w:rsidR="005303D9">
        <w:rPr>
          <w:sz w:val="22"/>
          <w:szCs w:val="22"/>
          <w:lang w:val="es-ES_tradnl"/>
        </w:rPr>
        <w:t>ustedes, como</w:t>
      </w:r>
      <w:r w:rsidRPr="0028192C">
        <w:rPr>
          <w:sz w:val="22"/>
          <w:szCs w:val="22"/>
          <w:lang w:val="es-ES_tradnl"/>
        </w:rPr>
        <w:t xml:space="preserve"> padres</w:t>
      </w:r>
      <w:r w:rsidR="005303D9">
        <w:rPr>
          <w:sz w:val="22"/>
          <w:szCs w:val="22"/>
          <w:lang w:val="es-ES_tradnl"/>
        </w:rPr>
        <w:t>,</w:t>
      </w:r>
      <w:r w:rsidRPr="0028192C">
        <w:rPr>
          <w:sz w:val="22"/>
          <w:szCs w:val="22"/>
          <w:lang w:val="es-ES_tradnl"/>
        </w:rPr>
        <w:t xml:space="preserve"> enseña más a los hijos que todas las charlas educativas que les da</w:t>
      </w:r>
      <w:r w:rsidR="005303D9">
        <w:rPr>
          <w:sz w:val="22"/>
          <w:szCs w:val="22"/>
          <w:lang w:val="es-ES_tradnl"/>
        </w:rPr>
        <w:t>mos</w:t>
      </w:r>
      <w:r w:rsidRPr="0028192C">
        <w:rPr>
          <w:sz w:val="22"/>
          <w:szCs w:val="22"/>
          <w:lang w:val="es-ES_tradnl"/>
        </w:rPr>
        <w:t>.</w:t>
      </w:r>
    </w:p>
    <w:p w:rsidR="00CC6618" w:rsidRPr="0028192C" w:rsidRDefault="00CC6618" w:rsidP="00CC6618">
      <w:pPr>
        <w:numPr>
          <w:ilvl w:val="0"/>
          <w:numId w:val="1"/>
        </w:numPr>
        <w:jc w:val="both"/>
        <w:rPr>
          <w:sz w:val="22"/>
          <w:szCs w:val="22"/>
          <w:lang w:val="es-ES_tradnl"/>
        </w:rPr>
      </w:pPr>
      <w:r w:rsidRPr="0028192C">
        <w:rPr>
          <w:b/>
          <w:sz w:val="22"/>
          <w:szCs w:val="22"/>
          <w:lang w:val="es-ES_tradnl"/>
        </w:rPr>
        <w:t>Colaborar con el profesor de sus hijos</w:t>
      </w:r>
      <w:r w:rsidRPr="0028192C">
        <w:rPr>
          <w:sz w:val="22"/>
          <w:szCs w:val="22"/>
          <w:lang w:val="es-ES_tradnl"/>
        </w:rPr>
        <w:t xml:space="preserve"> siempre que haya algún problema. No emitir ninguna opinión delante de sus hijos sin haber hablado antes con él, para asegurarse de que conocemos las dos versiones.</w:t>
      </w:r>
      <w:r w:rsidRPr="0028192C">
        <w:rPr>
          <w:sz w:val="22"/>
          <w:szCs w:val="22"/>
        </w:rPr>
        <w:t xml:space="preserve">                          </w:t>
      </w:r>
    </w:p>
    <w:p w:rsidR="00CC6618" w:rsidRPr="0028192C" w:rsidRDefault="00CC6618" w:rsidP="00CC6618">
      <w:pPr>
        <w:numPr>
          <w:ilvl w:val="0"/>
          <w:numId w:val="1"/>
        </w:numPr>
        <w:jc w:val="both"/>
        <w:rPr>
          <w:sz w:val="22"/>
          <w:szCs w:val="22"/>
          <w:lang w:val="es-ES_tradnl"/>
        </w:rPr>
      </w:pPr>
      <w:r w:rsidRPr="0028192C">
        <w:rPr>
          <w:b/>
          <w:sz w:val="22"/>
          <w:szCs w:val="22"/>
        </w:rPr>
        <w:t>Valore el esfuerzo como única garantía para el éxito</w:t>
      </w:r>
      <w:r w:rsidRPr="0028192C">
        <w:rPr>
          <w:sz w:val="22"/>
          <w:szCs w:val="22"/>
        </w:rPr>
        <w:t>. Debe elogiar aquello que mejor haga su hijo. No justificar lo injustificable: las faltas de asistencia, la falta de esfuerzo o el poco trabajo, etc.</w:t>
      </w:r>
    </w:p>
    <w:p w:rsidR="00CC6618" w:rsidRDefault="00CC6618" w:rsidP="00CC6618">
      <w:pPr>
        <w:numPr>
          <w:ilvl w:val="0"/>
          <w:numId w:val="1"/>
        </w:numPr>
        <w:jc w:val="both"/>
        <w:rPr>
          <w:sz w:val="22"/>
          <w:szCs w:val="22"/>
          <w:lang w:val="es-ES_tradnl"/>
        </w:rPr>
      </w:pPr>
      <w:r w:rsidRPr="0028192C">
        <w:rPr>
          <w:b/>
          <w:sz w:val="22"/>
          <w:szCs w:val="22"/>
          <w:lang w:val="es-ES_tradnl"/>
        </w:rPr>
        <w:t>Tenga paciencia y sea realista</w:t>
      </w:r>
      <w:r w:rsidR="005303D9">
        <w:rPr>
          <w:b/>
          <w:sz w:val="22"/>
          <w:szCs w:val="22"/>
          <w:lang w:val="es-ES_tradnl"/>
        </w:rPr>
        <w:t>.</w:t>
      </w:r>
      <w:r w:rsidRPr="0028192C">
        <w:rPr>
          <w:sz w:val="22"/>
          <w:szCs w:val="22"/>
          <w:lang w:val="es-ES_tradnl"/>
        </w:rPr>
        <w:t xml:space="preserve"> </w:t>
      </w:r>
      <w:r w:rsidR="005303D9">
        <w:rPr>
          <w:sz w:val="22"/>
          <w:szCs w:val="22"/>
          <w:lang w:val="es-ES_tradnl"/>
        </w:rPr>
        <w:t>L</w:t>
      </w:r>
      <w:r w:rsidRPr="0028192C">
        <w:rPr>
          <w:sz w:val="22"/>
          <w:szCs w:val="22"/>
          <w:lang w:val="es-ES_tradnl"/>
        </w:rPr>
        <w:t>os cambios a peor nunca se producen de la noche a la mañana, por tanto</w:t>
      </w:r>
      <w:r w:rsidR="005303D9">
        <w:rPr>
          <w:sz w:val="22"/>
          <w:szCs w:val="22"/>
          <w:lang w:val="es-ES_tradnl"/>
        </w:rPr>
        <w:t>,</w:t>
      </w:r>
      <w:r w:rsidRPr="0028192C">
        <w:rPr>
          <w:sz w:val="22"/>
          <w:szCs w:val="22"/>
          <w:lang w:val="es-ES_tradnl"/>
        </w:rPr>
        <w:t xml:space="preserve"> las mejoras tampoco. No debemos desistir en nuestra tarea educativa por lo que nos dicen a veces nuestros hijos, porque generalmente son </w:t>
      </w:r>
      <w:r w:rsidR="005303D9">
        <w:rPr>
          <w:sz w:val="22"/>
          <w:szCs w:val="22"/>
          <w:lang w:val="es-ES_tradnl"/>
        </w:rPr>
        <w:t>excusas</w:t>
      </w:r>
      <w:r w:rsidRPr="0028192C">
        <w:rPr>
          <w:sz w:val="22"/>
          <w:szCs w:val="22"/>
          <w:lang w:val="es-ES_tradnl"/>
        </w:rPr>
        <w:t xml:space="preserve"> </w:t>
      </w:r>
      <w:r>
        <w:rPr>
          <w:sz w:val="22"/>
          <w:szCs w:val="22"/>
          <w:lang w:val="es-ES_tradnl"/>
        </w:rPr>
        <w:t>para trabajar menos o evitar castigos</w:t>
      </w:r>
      <w:r w:rsidRPr="0028192C">
        <w:rPr>
          <w:sz w:val="22"/>
          <w:szCs w:val="22"/>
          <w:lang w:val="es-ES_tradnl"/>
        </w:rPr>
        <w:t>. Es necesario ser coherentes y mantener nuestras normas</w:t>
      </w:r>
      <w:r w:rsidR="005303D9">
        <w:rPr>
          <w:sz w:val="22"/>
          <w:szCs w:val="22"/>
          <w:lang w:val="es-ES_tradnl"/>
        </w:rPr>
        <w:t xml:space="preserve"> con</w:t>
      </w:r>
      <w:r w:rsidRPr="0028192C">
        <w:rPr>
          <w:sz w:val="22"/>
          <w:szCs w:val="22"/>
          <w:lang w:val="es-ES_tradnl"/>
        </w:rPr>
        <w:t xml:space="preserve"> la seguridad de que a largo plazo siempre darán el resultado deseado.</w:t>
      </w:r>
    </w:p>
    <w:p w:rsidR="005D3CE5" w:rsidRDefault="005D3CE5" w:rsidP="005D3CE5">
      <w:pPr>
        <w:ind w:firstLine="720"/>
        <w:jc w:val="both"/>
        <w:rPr>
          <w:sz w:val="22"/>
          <w:szCs w:val="22"/>
        </w:rPr>
      </w:pPr>
    </w:p>
    <w:p w:rsidR="00701E59" w:rsidRDefault="005D3CE5" w:rsidP="005D3CE5">
      <w:pPr>
        <w:ind w:firstLine="360"/>
        <w:jc w:val="both"/>
        <w:rPr>
          <w:sz w:val="22"/>
          <w:szCs w:val="22"/>
          <w:lang w:val="es-ES_tradnl"/>
        </w:rPr>
      </w:pPr>
      <w:r w:rsidRPr="005D3CE5">
        <w:rPr>
          <w:sz w:val="22"/>
          <w:szCs w:val="22"/>
          <w:lang w:val="es-ES_tradnl"/>
        </w:rPr>
        <w:t xml:space="preserve">Insistirles en que el </w:t>
      </w:r>
      <w:r w:rsidRPr="00701E59">
        <w:rPr>
          <w:b/>
          <w:sz w:val="22"/>
          <w:szCs w:val="22"/>
          <w:lang w:val="es-ES_tradnl"/>
        </w:rPr>
        <w:t>contacto con las familias</w:t>
      </w:r>
      <w:r w:rsidRPr="005D3CE5">
        <w:rPr>
          <w:sz w:val="22"/>
          <w:szCs w:val="22"/>
          <w:lang w:val="es-ES_tradnl"/>
        </w:rPr>
        <w:t xml:space="preserve"> nos parece fundamental para realizar un seguimiento de la evolución académica de nuestro</w:t>
      </w:r>
      <w:r w:rsidR="00302570">
        <w:rPr>
          <w:sz w:val="22"/>
          <w:szCs w:val="22"/>
          <w:lang w:val="es-ES_tradnl"/>
        </w:rPr>
        <w:t>s</w:t>
      </w:r>
      <w:r w:rsidRPr="005D3CE5">
        <w:rPr>
          <w:sz w:val="22"/>
          <w:szCs w:val="22"/>
          <w:lang w:val="es-ES_tradnl"/>
        </w:rPr>
        <w:t xml:space="preserve"> alumnos, por ello queremos incidir en la importancia de las tutorías</w:t>
      </w:r>
      <w:r w:rsidR="00701E59">
        <w:rPr>
          <w:sz w:val="22"/>
          <w:szCs w:val="22"/>
          <w:lang w:val="es-ES_tradnl"/>
        </w:rPr>
        <w:t xml:space="preserve"> de atención presencial,</w:t>
      </w:r>
      <w:r w:rsidRPr="005D3CE5">
        <w:rPr>
          <w:sz w:val="22"/>
          <w:szCs w:val="22"/>
          <w:lang w:val="es-ES_tradnl"/>
        </w:rPr>
        <w:t xml:space="preserve"> </w:t>
      </w:r>
      <w:r w:rsidR="00701E59">
        <w:rPr>
          <w:sz w:val="22"/>
          <w:szCs w:val="22"/>
          <w:lang w:val="es-ES_tradnl"/>
        </w:rPr>
        <w:t xml:space="preserve">o los contactos </w:t>
      </w:r>
      <w:r w:rsidRPr="005D3CE5">
        <w:rPr>
          <w:sz w:val="22"/>
          <w:szCs w:val="22"/>
          <w:lang w:val="es-ES_tradnl"/>
        </w:rPr>
        <w:t>a través del correo electrónico o por teléfono.</w:t>
      </w:r>
    </w:p>
    <w:p w:rsidR="005303D9" w:rsidRDefault="005303D9" w:rsidP="005D3CE5">
      <w:pPr>
        <w:ind w:firstLine="360"/>
        <w:jc w:val="both"/>
        <w:rPr>
          <w:sz w:val="22"/>
          <w:szCs w:val="22"/>
          <w:lang w:val="es-ES_tradnl"/>
        </w:rPr>
      </w:pPr>
    </w:p>
    <w:p w:rsidR="005D3CE5" w:rsidRPr="005D3CE5" w:rsidRDefault="005D3CE5" w:rsidP="005D3CE5">
      <w:pPr>
        <w:ind w:firstLine="360"/>
        <w:jc w:val="both"/>
        <w:rPr>
          <w:sz w:val="22"/>
          <w:szCs w:val="22"/>
          <w:lang w:val="es-ES_tradnl"/>
        </w:rPr>
      </w:pPr>
      <w:r w:rsidRPr="005D3CE5">
        <w:rPr>
          <w:sz w:val="22"/>
          <w:szCs w:val="22"/>
          <w:lang w:val="es-ES_tradnl"/>
        </w:rPr>
        <w:t>Para finalizar</w:t>
      </w:r>
      <w:r w:rsidR="00516F24">
        <w:rPr>
          <w:sz w:val="22"/>
          <w:szCs w:val="22"/>
          <w:lang w:val="es-ES_tradnl"/>
        </w:rPr>
        <w:t>, les informamos</w:t>
      </w:r>
      <w:r w:rsidRPr="005D3CE5">
        <w:rPr>
          <w:sz w:val="22"/>
          <w:szCs w:val="22"/>
          <w:lang w:val="es-ES_tradnl"/>
        </w:rPr>
        <w:t xml:space="preserve"> que a través de </w:t>
      </w:r>
      <w:r w:rsidR="00516F24">
        <w:rPr>
          <w:sz w:val="22"/>
          <w:szCs w:val="22"/>
          <w:lang w:val="es-ES_tradnl"/>
        </w:rPr>
        <w:t>l</w:t>
      </w:r>
      <w:r w:rsidRPr="005D3CE5">
        <w:rPr>
          <w:sz w:val="22"/>
          <w:szCs w:val="22"/>
          <w:lang w:val="es-ES_tradnl"/>
        </w:rPr>
        <w:t xml:space="preserve">a </w:t>
      </w:r>
      <w:r w:rsidRPr="000E0C55">
        <w:rPr>
          <w:b/>
          <w:sz w:val="22"/>
          <w:szCs w:val="22"/>
          <w:lang w:val="es-ES_tradnl"/>
        </w:rPr>
        <w:t>página Web</w:t>
      </w:r>
      <w:r w:rsidRPr="005D3CE5">
        <w:rPr>
          <w:sz w:val="22"/>
          <w:szCs w:val="22"/>
          <w:lang w:val="es-ES_tradnl"/>
        </w:rPr>
        <w:t xml:space="preserve"> del centro tendr</w:t>
      </w:r>
      <w:r w:rsidR="00516F24">
        <w:rPr>
          <w:sz w:val="22"/>
          <w:szCs w:val="22"/>
          <w:lang w:val="es-ES_tradnl"/>
        </w:rPr>
        <w:t>án</w:t>
      </w:r>
      <w:r w:rsidR="000E0C55">
        <w:rPr>
          <w:sz w:val="22"/>
          <w:szCs w:val="22"/>
          <w:lang w:val="es-ES_tradnl"/>
        </w:rPr>
        <w:t xml:space="preserve"> acceso a toda la información y recursos que les pueden interesar: tutores, libros de texto, </w:t>
      </w:r>
      <w:r w:rsidR="000E0C55" w:rsidRPr="005D3CE5">
        <w:rPr>
          <w:sz w:val="22"/>
          <w:szCs w:val="22"/>
          <w:lang w:val="es-ES_tradnl"/>
        </w:rPr>
        <w:t xml:space="preserve">calendario escolar, </w:t>
      </w:r>
      <w:r w:rsidRPr="005D3CE5">
        <w:rPr>
          <w:sz w:val="22"/>
          <w:szCs w:val="22"/>
          <w:lang w:val="es-ES_tradnl"/>
        </w:rPr>
        <w:t>actividades</w:t>
      </w:r>
      <w:r w:rsidR="00017376">
        <w:rPr>
          <w:sz w:val="22"/>
          <w:szCs w:val="22"/>
          <w:lang w:val="es-ES_tradnl"/>
        </w:rPr>
        <w:t>, información de interés</w:t>
      </w:r>
      <w:r w:rsidR="000E0C55">
        <w:rPr>
          <w:sz w:val="22"/>
          <w:szCs w:val="22"/>
          <w:lang w:val="es-ES_tradnl"/>
        </w:rPr>
        <w:t xml:space="preserve">, </w:t>
      </w:r>
      <w:r w:rsidRPr="005D3CE5">
        <w:rPr>
          <w:sz w:val="22"/>
          <w:szCs w:val="22"/>
          <w:lang w:val="es-ES_tradnl"/>
        </w:rPr>
        <w:t xml:space="preserve">materiales </w:t>
      </w:r>
      <w:r w:rsidR="00017376">
        <w:rPr>
          <w:sz w:val="22"/>
          <w:szCs w:val="22"/>
          <w:lang w:val="es-ES_tradnl"/>
        </w:rPr>
        <w:t xml:space="preserve">para </w:t>
      </w:r>
      <w:r w:rsidR="00D43738">
        <w:rPr>
          <w:sz w:val="22"/>
          <w:szCs w:val="22"/>
          <w:lang w:val="es-ES_tradnl"/>
        </w:rPr>
        <w:t xml:space="preserve">las </w:t>
      </w:r>
      <w:r w:rsidRPr="005D3CE5">
        <w:rPr>
          <w:sz w:val="22"/>
          <w:szCs w:val="22"/>
          <w:lang w:val="es-ES_tradnl"/>
        </w:rPr>
        <w:t>distintas asignaturas</w:t>
      </w:r>
      <w:r w:rsidR="000E0C55">
        <w:rPr>
          <w:sz w:val="22"/>
          <w:szCs w:val="22"/>
          <w:lang w:val="es-ES_tradnl"/>
        </w:rPr>
        <w:t>, etc</w:t>
      </w:r>
      <w:r w:rsidRPr="005D3CE5">
        <w:rPr>
          <w:sz w:val="22"/>
          <w:szCs w:val="22"/>
          <w:lang w:val="es-ES_tradnl"/>
        </w:rPr>
        <w:t xml:space="preserve">. </w:t>
      </w:r>
    </w:p>
    <w:p w:rsidR="005D3CE5" w:rsidRPr="005D3CE5" w:rsidRDefault="005D3CE5" w:rsidP="005D3CE5">
      <w:pPr>
        <w:ind w:firstLine="360"/>
        <w:jc w:val="both"/>
        <w:rPr>
          <w:sz w:val="22"/>
          <w:szCs w:val="22"/>
          <w:lang w:val="es-ES_tradnl"/>
        </w:rPr>
      </w:pPr>
    </w:p>
    <w:p w:rsidR="005D3CE5" w:rsidRPr="005D3CE5" w:rsidRDefault="005303D9" w:rsidP="005D3CE5">
      <w:pPr>
        <w:ind w:firstLine="360"/>
        <w:jc w:val="both"/>
        <w:rPr>
          <w:sz w:val="22"/>
          <w:szCs w:val="22"/>
          <w:lang w:val="es-ES_tradnl"/>
        </w:rPr>
      </w:pPr>
      <w:r>
        <w:rPr>
          <w:sz w:val="22"/>
          <w:szCs w:val="22"/>
          <w:lang w:val="es-ES_tradnl"/>
        </w:rPr>
        <w:t>Muchas gracias.</w:t>
      </w:r>
    </w:p>
    <w:p w:rsidR="00CF6803" w:rsidRDefault="00CF6803" w:rsidP="00CC6618">
      <w:pPr>
        <w:jc w:val="both"/>
        <w:rPr>
          <w:sz w:val="22"/>
          <w:szCs w:val="22"/>
        </w:rPr>
      </w:pPr>
    </w:p>
    <w:p w:rsidR="009B6FD6" w:rsidRDefault="009B6FD6" w:rsidP="00CC6618">
      <w:pPr>
        <w:jc w:val="both"/>
        <w:rPr>
          <w:sz w:val="22"/>
          <w:szCs w:val="22"/>
        </w:rPr>
      </w:pPr>
    </w:p>
    <w:p w:rsidR="009B6FD6" w:rsidRPr="005D3CE5" w:rsidRDefault="009B6FD6" w:rsidP="00CC6618">
      <w:pPr>
        <w:jc w:val="both"/>
        <w:rPr>
          <w:sz w:val="22"/>
          <w:szCs w:val="22"/>
        </w:rPr>
      </w:pPr>
      <w:r>
        <w:rPr>
          <w:sz w:val="22"/>
          <w:szCs w:val="22"/>
        </w:rPr>
        <w:t>E</w:t>
      </w:r>
      <w:r w:rsidR="005303D9">
        <w:rPr>
          <w:sz w:val="22"/>
          <w:szCs w:val="22"/>
        </w:rPr>
        <w:t xml:space="preserve">l equipo directivo del </w:t>
      </w:r>
      <w:r>
        <w:rPr>
          <w:sz w:val="22"/>
          <w:szCs w:val="22"/>
        </w:rPr>
        <w:t xml:space="preserve">IES </w:t>
      </w:r>
      <w:r w:rsidR="00F47474">
        <w:rPr>
          <w:sz w:val="22"/>
          <w:szCs w:val="22"/>
        </w:rPr>
        <w:t>JOSEFINA ALDECOA</w:t>
      </w:r>
    </w:p>
    <w:sectPr w:rsidR="009B6FD6" w:rsidRPr="005D3CE5" w:rsidSect="00A80C2A">
      <w:footerReference w:type="default" r:id="rId10"/>
      <w:pgSz w:w="11906" w:h="16838"/>
      <w:pgMar w:top="851" w:right="1021" w:bottom="107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E8C" w:rsidRDefault="008D1E8C" w:rsidP="00672BC3">
      <w:r>
        <w:separator/>
      </w:r>
    </w:p>
  </w:endnote>
  <w:endnote w:type="continuationSeparator" w:id="0">
    <w:p w:rsidR="008D1E8C" w:rsidRDefault="008D1E8C" w:rsidP="0067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FS Albert">
    <w:altName w:val="Calibri"/>
    <w:charset w:val="00"/>
    <w:family w:val="modern"/>
    <w:notTrueType/>
    <w:pitch w:val="variable"/>
    <w:sig w:usb0="A00000E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255" w:rsidRPr="008334A5" w:rsidRDefault="00E42255" w:rsidP="00E42255">
    <w:pPr>
      <w:ind w:left="-993" w:right="-851"/>
      <w:jc w:val="center"/>
      <w:rPr>
        <w:sz w:val="14"/>
        <w:szCs w:val="14"/>
      </w:rPr>
    </w:pPr>
    <w:r w:rsidRPr="00875D44">
      <w:rPr>
        <w:rFonts w:ascii="Arial Narrow" w:hAnsi="Arial Narrow" w:cs="Arial"/>
        <w:sz w:val="16"/>
        <w:szCs w:val="16"/>
      </w:rPr>
      <w:t xml:space="preserve">Sahagún s/n – 28925 </w:t>
    </w:r>
    <w:r w:rsidRPr="00875D44">
      <w:rPr>
        <w:rFonts w:ascii="Arial Narrow" w:hAnsi="Arial Narrow" w:cs="Arial"/>
        <w:b/>
        <w:sz w:val="16"/>
        <w:szCs w:val="16"/>
      </w:rPr>
      <w:t>ALCORCÓN</w:t>
    </w:r>
    <w:r w:rsidRPr="00875D44">
      <w:rPr>
        <w:rFonts w:ascii="Arial Narrow" w:hAnsi="Arial Narrow" w:cs="Arial"/>
        <w:sz w:val="16"/>
        <w:szCs w:val="16"/>
      </w:rPr>
      <w:t xml:space="preserve"> (Madrid)   Tel: 91 612 52 61   Fax: 91 612 53 61  correo: </w:t>
    </w:r>
    <w:hyperlink r:id="rId1" w:history="1">
      <w:r w:rsidRPr="00875D44">
        <w:rPr>
          <w:rStyle w:val="Hipervnculo"/>
          <w:rFonts w:ascii="Arial Narrow" w:hAnsi="Arial Narrow"/>
          <w:sz w:val="16"/>
          <w:szCs w:val="16"/>
        </w:rPr>
        <w:t>ies.josefinaaldecoa.alcorcon@educa.madrid.org</w:t>
      </w:r>
    </w:hyperlink>
    <w:r w:rsidRPr="00875D44">
      <w:rPr>
        <w:rFonts w:ascii="Arial Narrow" w:hAnsi="Arial Narrow"/>
        <w:sz w:val="16"/>
        <w:szCs w:val="16"/>
      </w:rPr>
      <w:t xml:space="preserve">  web: </w:t>
    </w:r>
    <w:hyperlink r:id="rId2" w:history="1">
      <w:r w:rsidRPr="00875D44">
        <w:rPr>
          <w:rStyle w:val="Hipervnculo"/>
          <w:rFonts w:ascii="Arial Narrow" w:hAnsi="Arial Narrow"/>
          <w:sz w:val="16"/>
          <w:szCs w:val="16"/>
        </w:rPr>
        <w:t>www.iesja.es/</w:t>
      </w:r>
    </w:hyperlink>
  </w:p>
  <w:p w:rsidR="00672BC3" w:rsidRDefault="00672B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E8C" w:rsidRDefault="008D1E8C" w:rsidP="00672BC3">
      <w:r>
        <w:separator/>
      </w:r>
    </w:p>
  </w:footnote>
  <w:footnote w:type="continuationSeparator" w:id="0">
    <w:p w:rsidR="008D1E8C" w:rsidRDefault="008D1E8C" w:rsidP="00672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44810"/>
    <w:multiLevelType w:val="hybridMultilevel"/>
    <w:tmpl w:val="8A928F1C"/>
    <w:lvl w:ilvl="0" w:tplc="040A0001">
      <w:start w:val="1"/>
      <w:numFmt w:val="bullet"/>
      <w:lvlText w:val=""/>
      <w:lvlJc w:val="left"/>
      <w:pPr>
        <w:ind w:left="1020" w:hanging="360"/>
      </w:pPr>
      <w:rPr>
        <w:rFonts w:ascii="Symbol" w:hAnsi="Symbol" w:hint="default"/>
      </w:rPr>
    </w:lvl>
    <w:lvl w:ilvl="1" w:tplc="040A0003" w:tentative="1">
      <w:start w:val="1"/>
      <w:numFmt w:val="bullet"/>
      <w:lvlText w:val="o"/>
      <w:lvlJc w:val="left"/>
      <w:pPr>
        <w:ind w:left="1740" w:hanging="360"/>
      </w:pPr>
      <w:rPr>
        <w:rFonts w:ascii="Courier New" w:hAnsi="Courier New" w:cs="Courier New" w:hint="default"/>
      </w:rPr>
    </w:lvl>
    <w:lvl w:ilvl="2" w:tplc="040A0005" w:tentative="1">
      <w:start w:val="1"/>
      <w:numFmt w:val="bullet"/>
      <w:lvlText w:val=""/>
      <w:lvlJc w:val="left"/>
      <w:pPr>
        <w:ind w:left="2460" w:hanging="360"/>
      </w:pPr>
      <w:rPr>
        <w:rFonts w:ascii="Wingdings" w:hAnsi="Wingdings" w:hint="default"/>
      </w:rPr>
    </w:lvl>
    <w:lvl w:ilvl="3" w:tplc="040A0001" w:tentative="1">
      <w:start w:val="1"/>
      <w:numFmt w:val="bullet"/>
      <w:lvlText w:val=""/>
      <w:lvlJc w:val="left"/>
      <w:pPr>
        <w:ind w:left="3180" w:hanging="360"/>
      </w:pPr>
      <w:rPr>
        <w:rFonts w:ascii="Symbol" w:hAnsi="Symbol" w:hint="default"/>
      </w:rPr>
    </w:lvl>
    <w:lvl w:ilvl="4" w:tplc="040A0003" w:tentative="1">
      <w:start w:val="1"/>
      <w:numFmt w:val="bullet"/>
      <w:lvlText w:val="o"/>
      <w:lvlJc w:val="left"/>
      <w:pPr>
        <w:ind w:left="3900" w:hanging="360"/>
      </w:pPr>
      <w:rPr>
        <w:rFonts w:ascii="Courier New" w:hAnsi="Courier New" w:cs="Courier New" w:hint="default"/>
      </w:rPr>
    </w:lvl>
    <w:lvl w:ilvl="5" w:tplc="040A0005" w:tentative="1">
      <w:start w:val="1"/>
      <w:numFmt w:val="bullet"/>
      <w:lvlText w:val=""/>
      <w:lvlJc w:val="left"/>
      <w:pPr>
        <w:ind w:left="4620" w:hanging="360"/>
      </w:pPr>
      <w:rPr>
        <w:rFonts w:ascii="Wingdings" w:hAnsi="Wingdings" w:hint="default"/>
      </w:rPr>
    </w:lvl>
    <w:lvl w:ilvl="6" w:tplc="040A0001" w:tentative="1">
      <w:start w:val="1"/>
      <w:numFmt w:val="bullet"/>
      <w:lvlText w:val=""/>
      <w:lvlJc w:val="left"/>
      <w:pPr>
        <w:ind w:left="5340" w:hanging="360"/>
      </w:pPr>
      <w:rPr>
        <w:rFonts w:ascii="Symbol" w:hAnsi="Symbol" w:hint="default"/>
      </w:rPr>
    </w:lvl>
    <w:lvl w:ilvl="7" w:tplc="040A0003" w:tentative="1">
      <w:start w:val="1"/>
      <w:numFmt w:val="bullet"/>
      <w:lvlText w:val="o"/>
      <w:lvlJc w:val="left"/>
      <w:pPr>
        <w:ind w:left="6060" w:hanging="360"/>
      </w:pPr>
      <w:rPr>
        <w:rFonts w:ascii="Courier New" w:hAnsi="Courier New" w:cs="Courier New" w:hint="default"/>
      </w:rPr>
    </w:lvl>
    <w:lvl w:ilvl="8" w:tplc="040A0005" w:tentative="1">
      <w:start w:val="1"/>
      <w:numFmt w:val="bullet"/>
      <w:lvlText w:val=""/>
      <w:lvlJc w:val="left"/>
      <w:pPr>
        <w:ind w:left="6780" w:hanging="360"/>
      </w:pPr>
      <w:rPr>
        <w:rFonts w:ascii="Wingdings" w:hAnsi="Wingdings" w:hint="default"/>
      </w:rPr>
    </w:lvl>
  </w:abstractNum>
  <w:abstractNum w:abstractNumId="1" w15:restartNumberingAfterBreak="0">
    <w:nsid w:val="72724163"/>
    <w:multiLevelType w:val="hybridMultilevel"/>
    <w:tmpl w:val="F23C90F2"/>
    <w:lvl w:ilvl="0" w:tplc="04102BB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70"/>
    <w:rsid w:val="00017376"/>
    <w:rsid w:val="000E0C55"/>
    <w:rsid w:val="000E6470"/>
    <w:rsid w:val="00103A55"/>
    <w:rsid w:val="001D0822"/>
    <w:rsid w:val="0022179E"/>
    <w:rsid w:val="0028192C"/>
    <w:rsid w:val="00302570"/>
    <w:rsid w:val="0036245D"/>
    <w:rsid w:val="00456D23"/>
    <w:rsid w:val="004667DD"/>
    <w:rsid w:val="00501866"/>
    <w:rsid w:val="00516F24"/>
    <w:rsid w:val="005303D9"/>
    <w:rsid w:val="00547CE1"/>
    <w:rsid w:val="005A43C4"/>
    <w:rsid w:val="005D3CE5"/>
    <w:rsid w:val="00603346"/>
    <w:rsid w:val="00606EE0"/>
    <w:rsid w:val="00650581"/>
    <w:rsid w:val="00672BC3"/>
    <w:rsid w:val="00701E59"/>
    <w:rsid w:val="007440DD"/>
    <w:rsid w:val="007B311A"/>
    <w:rsid w:val="008045C0"/>
    <w:rsid w:val="008222BF"/>
    <w:rsid w:val="008D1E8C"/>
    <w:rsid w:val="00907B44"/>
    <w:rsid w:val="009B6FD6"/>
    <w:rsid w:val="00A80C2A"/>
    <w:rsid w:val="00AF5E08"/>
    <w:rsid w:val="00B10C10"/>
    <w:rsid w:val="00B90D2B"/>
    <w:rsid w:val="00BC7518"/>
    <w:rsid w:val="00C90E25"/>
    <w:rsid w:val="00CC6618"/>
    <w:rsid w:val="00CF6803"/>
    <w:rsid w:val="00D43738"/>
    <w:rsid w:val="00E42255"/>
    <w:rsid w:val="00EE03FE"/>
    <w:rsid w:val="00EE5366"/>
    <w:rsid w:val="00F27524"/>
    <w:rsid w:val="00F47474"/>
    <w:rsid w:val="00FD68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540FF"/>
  <w15:chartTrackingRefBased/>
  <w15:docId w15:val="{D5B5AF3B-6C0A-4B73-914D-5C56A7CC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membrete">
    <w:name w:val="membrete"/>
    <w:basedOn w:val="Normal"/>
    <w:rsid w:val="00CF6803"/>
    <w:rPr>
      <w:sz w:val="20"/>
      <w:szCs w:val="20"/>
      <w:lang w:val="es-ES_tradnl"/>
    </w:rPr>
  </w:style>
  <w:style w:type="character" w:styleId="Hipervnculo">
    <w:name w:val="Hyperlink"/>
    <w:basedOn w:val="Fuentedeprrafopredeter"/>
    <w:rsid w:val="001D0822"/>
    <w:rPr>
      <w:color w:val="0000FF"/>
      <w:u w:val="single"/>
    </w:rPr>
  </w:style>
  <w:style w:type="paragraph" w:styleId="Textodeglobo">
    <w:name w:val="Balloon Text"/>
    <w:basedOn w:val="Normal"/>
    <w:link w:val="TextodegloboCar"/>
    <w:rsid w:val="00B10C10"/>
    <w:rPr>
      <w:rFonts w:ascii="Tahoma" w:hAnsi="Tahoma" w:cs="Tahoma"/>
      <w:sz w:val="16"/>
      <w:szCs w:val="16"/>
    </w:rPr>
  </w:style>
  <w:style w:type="character" w:customStyle="1" w:styleId="TextodegloboCar">
    <w:name w:val="Texto de globo Car"/>
    <w:basedOn w:val="Fuentedeprrafopredeter"/>
    <w:link w:val="Textodeglobo"/>
    <w:rsid w:val="00B10C10"/>
    <w:rPr>
      <w:rFonts w:ascii="Tahoma" w:hAnsi="Tahoma" w:cs="Tahoma"/>
      <w:sz w:val="16"/>
      <w:szCs w:val="16"/>
    </w:rPr>
  </w:style>
  <w:style w:type="paragraph" w:styleId="Encabezado">
    <w:name w:val="header"/>
    <w:basedOn w:val="Normal"/>
    <w:link w:val="EncabezadoCar"/>
    <w:rsid w:val="00672BC3"/>
    <w:pPr>
      <w:tabs>
        <w:tab w:val="center" w:pos="4252"/>
        <w:tab w:val="right" w:pos="8504"/>
      </w:tabs>
    </w:pPr>
  </w:style>
  <w:style w:type="character" w:customStyle="1" w:styleId="EncabezadoCar">
    <w:name w:val="Encabezado Car"/>
    <w:basedOn w:val="Fuentedeprrafopredeter"/>
    <w:link w:val="Encabezado"/>
    <w:rsid w:val="00672BC3"/>
    <w:rPr>
      <w:sz w:val="24"/>
      <w:szCs w:val="24"/>
    </w:rPr>
  </w:style>
  <w:style w:type="paragraph" w:styleId="Piedepgina">
    <w:name w:val="footer"/>
    <w:basedOn w:val="Normal"/>
    <w:link w:val="PiedepginaCar"/>
    <w:rsid w:val="00672BC3"/>
    <w:pPr>
      <w:tabs>
        <w:tab w:val="center" w:pos="4252"/>
        <w:tab w:val="right" w:pos="8504"/>
      </w:tabs>
    </w:pPr>
  </w:style>
  <w:style w:type="character" w:customStyle="1" w:styleId="PiedepginaCar">
    <w:name w:val="Pie de página Car"/>
    <w:basedOn w:val="Fuentedeprrafopredeter"/>
    <w:link w:val="Piedepgina"/>
    <w:rsid w:val="00672B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iesja.es/" TargetMode="External"/><Relationship Id="rId1" Type="http://schemas.openxmlformats.org/officeDocument/2006/relationships/hyperlink" Target="mailto:ies.josefinaaldecoa.alcorcon@educa.madrid.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843</Words>
  <Characters>4641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gfgf</Company>
  <LinksUpToDate>false</LinksUpToDate>
  <CharactersWithSpaces>5474</CharactersWithSpaces>
  <SharedDoc>false</SharedDoc>
  <HLinks>
    <vt:vector size="12" baseType="variant">
      <vt:variant>
        <vt:i4>1703938</vt:i4>
      </vt:variant>
      <vt:variant>
        <vt:i4>3</vt:i4>
      </vt:variant>
      <vt:variant>
        <vt:i4>0</vt:i4>
      </vt:variant>
      <vt:variant>
        <vt:i4>5</vt:i4>
      </vt:variant>
      <vt:variant>
        <vt:lpwstr>http://www.iesja.es/</vt:lpwstr>
      </vt:variant>
      <vt:variant>
        <vt:lpwstr/>
      </vt:variant>
      <vt:variant>
        <vt:i4>6750216</vt:i4>
      </vt:variant>
      <vt:variant>
        <vt:i4>0</vt:i4>
      </vt:variant>
      <vt:variant>
        <vt:i4>0</vt:i4>
      </vt:variant>
      <vt:variant>
        <vt:i4>5</vt:i4>
      </vt:variant>
      <vt:variant>
        <vt:lpwstr>mailto:ies.josefinaaldecoa.alcorcon@educa.madrid.org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dc:creator>
  <cp:keywords/>
  <dc:description/>
  <cp:lastModifiedBy>pc</cp:lastModifiedBy>
  <cp:revision>4</cp:revision>
  <cp:lastPrinted>2012-03-20T14:11:00Z</cp:lastPrinted>
  <dcterms:created xsi:type="dcterms:W3CDTF">2018-10-24T15:10:00Z</dcterms:created>
  <dcterms:modified xsi:type="dcterms:W3CDTF">2018-10-24T15:10:00Z</dcterms:modified>
</cp:coreProperties>
</file>